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Maria Rădulescu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Certified Kubernetes Administrator (CKA)</w:t>
        <w:br/>
        <w:t>- Google Professional Cloud Developer</w:t>
      </w:r>
    </w:p>
    <w:p>
      <w:pPr>
        <w:pStyle w:val="Heading1"/>
      </w:pPr>
      <w:r>
        <w:t>Project Experience</w:t>
      </w:r>
    </w:p>
    <w:p>
      <w:r>
        <w:t>1. Predictive Analytics Platform</w:t>
        <w:br/>
        <w:t xml:space="preserve">   Developed a predictive analytics platform using Python and TensorFlow to forecast sales trends for retail businesses. Leveraged AWS SageMaker for model training and deployment, ensuring scalability and efficiency. Implemented Docker containers to streamline the development workflow and facilitate seamless integration with existing systems. Technologies and tools used: Python, TensorFlow, AWS SageMaker, Docker.</w:t>
        <w:br/>
        <w:br/>
        <w:t>2. Interactive Dashboard for Data Visualization</w:t>
        <w:br/>
        <w:t xml:space="preserve">   Created an interactive web-based dashboard using ReactJS and JavaScript to visualize complex datasets for a financial services company. Integrated PostgreSQL to manage and query large volumes of transactional data efficiently. Employed Figma and Adobe XD for designing an intuitive user interface, enhancing user engagement and accessibility. Technologies and tools used: JavaScript, ReactJS, SQL,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