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Vasilache</w:t>
      </w:r>
    </w:p>
    <w:p>
      <w:pPr>
        <w:pStyle w:val="Heading1"/>
      </w:pPr>
      <w:r>
        <w:t>Technical Skills</w:t>
      </w:r>
    </w:p>
    <w:p>
      <w:r>
        <w:t>- JavaScript, ReactJS, Node.js, SQL</w:t>
        <w:br/>
        <w:t>- Java, Spring Boot, PostgreSQL, Docker</w:t>
        <w:br/>
        <w:t>- Python, Django, REST APIs, AWS</w:t>
        <w:br/>
        <w:t>- AngularJS, TypeScript, HTML, CSS</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Developer – Associate</w:t>
        <w:br/>
        <w:t>- Docker Certified Associate</w:t>
        <w:br/>
        <w:t>- Microsoft Certified: Azure Developer Associate</w:t>
      </w:r>
    </w:p>
    <w:p>
      <w:pPr>
        <w:pStyle w:val="Heading1"/>
      </w:pPr>
      <w:r>
        <w:t>Project Experience</w:t>
      </w:r>
    </w:p>
    <w:p>
      <w:r>
        <w:t>1. Real-Time Collaboration Platform</w:t>
        <w:br/>
        <w:t xml:space="preserve">   Developed a real-time collaboration platform using ReactJS for the frontend and Node.js for the backend. Implemented WebSocket communication for instant updates and collaborative editing features. Utilized SQL for data storage and optimized queries to handle concurrent user interactions efficiently. Technologies and tools used include ReactJS, Node.js, Express, WebSocket, and PostgreSQL.</w:t>
        <w:br/>
        <w:br/>
        <w:t>2. E-commerce Microservices Architecture</w:t>
        <w:br/>
        <w:t xml:space="preserve">   Designed and implemented a microservices architecture for an e-commerce application using Java and Spring Boot. Deployed services in Docker containers to ensure scalability and easy management. Integrated PostgreSQL for data persistence and utilized REST APIs for inter-service communication. Leveraged AWS services for deployment and monitoring, ensuring high availability and performance. Technologies and tools used include Java, Spring Boot, Docker, PostgreSQL, and AWS.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