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 Drăghici</w:t>
      </w:r>
    </w:p>
    <w:p>
      <w:pPr>
        <w:pStyle w:val="Heading1"/>
      </w:pPr>
      <w:r>
        <w:t>Professional Skills</w:t>
      </w:r>
    </w:p>
    <w:p>
      <w:r>
        <w:t>Python, TensorFlow</w:t>
        <w:br/>
        <w:t>JavaScript, ReactJS</w:t>
        <w:br/>
        <w:t>AWS SageMaker, Docker</w:t>
        <w:br/>
        <w:t>SQL, PostgreSQL</w:t>
        <w:br/>
        <w:t>Figma, Adobe XD</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AWS Certified Machine Learning – Specialty, TensorFlow Developer Certificate, Microsoft Certified: Azure AI Engineer Associate, Adobe Certified Professional in Visual Design</w:t>
      </w:r>
    </w:p>
    <w:p>
      <w:pPr>
        <w:pStyle w:val="Heading1"/>
      </w:pPr>
      <w:r>
        <w:t>Project Experience</w:t>
      </w:r>
    </w:p>
    <w:p>
      <w:r>
        <w:t>1. Machine Learning Model Deployment</w:t>
        <w:br/>
        <w:t xml:space="preserve">   Spearheaded the deployment of a machine learning model using AWS SageMaker and Docker, optimizing the model's performance and scalability. Collaborated with data scientists and engineers to integrate the model into existing systems, ensuring seamless functionality. Conducted training sessions for team members to enhance their understanding of the deployment process and tools.</w:t>
        <w:br/>
        <w:br/>
        <w:t>2. Interactive Web Application Development</w:t>
        <w:br/>
        <w:t xml:space="preserve">   Led a team in developing a dynamic web application using JavaScript and ReactJS, improving user engagement by 30%. Worked closely with designers to implement intuitive UI/UX designs created in Figma and Adobe XD. Coordinated with backend developers to ensure efficient data handling and integration with SQL and PostgreSQL databases.</w:t>
        <w:br/>
        <w:br/>
        <w:t>3. Strategic AI Solution Design</w:t>
        <w:br/>
        <w:t xml:space="preserve">   Designed and implemented an AI-driven solution leveraging Python and TensorFlow to automate data analysis processes, reducing manual effort by 40%. Managed project timelines and resources, ensuring alignment with business objectives and stakeholder expectations. Presented project outcomes and strategic recommendations to senior management, facilitating informed decision-making.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