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F39D" w14:textId="77777777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DECBB1" w14:textId="77777777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F04B7" w:rsidRPr="00CF04B7">
        <w:rPr>
          <w:color w:val="000000" w:themeColor="text1"/>
        </w:rPr>
        <w:fldChar w:fldCharType="begin"/>
      </w:r>
      <w:r w:rsidR="00CF04B7" w:rsidRPr="00CF04B7">
        <w:rPr>
          <w:color w:val="000000" w:themeColor="text1"/>
        </w:rPr>
        <w:instrText xml:space="preserve"> FILLIN  "Введите номер кафедры" \d 53 \o  \* MERGEFORMAT </w:instrText>
      </w:r>
      <w:r w:rsidR="00CF04B7" w:rsidRPr="00CF04B7">
        <w:rPr>
          <w:color w:val="000000" w:themeColor="text1"/>
        </w:rPr>
        <w:fldChar w:fldCharType="separate"/>
      </w:r>
      <w:r w:rsidR="0088451C">
        <w:rPr>
          <w:color w:val="000000" w:themeColor="text1"/>
        </w:rPr>
        <w:t>53</w:t>
      </w:r>
      <w:r w:rsidR="00CF04B7" w:rsidRPr="00CF04B7">
        <w:rPr>
          <w:color w:val="000000" w:themeColor="text1"/>
        </w:rPr>
        <w:fldChar w:fldCharType="end"/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77777777" w:rsidR="005B232A" w:rsidRPr="0088451C" w:rsidRDefault="0088451C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 w:rsidRPr="0088451C">
              <w:rPr>
                <w:rFonts w:ascii="Times New Roman" w:hAnsi="Times New Roman" w:cs="Times New Roman"/>
                <w:color w:val="auto"/>
              </w:rPr>
              <w:t>старший преподаватель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77777777" w:rsidR="001014DD" w:rsidRPr="001014DD" w:rsidRDefault="0088451C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Ушаков В.А.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73646750" w:rsidR="005B232A" w:rsidRDefault="005B232A" w:rsidP="001A57B1">
            <w:pPr>
              <w:pStyle w:val="a3"/>
              <w:spacing w:before="960"/>
            </w:pPr>
            <w:r>
              <w:t>ОТЧЕТ О ЛАБОРАТОРНОЙ РАБОТЕ</w:t>
            </w:r>
            <w:r w:rsidR="001F71B5">
              <w:t xml:space="preserve"> №</w:t>
            </w:r>
            <w:r w:rsidR="006A2EEF">
              <w:t>7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6EBFB5B1" w:rsidR="005B232A" w:rsidRPr="00587970" w:rsidRDefault="00BD1640" w:rsidP="001A57B1">
            <w:pPr>
              <w:pStyle w:val="1"/>
              <w:spacing w:before="720" w:after="120"/>
              <w:rPr>
                <w:b w:val="0"/>
                <w:caps/>
                <w:szCs w:val="32"/>
              </w:rPr>
            </w:pPr>
            <w:r>
              <w:t>Оценка сложности алгоритмов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5B26CBFB" w:rsidR="005B232A" w:rsidRPr="0011215A" w:rsidRDefault="005B232A" w:rsidP="001A57B1">
            <w:pPr>
              <w:pStyle w:val="1"/>
              <w:spacing w:before="120" w:after="240"/>
              <w:rPr>
                <w:b w:val="0"/>
                <w:lang w:val="en-US"/>
              </w:rPr>
            </w:pPr>
            <w:bookmarkStart w:id="0" w:name="_Toc83212097"/>
            <w:bookmarkStart w:id="1" w:name="_Toc83212138"/>
            <w:r w:rsidRPr="00AF66ED">
              <w:rPr>
                <w:b w:val="0"/>
              </w:rPr>
              <w:t xml:space="preserve">Вариант </w:t>
            </w:r>
            <w:bookmarkEnd w:id="0"/>
            <w:bookmarkEnd w:id="1"/>
            <w:r w:rsidR="0011215A">
              <w:rPr>
                <w:b w:val="0"/>
                <w:color w:val="000000" w:themeColor="text1"/>
                <w:lang w:val="en-US"/>
              </w:rPr>
              <w:t>3</w:t>
            </w: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77777777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83212098"/>
            <w:bookmarkStart w:id="3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2"/>
            <w:bookmarkEnd w:id="3"/>
            <w:r w:rsidR="0088451C">
              <w:rPr>
                <w:caps/>
                <w:color w:val="000000" w:themeColor="text1"/>
                <w:lang w:val="ru-RU"/>
              </w:rPr>
              <w:t>Основы программирования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77777777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1014DD">
              <w:rPr>
                <w:color w:val="000000" w:themeColor="text1"/>
                <w:lang w:val="en-US"/>
              </w:rPr>
              <w:t>5138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54E8E3D5" w14:textId="77777777" w:rsidR="005B232A" w:rsidRDefault="005B232A"/>
    <w:p w14:paraId="354D2F71" w14:textId="370D4BAA" w:rsidR="00E12C64" w:rsidRDefault="005B232A" w:rsidP="00313B14">
      <w:pPr>
        <w:spacing w:after="160" w:line="360" w:lineRule="auto"/>
        <w:ind w:firstLine="709"/>
        <w:jc w:val="both"/>
        <w:rPr>
          <w:noProof/>
        </w:rPr>
      </w:pPr>
      <w:r>
        <w:br w:type="page"/>
      </w:r>
      <w:r w:rsidR="00587970" w:rsidRPr="00587970">
        <w:rPr>
          <w:b/>
        </w:rPr>
        <w:lastRenderedPageBreak/>
        <w:t>Задание</w:t>
      </w:r>
      <w:r w:rsidR="007412A1" w:rsidRPr="00587970">
        <w:rPr>
          <w:b/>
        </w:rPr>
        <w:t>:</w:t>
      </w:r>
      <w:r w:rsidR="007412A1">
        <w:t xml:space="preserve"> </w:t>
      </w:r>
      <w:r w:rsidR="00462ECB">
        <w:t xml:space="preserve">реализовать алгоритм на языке C/С++, выполняющий поставленную задачу. Глобальные параметры использовать запрещено; допустимо использование дополнительных </w:t>
      </w:r>
      <w:r w:rsidR="006878DA">
        <w:t>функций. Разработанный</w:t>
      </w:r>
      <w:r w:rsidR="00462ECB">
        <w:t xml:space="preserve"> алгоритм должен быть реализован в виде цельной программной функции (или нескольких функций) так, чтобы мог быть многократно применением с различными исходными данными и при этом не включал команды, не относящиеся к решаемой задаче, например, ввод и вывод исходных данных на консоль или в файл. Произвести теоретическую оценку количества используемых операций разработанного алгоритма.</w:t>
      </w:r>
      <w:r w:rsidR="006A2EEF">
        <w:t xml:space="preserve"> </w:t>
      </w:r>
      <w:r w:rsidR="00462ECB">
        <w:t xml:space="preserve">Произвести экспериментальную проверку времени работы разработанного алгоритма, определив его класс сложности для среднего случая. Измерить среднее время для </w:t>
      </w:r>
      <w:r w:rsidR="006A2EEF">
        <w:t xml:space="preserve">нескольких тестов </w:t>
      </w:r>
      <w:r w:rsidR="00462ECB">
        <w:t>повторений при различных размерностях входных данных.</w:t>
      </w:r>
    </w:p>
    <w:p w14:paraId="4CCC9031" w14:textId="1BD4AA0B" w:rsidR="00E12C64" w:rsidRDefault="0011215A" w:rsidP="00313B14">
      <w:pPr>
        <w:spacing w:after="160" w:line="360" w:lineRule="auto"/>
        <w:ind w:firstLine="709"/>
        <w:jc w:val="both"/>
      </w:pPr>
      <w:r w:rsidRPr="0011215A">
        <w:rPr>
          <w:noProof/>
        </w:rPr>
        <w:drawing>
          <wp:inline distT="0" distB="0" distL="0" distR="0" wp14:anchorId="488C2896" wp14:editId="4557A522">
            <wp:extent cx="6121400" cy="7893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38DA" w14:textId="263CAFDB" w:rsidR="00542CE4" w:rsidRDefault="00E12C64" w:rsidP="00313B14">
      <w:pPr>
        <w:spacing w:after="160" w:line="360" w:lineRule="auto"/>
        <w:ind w:firstLine="709"/>
        <w:jc w:val="center"/>
      </w:pPr>
      <w:r>
        <w:t xml:space="preserve">Рисунок </w:t>
      </w:r>
      <w:fldSimple w:instr=" SEQ Рисунок \* ARABIC ">
        <w:r>
          <w:t>1</w:t>
        </w:r>
      </w:fldSimple>
      <w:r>
        <w:t xml:space="preserve"> - вариант задания</w:t>
      </w:r>
    </w:p>
    <w:p w14:paraId="01332CA5" w14:textId="77777777" w:rsidR="00542CE4" w:rsidRDefault="00542CE4" w:rsidP="00313B14">
      <w:pPr>
        <w:spacing w:after="160" w:line="360" w:lineRule="auto"/>
        <w:ind w:firstLine="709"/>
      </w:pPr>
      <w:r>
        <w:br w:type="page"/>
      </w:r>
    </w:p>
    <w:p w14:paraId="5114CE57" w14:textId="77777777" w:rsidR="00204536" w:rsidRDefault="00204536" w:rsidP="00313B14">
      <w:pPr>
        <w:spacing w:after="160" w:line="360" w:lineRule="auto"/>
        <w:ind w:firstLine="709"/>
        <w:jc w:val="center"/>
      </w:pPr>
    </w:p>
    <w:p w14:paraId="13F1B0C4" w14:textId="08CE8FDD" w:rsidR="00DB0C03" w:rsidRPr="00344C61" w:rsidRDefault="00DB0C03" w:rsidP="00313B14">
      <w:pPr>
        <w:spacing w:after="160" w:line="360" w:lineRule="auto"/>
        <w:ind w:firstLine="709"/>
      </w:pPr>
      <w:r w:rsidRPr="00DB0C03">
        <w:rPr>
          <w:b/>
        </w:rPr>
        <w:t>Выполнение задания</w:t>
      </w:r>
      <w:r w:rsidRPr="00E12C64">
        <w:rPr>
          <w:b/>
        </w:rPr>
        <w:t>:</w:t>
      </w:r>
    </w:p>
    <w:p w14:paraId="3A1707ED" w14:textId="272A59F5" w:rsidR="00DB0C03" w:rsidRDefault="006A2EEF" w:rsidP="00313B14">
      <w:pPr>
        <w:keepNext/>
        <w:spacing w:after="160" w:line="360" w:lineRule="auto"/>
        <w:ind w:firstLine="709"/>
        <w:contextualSpacing/>
        <w:jc w:val="center"/>
      </w:pPr>
      <w:r w:rsidRPr="006A2EEF">
        <w:rPr>
          <w:noProof/>
        </w:rPr>
        <w:drawing>
          <wp:inline distT="0" distB="0" distL="0" distR="0" wp14:anchorId="1EC9E698" wp14:editId="42A01FD9">
            <wp:extent cx="4829849" cy="8145012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D5D5" w14:textId="1496803E" w:rsidR="00DB0C03" w:rsidRDefault="00DB0C03" w:rsidP="00313B14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Pr="00DB0C03">
        <w:rPr>
          <w:i w:val="0"/>
          <w:color w:val="auto"/>
          <w:sz w:val="24"/>
          <w:szCs w:val="24"/>
        </w:rPr>
        <w:fldChar w:fldCharType="begin"/>
      </w:r>
      <w:r w:rsidRPr="00DB0C0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B0C03">
        <w:rPr>
          <w:i w:val="0"/>
          <w:color w:val="auto"/>
          <w:sz w:val="24"/>
          <w:szCs w:val="24"/>
        </w:rPr>
        <w:fldChar w:fldCharType="separate"/>
      </w:r>
      <w:r w:rsidR="00E12C64">
        <w:rPr>
          <w:i w:val="0"/>
          <w:noProof/>
          <w:color w:val="auto"/>
          <w:sz w:val="24"/>
          <w:szCs w:val="24"/>
        </w:rPr>
        <w:t>2</w:t>
      </w:r>
      <w:r w:rsidRPr="00DB0C03">
        <w:rPr>
          <w:i w:val="0"/>
          <w:color w:val="auto"/>
          <w:sz w:val="24"/>
          <w:szCs w:val="24"/>
        </w:rPr>
        <w:fldChar w:fldCharType="end"/>
      </w:r>
      <w:r w:rsidRPr="00DB0C0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="001D3447">
        <w:rPr>
          <w:i w:val="0"/>
          <w:color w:val="auto"/>
          <w:sz w:val="24"/>
          <w:szCs w:val="24"/>
        </w:rPr>
        <w:t xml:space="preserve"> код</w:t>
      </w:r>
    </w:p>
    <w:p w14:paraId="3F1E767E" w14:textId="77777777" w:rsidR="001D3447" w:rsidRPr="001D3447" w:rsidRDefault="001D3447" w:rsidP="00313B14">
      <w:pPr>
        <w:spacing w:line="360" w:lineRule="auto"/>
        <w:ind w:firstLine="709"/>
      </w:pPr>
    </w:p>
    <w:p w14:paraId="7BF311D6" w14:textId="0AE0127F" w:rsidR="00DB0C03" w:rsidRPr="00E12C64" w:rsidRDefault="006A2EEF" w:rsidP="00313B14">
      <w:pPr>
        <w:keepNext/>
        <w:spacing w:line="360" w:lineRule="auto"/>
        <w:ind w:firstLine="709"/>
        <w:jc w:val="center"/>
        <w:rPr>
          <w:lang w:val="en-US"/>
        </w:rPr>
      </w:pPr>
      <w:r w:rsidRPr="006A2EEF">
        <w:rPr>
          <w:noProof/>
          <w:lang w:val="en-US"/>
        </w:rPr>
        <w:drawing>
          <wp:inline distT="0" distB="0" distL="0" distR="0" wp14:anchorId="513240BE" wp14:editId="0FEA921E">
            <wp:extent cx="2553056" cy="7001852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2731" w14:textId="3D0F5BE4" w:rsidR="00DB0C03" w:rsidRDefault="00DB0C03" w:rsidP="00313B14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Pr="00DB0C03">
        <w:rPr>
          <w:i w:val="0"/>
          <w:color w:val="auto"/>
          <w:sz w:val="24"/>
          <w:szCs w:val="24"/>
        </w:rPr>
        <w:fldChar w:fldCharType="begin"/>
      </w:r>
      <w:r w:rsidRPr="00DB0C0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B0C03">
        <w:rPr>
          <w:i w:val="0"/>
          <w:color w:val="auto"/>
          <w:sz w:val="24"/>
          <w:szCs w:val="24"/>
        </w:rPr>
        <w:fldChar w:fldCharType="separate"/>
      </w:r>
      <w:r w:rsidR="00E12C64">
        <w:rPr>
          <w:i w:val="0"/>
          <w:noProof/>
          <w:color w:val="auto"/>
          <w:sz w:val="24"/>
          <w:szCs w:val="24"/>
        </w:rPr>
        <w:t>3</w:t>
      </w:r>
      <w:r w:rsidRPr="00DB0C03">
        <w:rPr>
          <w:i w:val="0"/>
          <w:color w:val="auto"/>
          <w:sz w:val="24"/>
          <w:szCs w:val="24"/>
        </w:rPr>
        <w:fldChar w:fldCharType="end"/>
      </w:r>
      <w:r w:rsidRPr="00DB0C03">
        <w:rPr>
          <w:i w:val="0"/>
          <w:color w:val="auto"/>
          <w:sz w:val="24"/>
          <w:szCs w:val="24"/>
        </w:rPr>
        <w:t xml:space="preserve"> - ввод и вывод</w:t>
      </w:r>
    </w:p>
    <w:p w14:paraId="1BEC64BC" w14:textId="50CB4748" w:rsidR="00BB1363" w:rsidRDefault="001441E3" w:rsidP="00313B14">
      <w:pPr>
        <w:keepNext/>
        <w:spacing w:line="360" w:lineRule="auto"/>
        <w:ind w:firstLine="709"/>
        <w:jc w:val="center"/>
      </w:pPr>
      <w:r w:rsidRPr="001441E3">
        <w:rPr>
          <w:noProof/>
        </w:rPr>
        <w:lastRenderedPageBreak/>
        <w:drawing>
          <wp:inline distT="0" distB="0" distL="0" distR="0" wp14:anchorId="217A749E" wp14:editId="71D8949B">
            <wp:extent cx="2048161" cy="428684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4348" w14:textId="71760706" w:rsidR="00BB1363" w:rsidRDefault="00BB1363" w:rsidP="00313B14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B1363">
        <w:rPr>
          <w:i w:val="0"/>
          <w:color w:val="auto"/>
          <w:sz w:val="24"/>
          <w:szCs w:val="24"/>
        </w:rPr>
        <w:t xml:space="preserve">Рисунок </w:t>
      </w:r>
      <w:r w:rsidRPr="00BB1363">
        <w:rPr>
          <w:i w:val="0"/>
          <w:color w:val="auto"/>
          <w:sz w:val="24"/>
          <w:szCs w:val="24"/>
        </w:rPr>
        <w:fldChar w:fldCharType="begin"/>
      </w:r>
      <w:r w:rsidRPr="00BB136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BB1363">
        <w:rPr>
          <w:i w:val="0"/>
          <w:color w:val="auto"/>
          <w:sz w:val="24"/>
          <w:szCs w:val="24"/>
        </w:rPr>
        <w:fldChar w:fldCharType="separate"/>
      </w:r>
      <w:r w:rsidR="00E12C64">
        <w:rPr>
          <w:i w:val="0"/>
          <w:noProof/>
          <w:color w:val="auto"/>
          <w:sz w:val="24"/>
          <w:szCs w:val="24"/>
        </w:rPr>
        <w:t>4</w:t>
      </w:r>
      <w:r w:rsidRPr="00BB1363">
        <w:rPr>
          <w:i w:val="0"/>
          <w:color w:val="auto"/>
          <w:sz w:val="24"/>
          <w:szCs w:val="24"/>
        </w:rPr>
        <w:fldChar w:fldCharType="end"/>
      </w:r>
      <w:r w:rsidRPr="00BB1363">
        <w:rPr>
          <w:i w:val="0"/>
          <w:color w:val="auto"/>
          <w:sz w:val="24"/>
          <w:szCs w:val="24"/>
        </w:rPr>
        <w:t xml:space="preserve"> - Блок-схема</w:t>
      </w:r>
    </w:p>
    <w:p w14:paraId="57F85A14" w14:textId="65D8253E" w:rsidR="003906C2" w:rsidRPr="00313B14" w:rsidRDefault="003906C2" w:rsidP="00313B14">
      <w:pPr>
        <w:spacing w:line="360" w:lineRule="auto"/>
        <w:ind w:firstLine="709"/>
        <w:rPr>
          <w:b/>
        </w:rPr>
      </w:pPr>
      <w:r w:rsidRPr="003906C2">
        <w:rPr>
          <w:b/>
        </w:rPr>
        <w:t>Анализ сложности алгоритма</w:t>
      </w:r>
      <w:r w:rsidRPr="00313B14">
        <w:rPr>
          <w:b/>
        </w:rPr>
        <w:t>:</w:t>
      </w:r>
    </w:p>
    <w:p w14:paraId="3019A58C" w14:textId="6416E435" w:rsidR="003906C2" w:rsidRPr="00D43272" w:rsidRDefault="003906C2" w:rsidP="00313B14">
      <w:pPr>
        <w:spacing w:line="360" w:lineRule="auto"/>
        <w:ind w:firstLine="709"/>
      </w:pPr>
      <w:r>
        <w:tab/>
        <w:t xml:space="preserve">Сделаем замеры скорости выполнения </w:t>
      </w:r>
      <w:r w:rsidR="00D43272">
        <w:t xml:space="preserve">для </w:t>
      </w:r>
      <w:r w:rsidR="00D43272">
        <w:rPr>
          <w:lang w:val="en-US"/>
        </w:rPr>
        <w:t>N</w:t>
      </w:r>
      <w:r w:rsidR="00D43272" w:rsidRPr="00D43272">
        <w:t xml:space="preserve"> = 80; 150; 250; 500; 1000; 2500. </w:t>
      </w:r>
    </w:p>
    <w:p w14:paraId="686CEAD2" w14:textId="652E8D9D" w:rsidR="003906C2" w:rsidRPr="003906C2" w:rsidRDefault="003906C2" w:rsidP="003906C2">
      <w:pPr>
        <w:pStyle w:val="ac"/>
        <w:spacing w:line="360" w:lineRule="auto"/>
        <w:jc w:val="right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</w:rPr>
        <w:t>Таблица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1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измерения </w:t>
      </w:r>
      <w:proofErr w:type="spellStart"/>
      <w:r>
        <w:rPr>
          <w:i w:val="0"/>
          <w:color w:val="auto"/>
          <w:sz w:val="24"/>
          <w:szCs w:val="24"/>
          <w:lang w:val="en-US"/>
        </w:rPr>
        <w:t>tacts</w:t>
      </w:r>
      <w:proofErr w:type="spellEnd"/>
      <w:r>
        <w:rPr>
          <w:i w:val="0"/>
          <w:color w:val="auto"/>
          <w:sz w:val="24"/>
          <w:szCs w:val="24"/>
          <w:lang w:val="en-US"/>
        </w:rPr>
        <w:t>(N)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51"/>
        <w:gridCol w:w="1176"/>
        <w:gridCol w:w="1221"/>
        <w:gridCol w:w="1221"/>
        <w:gridCol w:w="1221"/>
        <w:gridCol w:w="1266"/>
        <w:gridCol w:w="1185"/>
        <w:gridCol w:w="1089"/>
      </w:tblGrid>
      <w:tr w:rsidR="009712F9" w14:paraId="21F77869" w14:textId="74C392E3" w:rsidTr="009712F9">
        <w:tc>
          <w:tcPr>
            <w:tcW w:w="1251" w:type="dxa"/>
          </w:tcPr>
          <w:p w14:paraId="4E415A40" w14:textId="6531BFBB" w:rsidR="009712F9" w:rsidRDefault="009712F9" w:rsidP="003906C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76" w:type="dxa"/>
          </w:tcPr>
          <w:p w14:paraId="3C301D65" w14:textId="78B62408" w:rsidR="009712F9" w:rsidRDefault="009712F9" w:rsidP="003906C2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221" w:type="dxa"/>
          </w:tcPr>
          <w:p w14:paraId="1CE484DC" w14:textId="1BB98CD1" w:rsidR="009712F9" w:rsidRDefault="009712F9" w:rsidP="003906C2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221" w:type="dxa"/>
          </w:tcPr>
          <w:p w14:paraId="05C9A53F" w14:textId="4A112A01" w:rsidR="009712F9" w:rsidRDefault="009712F9" w:rsidP="003906C2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221" w:type="dxa"/>
          </w:tcPr>
          <w:p w14:paraId="23D513A4" w14:textId="25596D16" w:rsidR="009712F9" w:rsidRDefault="009712F9" w:rsidP="003906C2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266" w:type="dxa"/>
          </w:tcPr>
          <w:p w14:paraId="405F456F" w14:textId="64658A1C" w:rsidR="009712F9" w:rsidRDefault="009712F9" w:rsidP="003906C2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85" w:type="dxa"/>
          </w:tcPr>
          <w:p w14:paraId="627D643D" w14:textId="14BE0EB7" w:rsidR="009712F9" w:rsidRDefault="009712F9" w:rsidP="003906C2">
            <w:pPr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  <w:tc>
          <w:tcPr>
            <w:tcW w:w="1089" w:type="dxa"/>
          </w:tcPr>
          <w:p w14:paraId="0DE6FA4A" w14:textId="1D5E8A23" w:rsidR="009712F9" w:rsidRDefault="009712F9" w:rsidP="003906C2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9712F9" w14:paraId="1EDB7C06" w14:textId="711CAB0B" w:rsidTr="009712F9">
        <w:tc>
          <w:tcPr>
            <w:tcW w:w="1251" w:type="dxa"/>
          </w:tcPr>
          <w:p w14:paraId="2DD319C1" w14:textId="2D2CA50E" w:rsidR="009712F9" w:rsidRDefault="009712F9" w:rsidP="003906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tacts</w:t>
            </w:r>
            <w:proofErr w:type="spellEnd"/>
          </w:p>
        </w:tc>
        <w:tc>
          <w:tcPr>
            <w:tcW w:w="1176" w:type="dxa"/>
          </w:tcPr>
          <w:p w14:paraId="168FD124" w14:textId="24C4CB47" w:rsidR="009712F9" w:rsidRDefault="009712F9" w:rsidP="00390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1" w:type="dxa"/>
          </w:tcPr>
          <w:p w14:paraId="26570542" w14:textId="385BE12D" w:rsidR="009712F9" w:rsidRDefault="009712F9" w:rsidP="003906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73716AC6" w14:textId="0F853EAF" w:rsidR="009712F9" w:rsidRDefault="009712F9" w:rsidP="003906C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1" w:type="dxa"/>
          </w:tcPr>
          <w:p w14:paraId="611A17CD" w14:textId="00EA268C" w:rsidR="009712F9" w:rsidRDefault="009712F9" w:rsidP="003906C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66" w:type="dxa"/>
          </w:tcPr>
          <w:p w14:paraId="411006A3" w14:textId="390EBF7E" w:rsidR="009712F9" w:rsidRDefault="009712F9" w:rsidP="003906C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185" w:type="dxa"/>
          </w:tcPr>
          <w:p w14:paraId="3B1F237D" w14:textId="1FEFB6BB" w:rsidR="009712F9" w:rsidRDefault="009712F9" w:rsidP="003906C2">
            <w:pPr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089" w:type="dxa"/>
          </w:tcPr>
          <w:p w14:paraId="73DAADBE" w14:textId="64AF155C" w:rsidR="009712F9" w:rsidRDefault="009712F9" w:rsidP="003906C2">
            <w:pPr>
              <w:rPr>
                <w:lang w:val="en-US"/>
              </w:rPr>
            </w:pPr>
            <w:r>
              <w:rPr>
                <w:lang w:val="en-US"/>
              </w:rPr>
              <w:t>1480</w:t>
            </w:r>
          </w:p>
        </w:tc>
      </w:tr>
    </w:tbl>
    <w:p w14:paraId="37B46BCF" w14:textId="6B0A38CB" w:rsidR="003906C2" w:rsidRPr="00F92366" w:rsidRDefault="009712F9" w:rsidP="003906C2">
      <w:r w:rsidRPr="00F92366">
        <w:tab/>
      </w:r>
      <w:r>
        <w:t xml:space="preserve">Построим график и оценим сложность реализованного </w:t>
      </w:r>
      <w:r w:rsidR="00F92366">
        <w:t>алгоритма.</w:t>
      </w:r>
    </w:p>
    <w:p w14:paraId="72BDB824" w14:textId="77777777" w:rsidR="00F92366" w:rsidRPr="009712F9" w:rsidRDefault="00F92366" w:rsidP="003906C2"/>
    <w:p w14:paraId="70CDB647" w14:textId="77777777" w:rsidR="00872100" w:rsidRDefault="00872100" w:rsidP="00313B14">
      <w:pPr>
        <w:spacing w:line="360" w:lineRule="auto"/>
        <w:ind w:firstLine="709"/>
        <w:jc w:val="center"/>
      </w:pPr>
    </w:p>
    <w:p w14:paraId="7AD92707" w14:textId="46E5968F" w:rsidR="009712F9" w:rsidRDefault="00F92366" w:rsidP="00313B14">
      <w:pPr>
        <w:spacing w:line="360" w:lineRule="auto"/>
        <w:ind w:firstLine="709"/>
        <w:jc w:val="center"/>
      </w:pPr>
      <w:bookmarkStart w:id="4" w:name="_GoBack"/>
      <w:bookmarkEnd w:id="4"/>
      <w:r w:rsidRPr="00F92366">
        <w:rPr>
          <w:noProof/>
        </w:rPr>
        <w:lastRenderedPageBreak/>
        <w:drawing>
          <wp:inline distT="0" distB="0" distL="0" distR="0" wp14:anchorId="676141E3" wp14:editId="192990BD">
            <wp:extent cx="4572638" cy="2705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DCBF" w14:textId="66C5805D" w:rsidR="00F92366" w:rsidRPr="00F92366" w:rsidRDefault="00F92366" w:rsidP="00313B14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B136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5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BB136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такты от числа входных данных</w:t>
      </w:r>
    </w:p>
    <w:p w14:paraId="4A84AF9B" w14:textId="77777777" w:rsidR="00F92366" w:rsidRPr="009712F9" w:rsidRDefault="00F92366" w:rsidP="00313B14">
      <w:pPr>
        <w:spacing w:line="360" w:lineRule="auto"/>
        <w:ind w:firstLine="709"/>
        <w:jc w:val="center"/>
      </w:pPr>
    </w:p>
    <w:p w14:paraId="1ADF09D5" w14:textId="60E6D301" w:rsidR="00BB1363" w:rsidRPr="00EC7EA2" w:rsidRDefault="00BB1363" w:rsidP="00313B14">
      <w:pPr>
        <w:spacing w:line="360" w:lineRule="auto"/>
        <w:ind w:firstLine="709"/>
        <w:jc w:val="both"/>
      </w:pPr>
      <w:r w:rsidRPr="00BB1363">
        <w:rPr>
          <w:b/>
        </w:rPr>
        <w:t>Вывод:</w:t>
      </w:r>
      <w:r w:rsidR="00F92366">
        <w:t xml:space="preserve"> текущий алгоритм имеет временную сложность </w:t>
      </w:r>
      <w:r w:rsidR="00F92366">
        <w:rPr>
          <w:lang w:val="en-US"/>
        </w:rPr>
        <w:t>O</w:t>
      </w:r>
      <w:r w:rsidR="00F92366" w:rsidRPr="00F92366">
        <w:t>(</w:t>
      </w:r>
      <w:r w:rsidR="00F92366">
        <w:rPr>
          <w:lang w:val="en-US"/>
        </w:rPr>
        <w:t>N</w:t>
      </w:r>
      <w:r w:rsidR="00F92366" w:rsidRPr="00F92366">
        <w:rPr>
          <w:vertAlign w:val="superscript"/>
        </w:rPr>
        <w:t>2</w:t>
      </w:r>
      <w:r w:rsidR="00F92366" w:rsidRPr="00F92366">
        <w:t>)</w:t>
      </w:r>
      <w:r w:rsidR="00F92366">
        <w:t xml:space="preserve">, это понятно </w:t>
      </w:r>
      <w:r w:rsidR="00EC7EA2">
        <w:t>из графика (рис.5), которые стремительно растет с увеличением количества входных данных.</w:t>
      </w:r>
      <w:r>
        <w:t xml:space="preserve"> </w:t>
      </w:r>
      <w:r w:rsidR="00EC7EA2">
        <w:t>В</w:t>
      </w:r>
      <w:r w:rsidR="00E12C64">
        <w:t xml:space="preserve"> ходе в</w:t>
      </w:r>
      <w:r w:rsidR="00F92366">
        <w:t>ыполнения задания был выполнен алгоритм, на основе которого мы научились измерять</w:t>
      </w:r>
      <w:r w:rsidR="00EC7EA2">
        <w:t xml:space="preserve"> временную сложность алгоритма. Также освоили метод «грубой силы».</w:t>
      </w:r>
    </w:p>
    <w:sectPr w:rsidR="00BB1363" w:rsidRPr="00EC7EA2" w:rsidSect="00841200">
      <w:footerReference w:type="default" r:id="rId11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A5D1C" w14:textId="77777777" w:rsidR="00041B6A" w:rsidRDefault="00041B6A" w:rsidP="005B232A">
      <w:r>
        <w:separator/>
      </w:r>
    </w:p>
  </w:endnote>
  <w:endnote w:type="continuationSeparator" w:id="0">
    <w:p w14:paraId="7F8239EF" w14:textId="77777777" w:rsidR="00041B6A" w:rsidRDefault="00041B6A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42CCC" w14:textId="77777777" w:rsidR="00041B6A" w:rsidRDefault="00041B6A" w:rsidP="005B232A">
      <w:r>
        <w:separator/>
      </w:r>
    </w:p>
  </w:footnote>
  <w:footnote w:type="continuationSeparator" w:id="0">
    <w:p w14:paraId="0D8B2EE6" w14:textId="77777777" w:rsidR="00041B6A" w:rsidRDefault="00041B6A" w:rsidP="005B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31940"/>
    <w:rsid w:val="00041B6A"/>
    <w:rsid w:val="001014DD"/>
    <w:rsid w:val="0011215A"/>
    <w:rsid w:val="001441E3"/>
    <w:rsid w:val="001D3447"/>
    <w:rsid w:val="001F71B5"/>
    <w:rsid w:val="00204536"/>
    <w:rsid w:val="002C44C8"/>
    <w:rsid w:val="00313B14"/>
    <w:rsid w:val="00314FD2"/>
    <w:rsid w:val="00344C61"/>
    <w:rsid w:val="003548EA"/>
    <w:rsid w:val="003906C2"/>
    <w:rsid w:val="00462ECB"/>
    <w:rsid w:val="00542CE4"/>
    <w:rsid w:val="0054624A"/>
    <w:rsid w:val="00587970"/>
    <w:rsid w:val="005B232A"/>
    <w:rsid w:val="006878DA"/>
    <w:rsid w:val="006A2EEF"/>
    <w:rsid w:val="006E38A8"/>
    <w:rsid w:val="007273A3"/>
    <w:rsid w:val="007412A1"/>
    <w:rsid w:val="00820B41"/>
    <w:rsid w:val="00841200"/>
    <w:rsid w:val="00872100"/>
    <w:rsid w:val="008832F2"/>
    <w:rsid w:val="0088451C"/>
    <w:rsid w:val="009712F9"/>
    <w:rsid w:val="00974DD3"/>
    <w:rsid w:val="009E677C"/>
    <w:rsid w:val="00A80680"/>
    <w:rsid w:val="00A9358F"/>
    <w:rsid w:val="00B353FF"/>
    <w:rsid w:val="00B379F4"/>
    <w:rsid w:val="00B9753F"/>
    <w:rsid w:val="00BB1363"/>
    <w:rsid w:val="00BD1640"/>
    <w:rsid w:val="00CB5BD3"/>
    <w:rsid w:val="00CF04B7"/>
    <w:rsid w:val="00D07F85"/>
    <w:rsid w:val="00D10523"/>
    <w:rsid w:val="00D43272"/>
    <w:rsid w:val="00D551A0"/>
    <w:rsid w:val="00DB0C03"/>
    <w:rsid w:val="00E049D8"/>
    <w:rsid w:val="00E12C64"/>
    <w:rsid w:val="00EA5D31"/>
    <w:rsid w:val="00EC0F36"/>
    <w:rsid w:val="00EC7EA2"/>
    <w:rsid w:val="00ED7201"/>
    <w:rsid w:val="00F92366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161</TotalTime>
  <Pages>6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12</cp:revision>
  <dcterms:created xsi:type="dcterms:W3CDTF">2022-03-30T21:30:00Z</dcterms:created>
  <dcterms:modified xsi:type="dcterms:W3CDTF">2022-06-02T20:22:00Z</dcterms:modified>
</cp:coreProperties>
</file>