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59E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979BE7A" w14:textId="164FD247" w:rsidR="00413AAB" w:rsidRPr="0017532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36632" w:rsidRPr="00175326">
        <w:t>42</w:t>
      </w:r>
    </w:p>
    <w:p w14:paraId="5E8D1EF1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6E8EE7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413AAB" w14:paraId="3FE10A6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117984" w14:textId="7F911E3E" w:rsidR="00413AAB" w:rsidRDefault="00810F0D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10F0D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F837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F131C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4197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E91F13F" w14:textId="3FECD756" w:rsidR="00413AAB" w:rsidRDefault="0063453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</w:t>
            </w:r>
            <w:r w:rsidR="00E8565F">
              <w:t xml:space="preserve">. </w:t>
            </w:r>
            <w:r>
              <w:t>В</w:t>
            </w:r>
            <w:r w:rsidR="00E8565F">
              <w:t xml:space="preserve">. </w:t>
            </w:r>
            <w:r>
              <w:t>Семененко</w:t>
            </w:r>
          </w:p>
        </w:tc>
      </w:tr>
      <w:tr w:rsidR="00413AAB" w14:paraId="2EE2E4B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F4E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BD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2F5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493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C8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16DA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240F1A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7FDCA7" w14:textId="24A59D4D" w:rsidR="00413AAB" w:rsidRPr="008053A4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8565F">
              <w:t xml:space="preserve"> №</w:t>
            </w:r>
            <w:r w:rsidR="00594BF3">
              <w:t>6</w:t>
            </w:r>
          </w:p>
        </w:tc>
      </w:tr>
      <w:tr w:rsidR="00413AAB" w14:paraId="591F229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8428D4" w14:textId="72EEAB11" w:rsidR="00413AAB" w:rsidRPr="008053A4" w:rsidRDefault="00594BF3" w:rsidP="00594BF3">
            <w:pPr>
              <w:pStyle w:val="1"/>
              <w:spacing w:before="720" w:after="720"/>
              <w:rPr>
                <w:b w:val="0"/>
                <w:bCs w:val="0"/>
              </w:rPr>
            </w:pPr>
            <w:r w:rsidRPr="00594BF3">
              <w:rPr>
                <w:b w:val="0"/>
                <w:bCs w:val="0"/>
              </w:rPr>
              <w:t>Моделирование с помощью UML. Построение диаграмм</w:t>
            </w:r>
            <w:r>
              <w:rPr>
                <w:b w:val="0"/>
                <w:bCs w:val="0"/>
              </w:rPr>
              <w:t xml:space="preserve"> </w:t>
            </w:r>
            <w:r w:rsidRPr="00594BF3">
              <w:rPr>
                <w:b w:val="0"/>
                <w:bCs w:val="0"/>
              </w:rPr>
              <w:t>последовательности действий</w:t>
            </w:r>
          </w:p>
        </w:tc>
      </w:tr>
      <w:tr w:rsidR="00413AAB" w14:paraId="05B12A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7E989B" w14:textId="48206589" w:rsidR="00413AAB" w:rsidRPr="00E8565F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8565F">
              <w:rPr>
                <w:sz w:val="28"/>
                <w:szCs w:val="28"/>
                <w:lang w:val="ru-RU"/>
              </w:rPr>
              <w:t>АРХИТЕКТУРА ИНФОРМАЦИОННЫХ СИСТЕМ</w:t>
            </w:r>
          </w:p>
        </w:tc>
      </w:tr>
      <w:tr w:rsidR="00413AAB" w14:paraId="4275307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A73A5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7B9DBA9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D0DC3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D0B458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991BB7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77228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35D32" w14:textId="37B59F4F" w:rsidR="00413AAB" w:rsidRPr="00E8565F" w:rsidRDefault="00E8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B19E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CE1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E80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EE55B" w14:textId="3645845B" w:rsidR="00413AAB" w:rsidRPr="00E8565F" w:rsidRDefault="00BB51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А. Воробьев</w:t>
            </w:r>
          </w:p>
        </w:tc>
      </w:tr>
      <w:tr w:rsidR="00413AAB" w14:paraId="3FE45D18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16A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BC2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805F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8D70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CFC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A60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6D4314B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573E058" w14:textId="7BE9F6DE" w:rsidR="00E8565F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E8565F">
        <w:t>22</w:t>
      </w:r>
    </w:p>
    <w:p w14:paraId="2A993AA7" w14:textId="4E5B2EDA" w:rsidR="00E8565F" w:rsidRPr="000E5A4F" w:rsidRDefault="00E8565F" w:rsidP="00BE2A40">
      <w:pPr>
        <w:spacing w:after="200" w:line="276" w:lineRule="auto"/>
        <w:ind w:firstLine="720"/>
        <w:jc w:val="both"/>
      </w:pPr>
      <w:r>
        <w:br w:type="page"/>
      </w:r>
      <w:r w:rsidR="00D10843" w:rsidRPr="00BB5157">
        <w:rPr>
          <w:b/>
          <w:bCs/>
        </w:rPr>
        <w:lastRenderedPageBreak/>
        <w:t>Цель работы:</w:t>
      </w:r>
      <w:r w:rsidR="00D10843">
        <w:t xml:space="preserve"> </w:t>
      </w:r>
      <w:r w:rsidR="000E5A4F">
        <w:t>получить навыки объектно-ориентированного проектирования структуры программного обеспечения</w:t>
      </w:r>
      <w:r w:rsidR="000E5A4F" w:rsidRPr="000E5A4F">
        <w:t xml:space="preserve"> </w:t>
      </w:r>
      <w:r w:rsidR="000E5A4F">
        <w:t>с помощью диаграммы последовательности (</w:t>
      </w:r>
      <w:r w:rsidR="000E5A4F">
        <w:rPr>
          <w:lang w:val="en-US"/>
        </w:rPr>
        <w:t>UML</w:t>
      </w:r>
      <w:r w:rsidR="000E5A4F" w:rsidRPr="000E5A4F">
        <w:t>).</w:t>
      </w:r>
    </w:p>
    <w:p w14:paraId="38FD50DD" w14:textId="5E5A5C89" w:rsidR="00BB5157" w:rsidRPr="00BB5157" w:rsidRDefault="00E8565F" w:rsidP="00BE2A40">
      <w:pPr>
        <w:spacing w:after="200" w:line="276" w:lineRule="auto"/>
        <w:ind w:firstLine="720"/>
        <w:jc w:val="both"/>
      </w:pPr>
      <w:r w:rsidRPr="00BB5157">
        <w:rPr>
          <w:b/>
          <w:bCs/>
        </w:rPr>
        <w:t>Задание</w:t>
      </w:r>
      <w:r w:rsidR="00BB5157" w:rsidRPr="00BB5157">
        <w:rPr>
          <w:b/>
          <w:bCs/>
        </w:rPr>
        <w:t>:</w:t>
      </w:r>
      <w:r w:rsidR="00BB5157" w:rsidRPr="008053A4">
        <w:t xml:space="preserve"> </w:t>
      </w:r>
      <w:r w:rsidR="00BB5157">
        <w:t>необходимо</w:t>
      </w:r>
      <w:r w:rsidR="000E5A4F">
        <w:t xml:space="preserve"> спроектировать предварительную структуру программных классов, обеспечивающую реализацию основного потока (основного сценария, основного процесса) одного прецедента использования</w:t>
      </w:r>
      <w:r w:rsidR="00BB5157" w:rsidRPr="00BB5157">
        <w:t>.</w:t>
      </w:r>
    </w:p>
    <w:p w14:paraId="3E2A0096" w14:textId="2C8CA0EC" w:rsidR="00BB5157" w:rsidRPr="00BB5157" w:rsidRDefault="00BB5157" w:rsidP="00BE2A40">
      <w:pPr>
        <w:spacing w:after="200" w:line="276" w:lineRule="auto"/>
        <w:ind w:firstLine="720"/>
        <w:jc w:val="both"/>
        <w:rPr>
          <w:b/>
          <w:bCs/>
        </w:rPr>
      </w:pPr>
      <w:r w:rsidRPr="00BB5157">
        <w:rPr>
          <w:b/>
          <w:bCs/>
        </w:rPr>
        <w:t>Вариант задания 6:</w:t>
      </w:r>
    </w:p>
    <w:p w14:paraId="2CC004FC" w14:textId="77777777" w:rsidR="00BB5157" w:rsidRDefault="00BB5157" w:rsidP="00BE2A40">
      <w:pPr>
        <w:spacing w:after="200" w:line="276" w:lineRule="auto"/>
        <w:ind w:firstLine="720"/>
        <w:jc w:val="both"/>
      </w:pPr>
      <w:r>
        <w:t>Информационная система гостиничного комплекса</w:t>
      </w:r>
    </w:p>
    <w:p w14:paraId="6905906D" w14:textId="5D8BF9EF" w:rsidR="00BB5157" w:rsidRDefault="00BB5157" w:rsidP="00BB5157">
      <w:pPr>
        <w:spacing w:after="200" w:line="276" w:lineRule="auto"/>
        <w:ind w:firstLine="720"/>
        <w:jc w:val="both"/>
      </w:pPr>
      <w:r>
        <w:t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 и все развлечения производятся за отдельную плату. 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В брони указывается класс отеля, этаж, количество комнат и общее количество людей. Бронь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 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</w:t>
      </w:r>
    </w:p>
    <w:p w14:paraId="5582E07B" w14:textId="3C24C0CF" w:rsidR="00E8565F" w:rsidRDefault="008053A4" w:rsidP="00BE2A40">
      <w:pPr>
        <w:spacing w:after="200" w:line="276" w:lineRule="auto"/>
        <w:ind w:firstLine="720"/>
        <w:jc w:val="both"/>
      </w:pPr>
      <w:r w:rsidRPr="008053A4">
        <w:rPr>
          <w:b/>
          <w:bCs/>
        </w:rPr>
        <w:t>Прецедент:</w:t>
      </w:r>
      <w:r w:rsidRPr="008053A4">
        <w:t xml:space="preserve"> </w:t>
      </w:r>
      <w:r w:rsidR="00BB5157"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</w:t>
      </w:r>
      <w:r w:rsidR="00BB5157" w:rsidRPr="00BB5157">
        <w:t>.</w:t>
      </w:r>
      <w:r w:rsidR="00E8565F">
        <w:br w:type="page"/>
      </w:r>
    </w:p>
    <w:p w14:paraId="4A060AD7" w14:textId="69C862E1" w:rsidR="008053A4" w:rsidRPr="00BB5157" w:rsidRDefault="00634538" w:rsidP="00D10843">
      <w:pPr>
        <w:spacing w:after="200" w:line="276" w:lineRule="auto"/>
        <w:rPr>
          <w:b/>
          <w:bCs/>
        </w:rPr>
      </w:pPr>
      <w:r w:rsidRPr="00BB5157">
        <w:rPr>
          <w:b/>
          <w:bCs/>
        </w:rPr>
        <w:lastRenderedPageBreak/>
        <w:t>Ход работы:</w:t>
      </w:r>
    </w:p>
    <w:p w14:paraId="4786364B" w14:textId="6E4271A6" w:rsidR="00D10843" w:rsidRPr="00D10843" w:rsidRDefault="00D10843" w:rsidP="00D10843">
      <w:pPr>
        <w:pStyle w:val="af"/>
        <w:numPr>
          <w:ilvl w:val="0"/>
          <w:numId w:val="6"/>
        </w:numPr>
        <w:spacing w:after="200" w:line="276" w:lineRule="auto"/>
        <w:rPr>
          <w:lang w:val="en-US"/>
        </w:rPr>
      </w:pPr>
      <w:r>
        <w:t xml:space="preserve">Графическое описание диаграммы </w:t>
      </w:r>
      <w:r w:rsidR="000E5A4F">
        <w:t>последовательности</w:t>
      </w:r>
      <w:r>
        <w:rPr>
          <w:lang w:val="en-US"/>
        </w:rPr>
        <w:t>:</w:t>
      </w:r>
    </w:p>
    <w:p w14:paraId="5B18D630" w14:textId="4634863B" w:rsidR="00D10843" w:rsidRDefault="00BB5157" w:rsidP="00BB5157">
      <w:pPr>
        <w:keepNext/>
        <w:spacing w:after="200" w:line="276" w:lineRule="auto"/>
        <w:jc w:val="center"/>
      </w:pPr>
      <w:r>
        <w:object w:dxaOrig="13260" w:dyaOrig="8146" w14:anchorId="72394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296.1pt" o:ole="">
            <v:imagedata r:id="rId5" o:title=""/>
          </v:shape>
          <o:OLEObject Type="Embed" ProgID="Visio.Drawing.15" ShapeID="_x0000_i1025" DrawAspect="Content" ObjectID="_1735525268" r:id="rId6"/>
        </w:object>
      </w:r>
    </w:p>
    <w:p w14:paraId="3BCF9F5B" w14:textId="00B763C1" w:rsidR="00D10843" w:rsidRDefault="00D10843" w:rsidP="00BB5157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D1084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10843">
        <w:rPr>
          <w:i w:val="0"/>
          <w:iCs w:val="0"/>
          <w:color w:val="auto"/>
          <w:sz w:val="24"/>
          <w:szCs w:val="24"/>
        </w:rPr>
        <w:fldChar w:fldCharType="begin"/>
      </w:r>
      <w:r w:rsidRPr="00D1084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10843">
        <w:rPr>
          <w:i w:val="0"/>
          <w:iCs w:val="0"/>
          <w:color w:val="auto"/>
          <w:sz w:val="24"/>
          <w:szCs w:val="24"/>
        </w:rPr>
        <w:fldChar w:fldCharType="separate"/>
      </w:r>
      <w:r w:rsidR="00231B19">
        <w:rPr>
          <w:i w:val="0"/>
          <w:iCs w:val="0"/>
          <w:noProof/>
          <w:color w:val="auto"/>
          <w:sz w:val="24"/>
          <w:szCs w:val="24"/>
        </w:rPr>
        <w:t>1</w:t>
      </w:r>
      <w:r w:rsidRPr="00D10843">
        <w:rPr>
          <w:i w:val="0"/>
          <w:iCs w:val="0"/>
          <w:color w:val="auto"/>
          <w:sz w:val="24"/>
          <w:szCs w:val="24"/>
        </w:rPr>
        <w:fldChar w:fldCharType="end"/>
      </w:r>
      <w:r w:rsidRPr="00D10843">
        <w:rPr>
          <w:i w:val="0"/>
          <w:iCs w:val="0"/>
          <w:color w:val="auto"/>
          <w:sz w:val="24"/>
          <w:szCs w:val="24"/>
        </w:rPr>
        <w:t xml:space="preserve"> - Описание </w:t>
      </w:r>
      <w:r w:rsidR="000E5A4F">
        <w:rPr>
          <w:i w:val="0"/>
          <w:iCs w:val="0"/>
          <w:color w:val="auto"/>
          <w:sz w:val="24"/>
          <w:szCs w:val="24"/>
        </w:rPr>
        <w:t>предварительной структуры программных классов (диаграмма последовательности)</w:t>
      </w:r>
    </w:p>
    <w:p w14:paraId="0DA0F014" w14:textId="446D7EB7" w:rsidR="00FD0629" w:rsidRPr="00FD0629" w:rsidRDefault="00BB5157" w:rsidP="00BB5157">
      <w:pPr>
        <w:jc w:val="center"/>
      </w:pPr>
      <w:r>
        <w:object w:dxaOrig="22531" w:dyaOrig="21136" w14:anchorId="5C060720">
          <v:shape id="_x0000_i1026" type="#_x0000_t75" style="width:481.05pt;height:451.25pt" o:ole="">
            <v:imagedata r:id="rId7" o:title=""/>
          </v:shape>
          <o:OLEObject Type="Embed" ProgID="Visio.Drawing.15" ShapeID="_x0000_i1026" DrawAspect="Content" ObjectID="_1735525269" r:id="rId8"/>
        </w:object>
      </w:r>
    </w:p>
    <w:p w14:paraId="3CD12D34" w14:textId="7B23CC79" w:rsidR="00FD0629" w:rsidRPr="00BB5157" w:rsidRDefault="00D10843" w:rsidP="00BB5157">
      <w:pPr>
        <w:pStyle w:val="a7"/>
        <w:jc w:val="center"/>
        <w:rPr>
          <w:i w:val="0"/>
          <w:iCs w:val="0"/>
          <w:color w:val="auto"/>
          <w:sz w:val="24"/>
          <w:szCs w:val="24"/>
        </w:rPr>
      </w:pPr>
      <w:r w:rsidRPr="00D1084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10843">
        <w:rPr>
          <w:i w:val="0"/>
          <w:iCs w:val="0"/>
          <w:color w:val="auto"/>
          <w:sz w:val="24"/>
          <w:szCs w:val="24"/>
        </w:rPr>
        <w:fldChar w:fldCharType="begin"/>
      </w:r>
      <w:r w:rsidRPr="00D1084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10843">
        <w:rPr>
          <w:i w:val="0"/>
          <w:iCs w:val="0"/>
          <w:color w:val="auto"/>
          <w:sz w:val="24"/>
          <w:szCs w:val="24"/>
        </w:rPr>
        <w:fldChar w:fldCharType="separate"/>
      </w:r>
      <w:r w:rsidR="00231B19">
        <w:rPr>
          <w:i w:val="0"/>
          <w:iCs w:val="0"/>
          <w:noProof/>
          <w:color w:val="auto"/>
          <w:sz w:val="24"/>
          <w:szCs w:val="24"/>
        </w:rPr>
        <w:t>2</w:t>
      </w:r>
      <w:r w:rsidRPr="00D10843">
        <w:rPr>
          <w:i w:val="0"/>
          <w:iCs w:val="0"/>
          <w:color w:val="auto"/>
          <w:sz w:val="24"/>
          <w:szCs w:val="24"/>
        </w:rPr>
        <w:fldChar w:fldCharType="end"/>
      </w:r>
      <w:r w:rsidRPr="00D10843">
        <w:rPr>
          <w:i w:val="0"/>
          <w:iCs w:val="0"/>
          <w:color w:val="auto"/>
          <w:sz w:val="24"/>
          <w:szCs w:val="24"/>
        </w:rPr>
        <w:t xml:space="preserve"> - Описание объектной структуры предметной области</w:t>
      </w:r>
      <w:r w:rsidR="00FD06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70C8C" wp14:editId="5461015D">
                <wp:simplePos x="0" y="0"/>
                <wp:positionH relativeFrom="column">
                  <wp:posOffset>0</wp:posOffset>
                </wp:positionH>
                <wp:positionV relativeFrom="paragraph">
                  <wp:posOffset>3671570</wp:posOffset>
                </wp:positionV>
                <wp:extent cx="612203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43DC5" w14:textId="05A67142" w:rsidR="00FD0629" w:rsidRPr="00FD0629" w:rsidRDefault="00FD0629" w:rsidP="00FD0629">
                            <w:pPr>
                              <w:pStyle w:val="a7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70C8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289.1pt;width:482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" stroked="f">
                <v:textbox style="mso-fit-shape-to-text:t" inset="0,0,0,0">
                  <w:txbxContent>
                    <w:p w14:paraId="73543DC5" w14:textId="05A67142" w:rsidR="00FD0629" w:rsidRPr="00FD0629" w:rsidRDefault="00FD0629" w:rsidP="00FD0629">
                      <w:pPr>
                        <w:pStyle w:val="a7"/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2FF265" w14:textId="77777777" w:rsidR="00FD0629" w:rsidRDefault="00FD0629">
      <w:pPr>
        <w:spacing w:after="200" w:line="276" w:lineRule="auto"/>
      </w:pPr>
      <w:r>
        <w:br w:type="page"/>
      </w:r>
    </w:p>
    <w:p w14:paraId="44057A24" w14:textId="579787FA" w:rsidR="00FD0629" w:rsidRPr="00FD0629" w:rsidRDefault="00FD0629" w:rsidP="00BE2A40">
      <w:pPr>
        <w:ind w:firstLine="720"/>
        <w:jc w:val="both"/>
      </w:pPr>
      <w:r w:rsidRPr="00BB5157">
        <w:rPr>
          <w:b/>
          <w:bCs/>
        </w:rPr>
        <w:lastRenderedPageBreak/>
        <w:t>Вывод</w:t>
      </w:r>
      <w:r w:rsidRPr="00FD0629">
        <w:t xml:space="preserve">: </w:t>
      </w:r>
      <w:r>
        <w:t>выполнив данную лабораторную работу, я</w:t>
      </w:r>
      <w:r w:rsidR="004728A2">
        <w:t xml:space="preserve"> получил навыки объектно-ориентированного проектирования структуры программного обеспечения</w:t>
      </w:r>
      <w:r w:rsidR="004728A2" w:rsidRPr="000E5A4F">
        <w:t xml:space="preserve"> </w:t>
      </w:r>
      <w:r w:rsidR="004728A2">
        <w:t>с помощью диаграммы последовательности (</w:t>
      </w:r>
      <w:r w:rsidR="004728A2">
        <w:rPr>
          <w:lang w:val="en-US"/>
        </w:rPr>
        <w:t>UML</w:t>
      </w:r>
      <w:r w:rsidR="004728A2" w:rsidRPr="000E5A4F">
        <w:t>).</w:t>
      </w:r>
      <w:r>
        <w:t xml:space="preserve"> </w:t>
      </w:r>
    </w:p>
    <w:sectPr w:rsidR="00FD0629" w:rsidRPr="00FD0629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D5A"/>
    <w:multiLevelType w:val="hybridMultilevel"/>
    <w:tmpl w:val="52A02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434E"/>
    <w:multiLevelType w:val="hybridMultilevel"/>
    <w:tmpl w:val="5882D356"/>
    <w:lvl w:ilvl="0" w:tplc="90848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9506E"/>
    <w:multiLevelType w:val="hybridMultilevel"/>
    <w:tmpl w:val="493AC5BA"/>
    <w:lvl w:ilvl="0" w:tplc="9D88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32235"/>
    <w:multiLevelType w:val="hybridMultilevel"/>
    <w:tmpl w:val="9B0806AC"/>
    <w:lvl w:ilvl="0" w:tplc="AEF438B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E1E6CEE"/>
    <w:multiLevelType w:val="hybridMultilevel"/>
    <w:tmpl w:val="F2C0614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AB662FC"/>
    <w:multiLevelType w:val="hybridMultilevel"/>
    <w:tmpl w:val="911C88B0"/>
    <w:lvl w:ilvl="0" w:tplc="3516D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0B674F"/>
    <w:rsid w:val="000E5A4F"/>
    <w:rsid w:val="00175326"/>
    <w:rsid w:val="00231B19"/>
    <w:rsid w:val="00284869"/>
    <w:rsid w:val="002861BE"/>
    <w:rsid w:val="00292953"/>
    <w:rsid w:val="003F448A"/>
    <w:rsid w:val="00413AAB"/>
    <w:rsid w:val="004728A2"/>
    <w:rsid w:val="00594BF3"/>
    <w:rsid w:val="005A2A15"/>
    <w:rsid w:val="005B566D"/>
    <w:rsid w:val="005E3C66"/>
    <w:rsid w:val="00634538"/>
    <w:rsid w:val="006375AF"/>
    <w:rsid w:val="00764F69"/>
    <w:rsid w:val="007755AE"/>
    <w:rsid w:val="007C55D8"/>
    <w:rsid w:val="008053A4"/>
    <w:rsid w:val="00810F0D"/>
    <w:rsid w:val="008A2B8F"/>
    <w:rsid w:val="008D1AAC"/>
    <w:rsid w:val="0092760B"/>
    <w:rsid w:val="009B751E"/>
    <w:rsid w:val="009D1D4F"/>
    <w:rsid w:val="00A74901"/>
    <w:rsid w:val="00AB78E8"/>
    <w:rsid w:val="00AF6555"/>
    <w:rsid w:val="00B20256"/>
    <w:rsid w:val="00B36632"/>
    <w:rsid w:val="00B71FEE"/>
    <w:rsid w:val="00BA50FA"/>
    <w:rsid w:val="00BB5157"/>
    <w:rsid w:val="00BE2A40"/>
    <w:rsid w:val="00D10843"/>
    <w:rsid w:val="00D347D3"/>
    <w:rsid w:val="00D45232"/>
    <w:rsid w:val="00D45F03"/>
    <w:rsid w:val="00DF7735"/>
    <w:rsid w:val="00E8565F"/>
    <w:rsid w:val="00F04F95"/>
    <w:rsid w:val="00F57E13"/>
    <w:rsid w:val="00F65A25"/>
    <w:rsid w:val="00F87EBD"/>
    <w:rsid w:val="00FD062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031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810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caption"/>
    <w:basedOn w:val="a"/>
    <w:next w:val="a"/>
    <w:unhideWhenUsed/>
    <w:qFormat/>
    <w:locked/>
    <w:rsid w:val="00634538"/>
    <w:pPr>
      <w:spacing w:after="200"/>
    </w:pPr>
    <w:rPr>
      <w:i/>
      <w:iCs/>
      <w:color w:val="1F497D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D1D4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D1D4F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D1D4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D1D4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D1D4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D1D4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D1D4F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8053A4"/>
    <w:pPr>
      <w:ind w:left="720"/>
      <w:contextualSpacing/>
    </w:pPr>
  </w:style>
  <w:style w:type="character" w:customStyle="1" w:styleId="50">
    <w:name w:val="Заголовок 5 Знак"/>
    <w:basedOn w:val="a0"/>
    <w:link w:val="5"/>
    <w:semiHidden/>
    <w:rsid w:val="00810F0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Vlad</cp:lastModifiedBy>
  <cp:revision>6</cp:revision>
  <cp:lastPrinted>2023-01-18T02:34:00Z</cp:lastPrinted>
  <dcterms:created xsi:type="dcterms:W3CDTF">2023-01-18T02:02:00Z</dcterms:created>
  <dcterms:modified xsi:type="dcterms:W3CDTF">2023-01-18T02:35:00Z</dcterms:modified>
</cp:coreProperties>
</file>