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76" w:rsidRDefault="00B61076" w:rsidP="00B61076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Language Specification: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1. Language Definition: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1.1 Alphabet: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1.1.a. Upper (A-Z) and lower case letters (a-z) of the English alphabet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b. Underline character '_';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c. Decimal digits (0-9);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Lexic: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a.Special symbols, representing: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- operators: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arithmetic: +, -, *, /, %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assignment: =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bitwise logic: ~, &amp;, |, ^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bitwise shifts: &lt;&lt;, &gt;&gt;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boolean logic: !, &amp;&amp;, ||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conditional evaluation: ? 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equality testing: ==, !=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increment and decrement: ++, --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order relations: &lt;, &lt;=, &gt;, &gt;=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sequencing: ,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- separators [ ] { }  ; 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- reserved words: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</w:t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break -&gt; ogoaie-te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case -&gt;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musai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char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țup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const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pălit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continue -&gt; drojder</w:t>
      </w:r>
      <w:r>
        <w:rPr>
          <w:rFonts w:ascii="Calibri" w:hAnsi="Calibri" w:cs="Calibri"/>
          <w:color w:val="000000"/>
          <w:sz w:val="20"/>
          <w:szCs w:val="20"/>
        </w:rPr>
        <w:t>â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default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bolund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do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mintenaş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double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ho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else -&gt; ioi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float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no, ogoaie-te amu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for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dă-i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printf -&gt; tzip</w:t>
      </w:r>
      <w:r>
        <w:rPr>
          <w:rFonts w:ascii="Arial" w:hAnsi="Arial" w:cs="Arial"/>
          <w:color w:val="000000"/>
          <w:sz w:val="20"/>
          <w:szCs w:val="20"/>
          <w:lang/>
        </w:rPr>
        <w:t>ă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î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ncoa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if -&gt; dar</w:t>
      </w:r>
      <w:r>
        <w:rPr>
          <w:rFonts w:ascii="Arial" w:hAnsi="Arial" w:cs="Arial"/>
          <w:color w:val="000000"/>
          <w:sz w:val="20"/>
          <w:szCs w:val="20"/>
          <w:lang/>
        </w:rPr>
        <w:t>ă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int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oleac</w:t>
      </w:r>
      <w:r>
        <w:rPr>
          <w:rFonts w:ascii="Arial" w:hAnsi="Arial" w:cs="Arial"/>
          <w:color w:val="000000"/>
          <w:sz w:val="20"/>
          <w:szCs w:val="20"/>
          <w:lang/>
        </w:rPr>
        <w:t>ă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long -&gt; bug</w:t>
      </w:r>
      <w:r>
        <w:rPr>
          <w:rFonts w:ascii="Arial" w:hAnsi="Arial" w:cs="Arial"/>
          <w:color w:val="000000"/>
          <w:sz w:val="20"/>
          <w:szCs w:val="20"/>
          <w:lang/>
        </w:rPr>
        <w:t>ă</w:t>
      </w:r>
      <w:r>
        <w:rPr>
          <w:rFonts w:ascii="Calibri" w:hAnsi="Calibri" w:cs="Calibri"/>
          <w:color w:val="000000"/>
          <w:sz w:val="20"/>
          <w:szCs w:val="20"/>
          <w:lang/>
        </w:rPr>
        <w:t>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return -&gt; tulai doamne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short -&gt; olecutza</w:t>
      </w:r>
    </w:p>
    <w:p w:rsidR="00B61076" w:rsidRDefault="00B61076" w:rsidP="0041202A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sizeof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șod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switch -&gt; noah, daca spui tu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typedef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să fie și așa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void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nimicnicie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while -&gt; </w:t>
      </w:r>
      <w:r>
        <w:rPr>
          <w:rFonts w:ascii="Calibri" w:hAnsi="Calibri" w:cs="Calibri"/>
          <w:color w:val="000000"/>
          <w:sz w:val="20"/>
          <w:szCs w:val="20"/>
        </w:rPr>
        <w:t>î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ncă oț</w:t>
      </w:r>
      <w:r>
        <w:rPr>
          <w:rFonts w:ascii="Calibri" w:hAnsi="Calibri" w:cs="Calibri"/>
          <w:color w:val="000000"/>
          <w:sz w:val="20"/>
          <w:szCs w:val="20"/>
        </w:rPr>
        <w:t>â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ră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inline -&gt;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zălud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b.identifiers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  -a sequence of letters and digits, such that the first charater is a letter; the rule is: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    identifier = ["_"]letter[{letter | digit}]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    letter = "A" | "B" | . ..| "Z" | "a" | "b" | ... | "z"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    non_zero_digit = "1" |...| "9"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zero_digit = "0"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sign = ["+" | "-"]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comma = “,”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lastRenderedPageBreak/>
        <w:t xml:space="preserve">      c.constants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1.integer: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     integer = zero_digit | sign digit {(zero_digit | digit)}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2.character: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    character = 'letter'|'digit'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3.double_ float: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double_float = sign digit {digit} [comma</w:t>
      </w:r>
      <w:r w:rsidR="00C60DEF"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</w:t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digit {digit}]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2.2 Syntax: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  The words - predefined tokens are specified between " and ": 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a) Sintactical rules: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program = “stmtlist”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stmtlist = stmt;{stmt}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stmt = decl | simplestmt | structstmt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decl = type identifier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type = primarytypes | arraytype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primarytypes = “int” | “long” | “float”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| "double" | "short"</w:t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| "char"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arraytype = primarytipes ”[“ nr “]”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cmpstmt = “{“ stmtlist ”}”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simplestmt = assignment | outstmt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assignment = IDENTIFIER “=” expression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expression = [!] (term | expression operation expression | “(” expression operation expression “)”)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operation = “+” | “-” | “*” | “/” | “%” | “^” | "&amp;" |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term = IDENTIFIER | nr | \“ char{char} \“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outstmt = "printf" "(" identifier ")" ";"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structstmt = ifstmt | whilestmt | forstmt | switchstmt</w:t>
      </w:r>
      <w:r w:rsidR="001E0C20"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| cmpstmt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ifstmt = “if” </w:t>
      </w:r>
      <w:r w:rsidR="001E0C20"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“(“ </w:t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condition </w:t>
      </w:r>
      <w:r w:rsidR="001E0C20"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“)” </w:t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>stmt {else stmt}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condition = expression RELATION expression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whilestmt = “while” condition compstmt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forstmt = “for” “(“</w:t>
      </w:r>
      <w:r w:rsidR="001E0C20"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assignment; condition;  “)” </w:t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>stmt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switchstmt = "switch" "(" condition ")" casestmt{casestmt} "default" ":" stmtlist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casestmt = "case" ":" stmtlist "break;"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b) lexical rules: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IDENTIFIER = letter | letter{letter}{digit}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letter = "A" | "B" |...| "Z" | "a" | "b" | ... | "z"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   digit = "0" | "1" |...| "9"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  RELATION = "&lt;" | "&lt;=" | "==" | "!=" | "&gt;=" | "&gt;" | "&amp;&amp;" | "||" 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>Codification table:</w:t>
      </w: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1435"/>
        <w:gridCol w:w="1291"/>
      </w:tblGrid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Token type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code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identifier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constant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[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]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{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}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6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: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7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,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9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&lt;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&lt;=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&gt;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12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&gt;=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13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++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14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--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15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==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16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!=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17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? :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18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!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19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&amp;&amp;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||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&lt;&lt;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22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&gt;&gt;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23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~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24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&amp;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25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|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26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^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27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=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28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+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29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-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*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%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32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break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34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case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35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char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36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const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37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continue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38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default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39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lastRenderedPageBreak/>
              <w:t>do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double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else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42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float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45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for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46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printf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47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if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48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int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49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long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return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short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52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sizeof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54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static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55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switch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57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typedef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58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void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60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while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61</w:t>
            </w:r>
          </w:p>
        </w:tc>
      </w:tr>
      <w:tr w:rsidR="00B61076" w:rsidTr="00B61076">
        <w:trPr>
          <w:trHeight w:val="290"/>
        </w:trPr>
        <w:tc>
          <w:tcPr>
            <w:tcW w:w="1435" w:type="dxa"/>
          </w:tcPr>
          <w:p w:rsidR="00B61076" w:rsidRDefault="00B6107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inline</w:t>
            </w:r>
          </w:p>
        </w:tc>
        <w:tc>
          <w:tcPr>
            <w:tcW w:w="1291" w:type="dxa"/>
          </w:tcPr>
          <w:p w:rsidR="00B61076" w:rsidRDefault="00B6107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  <w:lang/>
              </w:rPr>
              <w:t>62</w:t>
            </w:r>
          </w:p>
        </w:tc>
      </w:tr>
    </w:tbl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</w:p>
    <w:p w:rsidR="00B61076" w:rsidRDefault="00B61076" w:rsidP="00B61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4F6D" w:rsidRDefault="00714F6D"/>
    <w:sectPr w:rsidR="00714F6D" w:rsidSect="00680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1076"/>
    <w:rsid w:val="001E0C20"/>
    <w:rsid w:val="0039385D"/>
    <w:rsid w:val="0041202A"/>
    <w:rsid w:val="00714F6D"/>
    <w:rsid w:val="00AE34BB"/>
    <w:rsid w:val="00B61076"/>
    <w:rsid w:val="00C6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 Todoran</dc:creator>
  <cp:lastModifiedBy>Corina Todoran</cp:lastModifiedBy>
  <cp:revision>2</cp:revision>
  <dcterms:created xsi:type="dcterms:W3CDTF">2018-10-17T07:46:00Z</dcterms:created>
  <dcterms:modified xsi:type="dcterms:W3CDTF">2018-10-17T07:46:00Z</dcterms:modified>
</cp:coreProperties>
</file>