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jc w:val="center"/>
        <w:rPr>
          <w:b/>
          <w:bCs/>
        </w:rPr>
      </w:pPr>
      <w:r>
        <w:rPr>
          <w:b/>
          <w:bCs/>
        </w:rPr>
        <w:t xml:space="preserve">ОТЗЫВ </w:t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РУКОВОДИТЕЛЯ ВЫПУСКНОЙ КВАЛИФИКАЦИОННОЙ РАБОТЫ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Тема ВКР: </w:t>
      </w:r>
      <w:r>
        <w:rPr>
          <w:u w:val="single"/>
        </w:rPr>
        <w:tab/>
        <w:t xml:space="preserve">Конфигурационное управление вычислительной инфраструктурой на базе </w:t>
        <w:tab/>
        <w:tab/>
        <w:t xml:space="preserve"> </w:t>
      </w:r>
    </w:p>
    <w:p>
      <w:pPr>
        <w:pStyle w:val="Normal"/>
        <w:rPr>
          <w:b/>
          <w:bCs/>
        </w:rPr>
      </w:pPr>
      <w:r>
        <w:rPr>
          <w:u w:val="single"/>
          <w:shd w:fill="auto" w:val="clear"/>
        </w:rPr>
        <w:t xml:space="preserve"> </w:t>
      </w:r>
      <w:r>
        <w:rPr>
          <w:u w:val="single"/>
          <w:shd w:fill="auto" w:val="clear"/>
        </w:rPr>
        <w:t>декларативной операционной системы</w:t>
        <w:tab/>
        <w:tab/>
        <w:t xml:space="preserve">       </w:t>
        <w:tab/>
        <w:tab/>
        <w:tab/>
        <w:tab/>
        <w:tab/>
        <w:tab/>
        <w:tab/>
      </w:r>
    </w:p>
    <w:p>
      <w:pPr>
        <w:pStyle w:val="Normal"/>
        <w:rPr/>
      </w:pPr>
      <w:r>
        <w:rPr>
          <w:shd w:fill="auto" w:val="clear"/>
        </w:rPr>
        <w:t xml:space="preserve">Автор (студент/ка) </w:t>
      </w:r>
      <w:r>
        <w:rPr>
          <w:u w:val="single"/>
          <w:shd w:fill="auto" w:val="clear"/>
        </w:rPr>
        <w:tab/>
        <w:t>Сухов Владислав Александрович</w:t>
      </w:r>
      <w:r>
        <w:rPr>
          <w:u w:val="single"/>
        </w:rPr>
        <w:tab/>
        <w:tab/>
        <w:tab/>
        <w:tab/>
        <w:tab/>
        <w:tab/>
        <w:tab/>
      </w:r>
    </w:p>
    <w:p>
      <w:pPr>
        <w:pStyle w:val="Normal"/>
        <w:rPr>
          <w:bCs/>
          <w:szCs w:val="28"/>
          <w:u w:val="single"/>
        </w:rPr>
      </w:pPr>
      <w:r>
        <w:rPr/>
        <w:t xml:space="preserve">Институт </w:t>
      </w:r>
      <w:r>
        <w:rPr>
          <w:bCs/>
          <w:szCs w:val="28"/>
          <w:u w:val="single"/>
        </w:rPr>
        <w:t xml:space="preserve"> информационных технологий</w:t>
        <w:tab/>
        <w:tab/>
        <w:tab/>
        <w:tab/>
        <w:tab/>
        <w:tab/>
        <w:tab/>
        <w:tab/>
        <w:tab/>
      </w:r>
    </w:p>
    <w:p>
      <w:pPr>
        <w:pStyle w:val="NormalWeb"/>
        <w:spacing w:beforeAutospacing="0" w:before="0" w:afterAutospacing="0" w:after="0"/>
        <w:rPr>
          <w:u w:val="single"/>
        </w:rPr>
      </w:pPr>
      <w:r>
        <w:rPr/>
        <w:t xml:space="preserve">Кафедра </w:t>
      </w:r>
      <w:r>
        <w:rPr>
          <w:u w:val="single"/>
        </w:rPr>
        <w:t>математического обеспечения и стандартизации информационных технологий</w:t>
        <w:tab/>
        <w:tab/>
      </w:r>
    </w:p>
    <w:p>
      <w:pPr>
        <w:pStyle w:val="NormalWeb"/>
        <w:spacing w:beforeAutospacing="0" w:before="0" w:afterAutospacing="0" w:after="0"/>
        <w:rPr>
          <w:b/>
          <w:bCs/>
        </w:rPr>
      </w:pPr>
      <w:r>
        <w:rPr>
          <w:bCs/>
        </w:rPr>
        <w:t>Направление</w:t>
      </w:r>
      <w:r>
        <w:rPr>
          <w:b/>
          <w:bCs/>
        </w:rPr>
        <w:t xml:space="preserve"> </w:t>
        <w:tab/>
      </w:r>
      <w:r>
        <w:rPr>
          <w:b/>
          <w:bCs/>
          <w:u w:val="single"/>
        </w:rPr>
        <w:tab/>
      </w:r>
      <w:r>
        <w:rPr>
          <w:bCs/>
          <w:u w:val="single"/>
        </w:rPr>
        <w:t>09.04.04</w:t>
      </w:r>
      <w:r>
        <w:rPr>
          <w:u w:val="single"/>
        </w:rPr>
        <w:t xml:space="preserve"> «Программная инженерия»</w:t>
        <w:tab/>
        <w:tab/>
        <w:tab/>
        <w:tab/>
        <w:tab/>
        <w:tab/>
      </w:r>
    </w:p>
    <w:p>
      <w:pPr>
        <w:pStyle w:val="Style17"/>
        <w:rPr>
          <w:u w:val="single"/>
        </w:rPr>
      </w:pPr>
      <w:r>
        <w:rPr/>
        <w:t xml:space="preserve">Магистерская программа </w:t>
      </w:r>
      <w:r>
        <w:rPr>
          <w:u w:val="single"/>
        </w:rPr>
        <w:tab/>
        <w:t>«Системная инженерия»</w:t>
        <w:tab/>
        <w:tab/>
        <w:tab/>
        <w:tab/>
        <w:tab/>
        <w:tab/>
        <w:tab/>
      </w:r>
    </w:p>
    <w:p>
      <w:pPr>
        <w:pStyle w:val="Normal"/>
        <w:ind w:right="140"/>
        <w:rPr>
          <w:color w:themeColor="text1" w:val="000000"/>
          <w:highlight w:val="yellow"/>
        </w:rPr>
      </w:pPr>
      <w:r>
        <w:rPr/>
        <w:t xml:space="preserve">Руководитель </w:t>
      </w:r>
      <w:r>
        <w:rPr>
          <w:u w:val="single"/>
        </w:rPr>
        <w:t xml:space="preserve"> </w:t>
      </w:r>
      <w:r>
        <w:rPr>
          <w:color w:val="000000"/>
          <w:u w:val="single"/>
          <w:shd w:fill="auto" w:val="clear"/>
        </w:rPr>
        <w:t>Краснов Андрей Евгеньевич, профессор кафедры математического обеспечения и стандартизации информационных технологий. РТУ МИРЭА, профессор, д.ф.-м.н</w:t>
      </w:r>
      <w:r>
        <w:rPr>
          <w:color w:val="000000"/>
          <w:u w:val="single"/>
          <w:shd w:fill="auto" w:val="clear"/>
        </w:rPr>
        <w:t>.</w:t>
      </w:r>
      <w:r>
        <w:rPr>
          <w:color w:val="auto"/>
          <w:u w:val="single"/>
        </w:rPr>
        <w:tab/>
      </w:r>
      <w:r>
        <w:rPr>
          <w:u w:val="single"/>
        </w:rPr>
        <w:tab/>
        <w:tab/>
      </w:r>
    </w:p>
    <w:p>
      <w:pPr>
        <w:pStyle w:val="Normal"/>
        <w:ind w:right="140"/>
        <w:rPr>
          <w:sz w:val="20"/>
          <w:szCs w:val="20"/>
        </w:rPr>
      </w:pPr>
      <w:r>
        <w:rPr/>
        <w:tab/>
        <w:tab/>
        <w:tab/>
      </w:r>
      <w:r>
        <w:rPr>
          <w:sz w:val="20"/>
          <w:szCs w:val="20"/>
        </w:rPr>
        <w:t>(Ф.И.О., место работы, должность, ученое звание, степень)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</w:rPr>
      </w:pPr>
      <w:r>
        <w:rPr>
          <w:b/>
        </w:rPr>
        <w:t>Оценка соответствия требованиям ФГОС ВО подготовленности автора выпускной работы:</w:t>
      </w:r>
    </w:p>
    <w:tbl>
      <w:tblPr>
        <w:tblW w:w="102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568"/>
        <w:gridCol w:w="505"/>
        <w:gridCol w:w="673"/>
        <w:gridCol w:w="506"/>
      </w:tblGrid>
      <w:tr>
        <w:trPr>
          <w:trHeight w:val="1868" w:hRule="atLeast"/>
          <w:cantSplit w:val="true"/>
        </w:trPr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Требования к профессиональной подготовке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Style11"/>
              <w:spacing w:lineRule="atLeas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Соответствует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Style11"/>
              <w:spacing w:lineRule="atLeas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В основном соответствует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Style11"/>
              <w:spacing w:lineRule="atLeas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Не соответствует</w:t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jc w:val="left"/>
              <w:rPr>
                <w:sz w:val="24"/>
              </w:rPr>
            </w:pPr>
            <w:r>
              <w:rPr>
                <w:sz w:val="24"/>
              </w:rPr>
              <w:t>осуществляет критический анализ проблемной ситуации, вырабатывает стратегию действий и применяет различные виды знаний, научные принципы, методы исследования для решения профессиональных задач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left"/>
              <w:rPr>
                <w:sz w:val="24"/>
              </w:rPr>
            </w:pPr>
            <w:r>
              <w:rPr>
                <w:sz w:val="24"/>
              </w:rPr>
              <w:t>анализирует, проектирует, применяет и обосновывает архитектурные решения при создании информационных систем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осуществляет эффективное управление проектом на этапах жизненного цикла с учетом командного подхода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самостоятельно анализирует и структурирует профессиональную информацию для решения вопросов по проектированию/разработке/модернизации аппаратного и/или программного обеспечения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разрабатывает оригинальные алгоритмы и программные средства, в том числе с использованием современных интеллектуальных технологий, для решения профессиональных задач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принимает управленческие решения по результатам проектирования программного обеспечения, структуры базы данных, программных интерфейсов при создании информационных систем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применяет нормативно-технические документы (стандарты и регламенты)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уметь пользоваться научной литературой профессиональной направленности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/>
        <w:tc>
          <w:tcPr>
            <w:tcW w:w="8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/>
              <w:rPr>
                <w:sz w:val="24"/>
              </w:rPr>
            </w:pPr>
            <w:r>
              <w:rPr>
                <w:sz w:val="24"/>
              </w:rPr>
              <w:t>осуществляет критический анализ проблемной ситуации, вырабатывает стратегию действий и применяет различные виды знаний, научные принципы, методы исследования для решения профессиональных задач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ind w:hanging="0"/>
              <w:jc w:val="center"/>
              <w:rPr>
                <w:sz w:val="24"/>
                <w:highlight w:val="none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</w:tbl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rPr>
          <w:bCs/>
          <w:highlight w:val="yellow"/>
          <w:u w:val="single"/>
        </w:rPr>
      </w:pPr>
      <w:r>
        <w:rPr>
          <w:b/>
          <w:bCs/>
        </w:rPr>
        <w:t>Отмеченные достоинства</w:t>
      </w:r>
      <w:r>
        <w:rPr>
          <w:b/>
          <w:bCs/>
          <w:u w:val="single"/>
          <w:shd w:fill="auto" w:val="clear"/>
        </w:rPr>
        <w:tab/>
      </w:r>
      <w:r>
        <w:rPr>
          <w:bCs/>
          <w:u w:val="single"/>
          <w:shd w:fill="auto" w:val="clear"/>
        </w:rPr>
        <w:t xml:space="preserve"> Выпускная квалификационная работа выполнена в соответствии с утверждённым планом, её структура логична и соответствует теме исследования. Проведён содержательный анализ предметной области: рассмотрены модели управления состоянием инфраструктуры, выполнено сравнение существующих инструментов управления конфигурацией, обоснован выбор декларативной операционной системы. Разработана математическая модель оценки качества с интегральным показателем и предложена трёхуровневая модульная архитектура (модули — наборы — профили с наследованием). Схемы, диаграммы и таблицы оформлены на достаточном уровне детализации и наглядно иллюстрируют архитектуру и информационные потоки системы. Практическая часть представлена реализацией системы и проведением функционального тестирования, тестирования развёртывания и сравнительной оценки с аналогами. Текст работы написан грамотным техническим языком, в конце глав сформулированы выводы. По теме ВКР опубликована 1 статья в сборнике, индексируемом в РИНЦ.</w:t>
        <w:tab/>
        <w:tab/>
        <w:tab/>
      </w:r>
    </w:p>
    <w:p>
      <w:pPr>
        <w:pStyle w:val="Style11"/>
        <w:ind w:hanging="0" w:left="0"/>
        <w:rPr>
          <w:bCs/>
          <w:highlight w:val="none"/>
          <w:u w:val="single"/>
          <w:shd w:fill="auto" w:val="clear"/>
        </w:rPr>
      </w:pPr>
      <w:r>
        <w:rPr>
          <w:bCs/>
          <w:u w:val="single"/>
          <w:shd w:fill="auto" w:val="clear"/>
        </w:rPr>
      </w:r>
    </w:p>
    <w:p>
      <w:pPr>
        <w:pStyle w:val="Style11"/>
        <w:ind w:hanging="0"/>
        <w:rPr>
          <w:highlight w:val="none"/>
          <w:shd w:fill="auto" w:val="clear"/>
        </w:rPr>
      </w:pPr>
      <w:r>
        <w:rPr>
          <w:b/>
          <w:bCs/>
          <w:sz w:val="24"/>
          <w:shd w:fill="auto" w:val="clear"/>
        </w:rPr>
        <w:t>Отмеченные недостатки</w:t>
      </w:r>
      <w:r>
        <w:rPr>
          <w:sz w:val="24"/>
          <w:u w:val="single"/>
          <w:shd w:fill="auto" w:val="clear"/>
        </w:rPr>
        <w:tab/>
        <w:t>Недостаточен объём экспериментальной базы: оценка проведена на инфраструктуре из трёх хостов, при этом не все целевые показатели, заданные в математической модели, достигнуты в полном объёме. Недостаточно подробно раскрыты ограничения практического применения системы, в том числе высокий порог входа при освоении языка Nix и экосистемы NixOS. Недостаточный уровень документирования разработанного программного обеспечения: руководство пользователя и описание программных интерфейсов представлены не в полном объёме.</w:t>
        <w:tab/>
        <w:tab/>
        <w:tab/>
        <w:tab/>
        <w:tab/>
        <w:tab/>
        <w:tab/>
        <w:tab/>
        <w:tab/>
        <w:tab/>
      </w:r>
    </w:p>
    <w:p>
      <w:pPr>
        <w:pStyle w:val="Style11"/>
        <w:ind w:hanging="0"/>
        <w:rPr>
          <w:color w:val="FF0000"/>
          <w:sz w:val="24"/>
          <w:u w:val="single"/>
        </w:rPr>
      </w:pPr>
      <w:r>
        <w:rPr>
          <w:b/>
          <w:bCs/>
          <w:sz w:val="24"/>
        </w:rPr>
        <w:t>Заключение</w:t>
      </w:r>
      <w:r>
        <w:rPr>
          <w:sz w:val="24"/>
          <w:u w:val="single"/>
        </w:rPr>
        <w:tab/>
        <w:t xml:space="preserve">считаю, что выпускная квалификационная работа </w:t>
      </w:r>
      <w:r>
        <w:rPr>
          <w:sz w:val="24"/>
          <w:u w:val="single"/>
          <w:shd w:fill="auto" w:val="clear"/>
        </w:rPr>
        <w:t>Сухова Владислава Александровича</w:t>
      </w:r>
      <w:r>
        <w:rPr>
          <w:sz w:val="24"/>
          <w:u w:val="single"/>
        </w:rPr>
        <w:t xml:space="preserve"> заслуживает </w:t>
      </w:r>
      <w:r>
        <w:rPr>
          <w:sz w:val="24"/>
          <w:u w:val="single"/>
          <w:shd w:fill="auto" w:val="clear"/>
        </w:rPr>
        <w:t>хорошей</w:t>
      </w:r>
      <w:r>
        <w:rPr>
          <w:sz w:val="24"/>
          <w:u w:val="single"/>
        </w:rPr>
        <w:t xml:space="preserve"> оценки, а ее автор достоин присвоения квалификации магистр по направлению 09.04.04 «Программная инженерия» магистерская программа «Системная инженерия»</w:t>
        <w:tab/>
        <w:tab/>
        <w:tab/>
        <w:tab/>
        <w:tab/>
        <w:t xml:space="preserve"> </w:t>
        <w:tab/>
        <w:tab/>
        <w:tab/>
        <w:tab/>
      </w:r>
    </w:p>
    <w:p>
      <w:pPr>
        <w:pStyle w:val="Style11"/>
        <w:ind w:hanging="0"/>
        <w:rPr>
          <w:sz w:val="24"/>
        </w:rPr>
      </w:pPr>
      <w:r>
        <w:rPr>
          <w:sz w:val="24"/>
        </w:rPr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rPr/>
      </w:pPr>
      <w:r>
        <w:rPr>
          <w:b/>
          <w:bCs/>
        </w:rPr>
        <w:t>Руководитель проекта</w:t>
        <w:tab/>
        <w:tab/>
      </w:r>
      <w:r>
        <w:rPr>
          <w:u w:val="single"/>
        </w:rPr>
        <w:tab/>
        <w:tab/>
        <w:tab/>
      </w:r>
      <w:r>
        <w:rPr/>
        <w:tab/>
      </w:r>
      <w:r>
        <w:rPr>
          <w:u w:val="single"/>
        </w:rPr>
        <w:tab/>
        <w:tab/>
        <w:tab/>
        <w:tab/>
      </w:r>
    </w:p>
    <w:p>
      <w:pPr>
        <w:pStyle w:val="Style17"/>
        <w:rPr>
          <w:sz w:val="20"/>
          <w:szCs w:val="20"/>
        </w:rPr>
      </w:pPr>
      <w:r>
        <w:rPr/>
        <w:tab/>
        <w:tab/>
        <w:tab/>
        <w:tab/>
        <w:tab/>
        <w:tab/>
      </w:r>
      <w:r>
        <w:rPr>
          <w:sz w:val="20"/>
          <w:szCs w:val="20"/>
        </w:rPr>
        <w:t>подпись</w:t>
        <w:tab/>
        <w:t xml:space="preserve">                                       фамилия и инициалы</w:t>
        <w:tab/>
      </w:r>
    </w:p>
    <w:p>
      <w:pPr>
        <w:pStyle w:val="Style17"/>
        <w:rPr/>
      </w:pPr>
      <w:r>
        <w:rPr/>
      </w:r>
    </w:p>
    <w:p>
      <w:pPr>
        <w:pStyle w:val="Style17"/>
        <w:rPr>
          <w:highlight w:val="none"/>
          <w:shd w:fill="auto" w:val="clear"/>
        </w:rPr>
      </w:pPr>
      <w:r>
        <w:rPr>
          <w:b/>
          <w:bCs/>
          <w:i/>
          <w:shd w:fill="auto" w:val="clear"/>
        </w:rPr>
        <w:t xml:space="preserve"> </w:t>
      </w:r>
      <w:r>
        <w:rPr>
          <w:b/>
          <w:bCs/>
          <w:i/>
          <w:shd w:fill="auto" w:val="clear"/>
        </w:rPr>
        <w:t xml:space="preserve">«     » </w:t>
      </w:r>
      <w:r>
        <w:rPr>
          <w:i/>
          <w:shd w:fill="auto" w:val="clear"/>
        </w:rPr>
        <w:t>мая 2026 г.</w:t>
      </w:r>
    </w:p>
    <w:p>
      <w:pPr>
        <w:pStyle w:val="Style11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7011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rsid w:val="0067011a"/>
    <w:pPr>
      <w:keepNext w:val="true"/>
      <w:pageBreakBefore/>
      <w:suppressAutoHyphens w:val="true"/>
      <w:spacing w:lineRule="auto" w:line="360" w:beforeAutospacing="1" w:after="240"/>
      <w:ind w:firstLine="709"/>
      <w:outlineLvl w:val="0"/>
    </w:pPr>
    <w:rPr>
      <w:b/>
      <w:bCs/>
      <w:caps/>
      <w:kern w:val="2"/>
      <w:sz w:val="36"/>
      <w:szCs w:val="36"/>
    </w:rPr>
  </w:style>
  <w:style w:type="paragraph" w:styleId="Heading2">
    <w:name w:val="heading 2"/>
    <w:basedOn w:val="Normal"/>
    <w:next w:val="Normal"/>
    <w:qFormat/>
    <w:rsid w:val="0067011a"/>
    <w:pPr>
      <w:keepNext w:val="true"/>
      <w:keepLines/>
      <w:suppressAutoHyphens w:val="true"/>
      <w:spacing w:lineRule="auto" w:line="360" w:before="240" w:after="240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qFormat/>
    <w:rsid w:val="0067011a"/>
    <w:pPr>
      <w:keepNext w:val="true"/>
      <w:keepLines/>
      <w:suppressAutoHyphens w:val="true"/>
      <w:spacing w:lineRule="auto" w:line="360" w:before="240" w:after="240"/>
      <w:ind w:left="709"/>
      <w:outlineLvl w:val="2"/>
    </w:pPr>
    <w:rPr>
      <w:rFonts w:cs="Arial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67011a"/>
    <w:pPr>
      <w:keepNext w:val="true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67011a"/>
    <w:pPr>
      <w:keepNext w:val="true"/>
      <w:jc w:val="center"/>
      <w:outlineLvl w:val="4"/>
    </w:pPr>
    <w:rPr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rsid w:val="0067011a"/>
    <w:pPr>
      <w:suppressLineNumbers/>
      <w:spacing w:lineRule="auto" w:line="360"/>
      <w:ind w:hanging="284" w:left="284"/>
      <w:jc w:val="both"/>
    </w:pPr>
    <w:rPr>
      <w:sz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Style11" w:customStyle="1">
    <w:name w:val="Текст статьи"/>
    <w:basedOn w:val="Normal"/>
    <w:qFormat/>
    <w:rsid w:val="0067011a"/>
    <w:pPr>
      <w:ind w:firstLine="709"/>
      <w:jc w:val="both"/>
    </w:pPr>
    <w:rPr>
      <w:sz w:val="28"/>
    </w:rPr>
  </w:style>
  <w:style w:type="paragraph" w:styleId="Style12" w:customStyle="1">
    <w:name w:val="УДК"/>
    <w:basedOn w:val="Normal"/>
    <w:next w:val="Heading1"/>
    <w:qFormat/>
    <w:rsid w:val="0067011a"/>
    <w:pPr>
      <w:keepNext w:val="true"/>
      <w:spacing w:before="0" w:after="480"/>
    </w:pPr>
    <w:rPr>
      <w:caps/>
      <w:sz w:val="20"/>
    </w:rPr>
  </w:style>
  <w:style w:type="paragraph" w:styleId="Style13" w:customStyle="1">
    <w:name w:val="Авторы"/>
    <w:basedOn w:val="Normal"/>
    <w:qFormat/>
    <w:rsid w:val="0067011a"/>
    <w:pPr>
      <w:keepNext w:val="true"/>
      <w:spacing w:before="0" w:after="120"/>
      <w:jc w:val="center"/>
    </w:pPr>
    <w:rPr>
      <w:rFonts w:ascii="Bookman Old Style" w:hAnsi="Bookman Old Style"/>
    </w:rPr>
  </w:style>
  <w:style w:type="paragraph" w:styleId="Style14" w:customStyle="1">
    <w:name w:val="Организация"/>
    <w:basedOn w:val="Normal"/>
    <w:next w:val="Style11"/>
    <w:qFormat/>
    <w:rsid w:val="0067011a"/>
    <w:pPr>
      <w:keepNext w:val="true"/>
      <w:spacing w:before="0" w:after="600"/>
      <w:jc w:val="center"/>
    </w:pPr>
    <w:rPr>
      <w:i/>
      <w:sz w:val="22"/>
    </w:rPr>
  </w:style>
  <w:style w:type="paragraph" w:styleId="Style15" w:customStyle="1">
    <w:name w:val="Литература"/>
    <w:basedOn w:val="Normal"/>
    <w:next w:val="Style16"/>
    <w:qFormat/>
    <w:rsid w:val="0067011a"/>
    <w:pPr>
      <w:keepNext w:val="true"/>
      <w:jc w:val="center"/>
    </w:pPr>
    <w:rPr>
      <w:b/>
      <w:sz w:val="28"/>
    </w:rPr>
  </w:style>
  <w:style w:type="paragraph" w:styleId="Style16" w:customStyle="1">
    <w:name w:val="Книги"/>
    <w:basedOn w:val="Normal"/>
    <w:next w:val="Style11"/>
    <w:qFormat/>
    <w:rsid w:val="0067011a"/>
    <w:pPr>
      <w:numPr>
        <w:ilvl w:val="0"/>
        <w:numId w:val="1"/>
      </w:numPr>
      <w:jc w:val="both"/>
    </w:pPr>
    <w:rPr/>
  </w:style>
  <w:style w:type="paragraph" w:styleId="user2" w:customStyle="1">
    <w:name w:val="Таблица (user)"/>
    <w:basedOn w:val="Normal"/>
    <w:next w:val="Style17"/>
    <w:qFormat/>
    <w:rsid w:val="0067011a"/>
    <w:pPr>
      <w:keepNext w:val="true"/>
      <w:keepLines/>
      <w:spacing w:before="0" w:after="120"/>
      <w:jc w:val="right"/>
    </w:pPr>
    <w:rPr>
      <w:i/>
      <w:sz w:val="22"/>
    </w:rPr>
  </w:style>
  <w:style w:type="paragraph" w:styleId="Style17" w:customStyle="1">
    <w:name w:val="Данные"/>
    <w:basedOn w:val="Normal"/>
    <w:next w:val="Style11"/>
    <w:qFormat/>
    <w:rsid w:val="0067011a"/>
    <w:pPr/>
    <w:rPr/>
  </w:style>
  <w:style w:type="paragraph" w:styleId="user3" w:customStyle="1">
    <w:name w:val="Рисунок (user)"/>
    <w:basedOn w:val="Normal"/>
    <w:next w:val="Style11"/>
    <w:qFormat/>
    <w:rsid w:val="0067011a"/>
    <w:pPr>
      <w:spacing w:before="0" w:after="240"/>
      <w:jc w:val="center"/>
    </w:pPr>
    <w:rPr>
      <w:i/>
      <w:sz w:val="22"/>
    </w:rPr>
  </w:style>
  <w:style w:type="paragraph" w:styleId="Style18" w:customStyle="1">
    <w:name w:val="Надпись Таблица"/>
    <w:basedOn w:val="Normal"/>
    <w:qFormat/>
    <w:rsid w:val="0067011a"/>
    <w:pPr>
      <w:keepNext w:val="true"/>
      <w:spacing w:before="240" w:after="0"/>
      <w:ind w:firstLine="709"/>
      <w:jc w:val="right"/>
    </w:pPr>
    <w:rPr>
      <w:i/>
    </w:rPr>
  </w:style>
  <w:style w:type="paragraph" w:styleId="Title">
    <w:name w:val="Title"/>
    <w:basedOn w:val="Normal"/>
    <w:qFormat/>
    <w:rsid w:val="0067011a"/>
    <w:pPr>
      <w:jc w:val="center"/>
    </w:pPr>
    <w:rPr>
      <w:b/>
      <w:bCs/>
    </w:rPr>
  </w:style>
  <w:style w:type="paragraph" w:styleId="Subtitle">
    <w:name w:val="Subtitle"/>
    <w:basedOn w:val="Normal"/>
    <w:qFormat/>
    <w:rsid w:val="0067011a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685659"/>
    <w:pPr>
      <w:spacing w:beforeAutospacing="1" w:afterAutospacing="1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2"/>
    <w:rsid w:val="009f69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LibreOffice/25.2.6.2$Linux_X86_64 LibreOffice_project/520$Build-2</Application>
  <AppVersion>15.0000</AppVersion>
  <Pages>2</Pages>
  <Words>443</Words>
  <Characters>3607</Characters>
  <CharactersWithSpaces>4161</CharactersWithSpaces>
  <Paragraphs>42</Paragraphs>
  <Company>MGAPI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2019-05-29T11:17:00Z</dcterms:created>
  <dc:creator>Димантр</dc:creator>
  <dc:description/>
  <dc:language>ru-RU</dc:language>
  <cp:lastModifiedBy/>
  <cp:lastPrinted>2006-12-25T09:37:00Z</cp:lastPrinted>
  <dcterms:modified xsi:type="dcterms:W3CDTF">2026-05-21T22:57:54Z</dcterms:modified>
  <cp:revision>44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