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  <w:r w:rsidRPr="007C3C7D">
        <w:rPr>
          <w:szCs w:val="24"/>
        </w:rPr>
        <w:br/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5136CC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Студент</w:t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>
        <w:rPr>
          <w:szCs w:val="24"/>
          <w:u w:val="single"/>
        </w:rPr>
        <w:t xml:space="preserve">                              </w:t>
      </w:r>
      <w:r>
        <w:rPr>
          <w:szCs w:val="24"/>
        </w:rPr>
        <w:t xml:space="preserve"> Димаков В.С.</w:t>
      </w:r>
    </w:p>
    <w:p w:rsidR="00092C42" w:rsidRPr="00781699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Научный руководитель,</w:t>
      </w:r>
    </w:p>
    <w:p w:rsidR="006E06B5" w:rsidRPr="005136CC" w:rsidRDefault="006E06B5" w:rsidP="00092C42">
      <w:pPr>
        <w:ind w:firstLine="0"/>
        <w:rPr>
          <w:szCs w:val="24"/>
        </w:rPr>
      </w:pPr>
      <w:r w:rsidRPr="006E06B5">
        <w:rPr>
          <w:szCs w:val="24"/>
        </w:rPr>
        <w:t>доцент</w:t>
      </w:r>
      <w:r>
        <w:rPr>
          <w:szCs w:val="24"/>
        </w:rPr>
        <w:t xml:space="preserve">, </w:t>
      </w:r>
      <w:r w:rsidRPr="006E06B5">
        <w:rPr>
          <w:szCs w:val="24"/>
        </w:rPr>
        <w:t>кандидат физико-математических наук</w:t>
      </w:r>
      <w:r>
        <w:rPr>
          <w:szCs w:val="24"/>
        </w:rPr>
        <w:t xml:space="preserve"> </w:t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Козлитин</w:t>
      </w:r>
      <w:proofErr w:type="spellEnd"/>
      <w:r w:rsidR="00A51392" w:rsidRPr="00A51392">
        <w:rPr>
          <w:szCs w:val="24"/>
        </w:rPr>
        <w:t xml:space="preserve"> </w:t>
      </w:r>
      <w:r w:rsidRPr="006E06B5">
        <w:rPr>
          <w:szCs w:val="24"/>
        </w:rPr>
        <w:t>И.А.</w:t>
      </w:r>
    </w:p>
    <w:p w:rsidR="006E06B5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0E60FA" w:rsidRDefault="00A51392" w:rsidP="00092C42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0E60FA">
            <w:rPr>
              <w:rFonts w:ascii="Times New Roman" w:hAnsi="Times New Roman" w:cs="Times New Roman"/>
            </w:rPr>
            <w:t>Оглавление</w:t>
          </w:r>
        </w:p>
        <w:p w:rsidR="008E6774" w:rsidRDefault="00A5139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654" w:history="1">
            <w:r w:rsidR="008E6774" w:rsidRPr="0024180B">
              <w:rPr>
                <w:rStyle w:val="a8"/>
                <w:noProof/>
              </w:rPr>
              <w:t>Введение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_Toc478548654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873B8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8548655" w:history="1">
            <w:r w:rsidR="008E6774" w:rsidRPr="0024180B">
              <w:rPr>
                <w:rStyle w:val="a8"/>
                <w:noProof/>
              </w:rPr>
              <w:t>Актуальность проблемы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_Toc478548655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A51392" w:rsidP="008E67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453808124" w:displacedByCustomXml="prev"/>
    <w:p w:rsidR="008E6774" w:rsidRDefault="008E6774">
      <w:pPr>
        <w:rPr>
          <w:b/>
          <w:bCs/>
        </w:rPr>
      </w:pPr>
      <w:r>
        <w:rPr>
          <w:b/>
          <w:bCs/>
        </w:rPr>
        <w:br w:type="page"/>
      </w:r>
    </w:p>
    <w:p w:rsidR="006009ED" w:rsidRPr="00092C42" w:rsidRDefault="006009ED" w:rsidP="00092C42">
      <w:pPr>
        <w:pStyle w:val="1"/>
      </w:pPr>
      <w:bookmarkStart w:id="1" w:name="_Toc478548654"/>
      <w:r w:rsidRPr="00092C42">
        <w:lastRenderedPageBreak/>
        <w:t>Введение</w:t>
      </w:r>
      <w:bookmarkEnd w:id="0"/>
      <w:bookmarkEnd w:id="1"/>
    </w:p>
    <w:p w:rsidR="008E6774" w:rsidRDefault="008E6774" w:rsidP="00092C42">
      <w:pPr>
        <w:pStyle w:val="2"/>
      </w:pPr>
      <w:bookmarkStart w:id="2" w:name="_Toc453550568"/>
      <w:bookmarkStart w:id="3" w:name="_Toc453553590"/>
      <w:bookmarkStart w:id="4" w:name="_Toc453808125"/>
      <w:bookmarkStart w:id="5" w:name="_Toc478548655"/>
      <w:r w:rsidRPr="00092C42">
        <w:t>Актуальность проблемы</w:t>
      </w:r>
      <w:bookmarkEnd w:id="2"/>
      <w:bookmarkEnd w:id="3"/>
      <w:bookmarkEnd w:id="4"/>
      <w:bookmarkEnd w:id="5"/>
    </w:p>
    <w:p w:rsidR="00015526" w:rsidRDefault="00015526" w:rsidP="00015526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В настоящее время </w:t>
      </w:r>
      <w:r w:rsidR="00365E87">
        <w:rPr>
          <w:shd w:val="clear" w:color="auto" w:fill="FFFFFF"/>
        </w:rPr>
        <w:t xml:space="preserve">от </w:t>
      </w:r>
      <w:r>
        <w:rPr>
          <w:shd w:val="clear" w:color="auto" w:fill="FFFFFF"/>
        </w:rPr>
        <w:t>систе</w:t>
      </w:r>
      <w:r w:rsidR="00365E87">
        <w:rPr>
          <w:shd w:val="clear" w:color="auto" w:fill="FFFFFF"/>
        </w:rPr>
        <w:t>м</w:t>
      </w:r>
      <w:r>
        <w:rPr>
          <w:shd w:val="clear" w:color="auto" w:fill="FFFFFF"/>
        </w:rPr>
        <w:t xml:space="preserve"> видеонаблюдения</w:t>
      </w:r>
      <w:r w:rsidR="00365E87">
        <w:rPr>
          <w:shd w:val="clear" w:color="auto" w:fill="FFFFFF"/>
        </w:rPr>
        <w:t xml:space="preserve"> требуется не только предоставление </w:t>
      </w:r>
      <w:r>
        <w:rPr>
          <w:shd w:val="clear" w:color="auto" w:fill="FFFFFF"/>
        </w:rPr>
        <w:t>возможности воспроизведени</w:t>
      </w:r>
      <w:r w:rsidR="00365E87">
        <w:rPr>
          <w:shd w:val="clear" w:color="auto" w:fill="FFFFFF"/>
        </w:rPr>
        <w:t>я и записи видеопотока с камеры, но и возможности решения в автоматическом режиме</w:t>
      </w:r>
      <w:r>
        <w:rPr>
          <w:shd w:val="clear" w:color="auto" w:fill="FFFFFF"/>
        </w:rPr>
        <w:t xml:space="preserve"> множество задач без участия человека, начиная от простого детектирования движения в области наблюдения, заканчивая высокоточным подсчётом проехавших машин или прошедших людей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119B" w:rsidRDefault="00FC002D" w:rsidP="00FC002D">
      <w:r>
        <w:t>Большинство задач, решаемых системами видеонаблюдения,</w:t>
      </w:r>
      <w:r w:rsidR="006042CC">
        <w:t xml:space="preserve"> направлены на получение различн</w:t>
      </w:r>
      <w:r w:rsidR="00430E61">
        <w:t>ых данных</w:t>
      </w:r>
      <w:r w:rsidR="006042CC">
        <w:t xml:space="preserve"> об объектах в области наблюдения, </w:t>
      </w:r>
      <w:r>
        <w:t xml:space="preserve">поэтому </w:t>
      </w:r>
      <w:r w:rsidR="006042CC">
        <w:t xml:space="preserve">для сбора и последующей обработки информации </w:t>
      </w:r>
      <w:r>
        <w:t>наиболее важн</w:t>
      </w:r>
      <w:r w:rsidR="00430E61">
        <w:t xml:space="preserve">ым вопросом </w:t>
      </w:r>
      <w:r>
        <w:t>явл</w:t>
      </w:r>
      <w:r w:rsidR="00430E61">
        <w:t>яется определение положений</w:t>
      </w:r>
      <w:r>
        <w:t xml:space="preserve"> </w:t>
      </w:r>
      <w:r w:rsidR="00943973">
        <w:t xml:space="preserve">требуемых </w:t>
      </w:r>
      <w:r>
        <w:t>объект</w:t>
      </w:r>
      <w:r w:rsidR="00430E61">
        <w:t>ов</w:t>
      </w:r>
      <w:r w:rsidR="00B92332">
        <w:t xml:space="preserve"> на каждом кадре</w:t>
      </w:r>
      <w:r w:rsidR="00B920E6">
        <w:t xml:space="preserve"> видеопотока</w:t>
      </w:r>
      <w:r w:rsidR="0006119B">
        <w:t>.</w:t>
      </w:r>
    </w:p>
    <w:p w:rsidR="0006119B" w:rsidRPr="009D14FE" w:rsidRDefault="0006119B" w:rsidP="0006119B">
      <w:pPr>
        <w:pStyle w:val="2"/>
      </w:pPr>
      <w:bookmarkStart w:id="6" w:name="_Toc453550569"/>
      <w:bookmarkStart w:id="7" w:name="_Toc453553591"/>
      <w:bookmarkStart w:id="8" w:name="_Toc453808126"/>
      <w:r w:rsidRPr="009D14FE">
        <w:t>Цели и задачи выпускной квалификационной работы</w:t>
      </w:r>
      <w:bookmarkEnd w:id="6"/>
      <w:bookmarkEnd w:id="7"/>
      <w:bookmarkEnd w:id="8"/>
    </w:p>
    <w:p w:rsidR="00FC002D" w:rsidRDefault="00662C47" w:rsidP="00662C47">
      <w:pPr>
        <w:rPr>
          <w:szCs w:val="24"/>
        </w:rPr>
      </w:pPr>
      <w:r>
        <w:t xml:space="preserve">Целью работы является исследование и анализ эффективности методов </w:t>
      </w:r>
      <w:r>
        <w:rPr>
          <w:szCs w:val="24"/>
        </w:rPr>
        <w:t>обнаружения и слежения</w:t>
      </w:r>
      <w:r w:rsidRPr="006E06B5">
        <w:rPr>
          <w:szCs w:val="24"/>
        </w:rPr>
        <w:t xml:space="preserve"> за объектами в реальном времени</w:t>
      </w:r>
      <w:r>
        <w:rPr>
          <w:szCs w:val="24"/>
        </w:rPr>
        <w:t xml:space="preserve"> на основе данных получаемых из видеопотока. </w:t>
      </w:r>
    </w:p>
    <w:p w:rsidR="009B5AEB" w:rsidRDefault="009B5AEB" w:rsidP="009B5AEB">
      <w:pPr>
        <w:ind w:firstLine="0"/>
      </w:pPr>
    </w:p>
    <w:p w:rsidR="00BD4822" w:rsidRDefault="00BD4822" w:rsidP="009B5AEB">
      <w:pPr>
        <w:ind w:firstLine="0"/>
      </w:pPr>
    </w:p>
    <w:p w:rsidR="00BD4822" w:rsidRPr="00BD4822" w:rsidRDefault="00BD4822" w:rsidP="009B5AEB">
      <w:pPr>
        <w:ind w:firstLine="0"/>
        <w:rPr>
          <w:color w:val="FF0000"/>
        </w:rPr>
      </w:pPr>
      <w:r w:rsidRPr="00BD4822">
        <w:rPr>
          <w:color w:val="FF0000"/>
        </w:rPr>
        <w:t>Подвести к необходимости применения классификатора</w:t>
      </w:r>
      <w:r w:rsidR="000C6A9E">
        <w:rPr>
          <w:color w:val="FF0000"/>
        </w:rPr>
        <w:t>.</w:t>
      </w:r>
      <w:bookmarkStart w:id="9" w:name="_GoBack"/>
      <w:bookmarkEnd w:id="9"/>
    </w:p>
    <w:p w:rsidR="00820BEE" w:rsidRDefault="00820BEE" w:rsidP="00820BEE">
      <w:pPr>
        <w:pStyle w:val="2"/>
      </w:pPr>
      <w:r>
        <w:t>Задача классификации</w:t>
      </w:r>
    </w:p>
    <w:p w:rsidR="00F53AD8" w:rsidRDefault="006D1089" w:rsidP="00324C99">
      <w:r>
        <w:t xml:space="preserve">Вероятностная постановка задачи классификации выглядит следующим образом. </w:t>
      </w:r>
      <w:r w:rsidR="00324C99">
        <w:t xml:space="preserve">Пусть множество пар «объект, </w:t>
      </w:r>
      <w:r w:rsidR="00777EFE">
        <w:t xml:space="preserve">метка </w:t>
      </w:r>
      <w:r w:rsidR="00324C99">
        <w:t>класс</w:t>
      </w:r>
      <w:r w:rsidR="00777EFE">
        <w:t>а</w:t>
      </w:r>
      <w:r w:rsidR="00324C99">
        <w:t xml:space="preserve">»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 </w:t>
      </w:r>
      <m:oMath>
        <m:r>
          <w:rPr>
            <w:rFonts w:ascii="Cambria Math" w:hAnsi="Cambria Math"/>
          </w:rPr>
          <m:t>α:X→Y</m:t>
        </m:r>
      </m:oMath>
      <w:r w:rsidR="00471DC1">
        <w:t xml:space="preserve">, способный классифицировать произвольный объект </w:t>
      </w:r>
      <m:oMath>
        <m:r>
          <w:rPr>
            <w:rFonts w:ascii="Cambria Math" w:hAnsi="Cambria Math"/>
          </w:rPr>
          <m:t>xϵX</m:t>
        </m:r>
      </m:oMath>
    </w:p>
    <w:p w:rsidR="00357ECC" w:rsidRDefault="00357ECC" w:rsidP="00324C99">
      <w:r>
        <w:t>Существуют ра</w:t>
      </w:r>
      <w:r w:rsidR="001B0BA7">
        <w:t>зличные методы решения задачи классификации, такие как н</w:t>
      </w:r>
      <w:r w:rsidR="001B0BA7" w:rsidRPr="001B0BA7">
        <w:t xml:space="preserve">аивный байесовский классификатор, </w:t>
      </w:r>
      <w:r w:rsidR="001B0BA7">
        <w:t>м</w:t>
      </w:r>
      <w:r w:rsidR="001B0BA7" w:rsidRPr="001B0BA7">
        <w:t xml:space="preserve">етод </w:t>
      </w:r>
      <m:oMath>
        <m:r>
          <w:rPr>
            <w:rFonts w:ascii="Cambria Math" w:hAnsi="Cambria Math"/>
          </w:rPr>
          <m:t>k</m:t>
        </m:r>
      </m:oMath>
      <w:r w:rsidR="001B0BA7" w:rsidRPr="001B0BA7">
        <w:t xml:space="preserve"> ближайших соседей, </w:t>
      </w:r>
      <w:r w:rsidR="001B0BA7">
        <w:t>деревья и леса решений, н</w:t>
      </w:r>
      <w:r w:rsidR="001B0BA7" w:rsidRPr="001B0BA7">
        <w:t>ейронные сети.</w:t>
      </w:r>
      <w:r w:rsidRPr="001B0BA7">
        <w:t xml:space="preserve"> </w:t>
      </w:r>
    </w:p>
    <w:p w:rsidR="007B4D9F" w:rsidRDefault="001B0BA7" w:rsidP="002F4E0E">
      <w:r>
        <w:t>Далее</w:t>
      </w:r>
      <w:r w:rsidR="006D1089">
        <w:t xml:space="preserve"> под обучающей выборкой будем понимать независимую выборку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6D1089" w:rsidRPr="006D1089">
        <w:t xml:space="preserve"> </w:t>
      </w:r>
      <w:r w:rsidR="006D1089">
        <w:t xml:space="preserve">из некоторого (неизвестного)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)P(y|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6D1089">
        <w:t>.</w:t>
      </w:r>
      <w:r w:rsidR="006D1089" w:rsidRPr="006D1089">
        <w:t xml:space="preserve"> </w:t>
      </w:r>
      <w:r w:rsidR="006D1089">
        <w:t xml:space="preserve">Здесь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,  i=1,2…,l</m:t>
        </m:r>
      </m:oMath>
      <w:r w:rsidR="006D1089" w:rsidRPr="006D1089">
        <w:t xml:space="preserve"> – </w:t>
      </w:r>
      <w:r w:rsidR="006D1089">
        <w:t>векторы признаков</w:t>
      </w:r>
      <w:r w:rsidR="00483D54">
        <w:t xml:space="preserve"> (называемые прецедентами)</w:t>
      </w:r>
      <w:r w:rsidR="006D1089">
        <w:t xml:space="preserve">, координаты </w:t>
      </w:r>
      <w:r w:rsidR="006D1089">
        <w:lastRenderedPageBreak/>
        <w:t xml:space="preserve">которых представляют значения </w:t>
      </w:r>
      <m:oMath>
        <m:r>
          <w:rPr>
            <w:rFonts w:ascii="Cambria Math" w:hAnsi="Cambria Math"/>
          </w:rPr>
          <m:t>n</m:t>
        </m:r>
      </m:oMath>
      <w:r w:rsidR="006D1089" w:rsidRPr="006D1089">
        <w:t xml:space="preserve"> </w:t>
      </w:r>
      <w:r w:rsidR="006D1089">
        <w:t>признаков (независимых переменных), измеряемых на некотором объекте (образе)</w:t>
      </w:r>
      <w:r w:rsidR="00490FC0" w:rsidRPr="00490FC0">
        <w:t xml:space="preserve">; </w:t>
      </w:r>
      <w:r w:rsidR="00490F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0FC0" w:rsidRPr="00490FC0">
        <w:t xml:space="preserve"> </w:t>
      </w:r>
      <w:r w:rsidR="00490FC0">
        <w:t>–</w:t>
      </w:r>
      <w:r w:rsidR="00490FC0" w:rsidRPr="00490FC0">
        <w:t xml:space="preserve"> </w:t>
      </w:r>
      <w:r w:rsidR="00490FC0">
        <w:t>метки классов</w:t>
      </w:r>
      <w:r w:rsidR="00490FC0" w:rsidRPr="00490FC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≥2</m:t>
        </m:r>
      </m:oMath>
      <w:r w:rsidR="00490FC0" w:rsidRPr="00490FC0">
        <w:t>.</w:t>
      </w:r>
    </w:p>
    <w:p w:rsidR="0083679A" w:rsidRDefault="0083679A" w:rsidP="0083679A">
      <w:pPr>
        <w:pStyle w:val="2"/>
      </w:pPr>
      <w:r>
        <w:t>Деревья решений</w:t>
      </w:r>
    </w:p>
    <w:p w:rsidR="00AF497C" w:rsidRDefault="0083679A" w:rsidP="0083679A"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G=(V,E)</m:t>
        </m:r>
      </m:oMath>
      <w:r w:rsidRPr="0083679A">
        <w:t xml:space="preserve"> </w:t>
      </w:r>
      <w:proofErr w:type="gramEnd"/>
      <w:r>
        <w:t xml:space="preserve">состоит из конечного непустого множества </w:t>
      </w:r>
      <m:oMath>
        <m:r>
          <w:rPr>
            <w:rFonts w:ascii="Cambria Math" w:hAnsi="Cambria Math"/>
          </w:rPr>
          <m:t>V</m:t>
        </m:r>
      </m:oMath>
      <w:r w:rsidRPr="0083679A">
        <w:t xml:space="preserve">, </w:t>
      </w:r>
      <w:r>
        <w:t xml:space="preserve">элементы которого называются вершинами, и множества пар вершин </w:t>
      </w:r>
      <m:oMath>
        <m:r>
          <w:rPr>
            <w:rFonts w:ascii="Cambria Math" w:hAnsi="Cambria Math"/>
          </w:rPr>
          <m:t>E</m:t>
        </m:r>
      </m:oMath>
      <w:r>
        <w:t>, называемых ребрами.</w:t>
      </w:r>
    </w:p>
    <w:p w:rsidR="00AF497C" w:rsidRDefault="0083679A" w:rsidP="0083679A">
      <w:r>
        <w:t xml:space="preserve"> Путем в графе называется последовательность ребер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3679A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то такой путь называется циклом</w:t>
      </w:r>
      <w:r w:rsidR="00B93251">
        <w:t xml:space="preserve">. </w:t>
      </w:r>
    </w:p>
    <w:p w:rsidR="00AF3801" w:rsidRDefault="00B93251" w:rsidP="0083679A">
      <w:r>
        <w:t xml:space="preserve">Если пара вершин </w:t>
      </w:r>
      <m:oMath>
        <m:r>
          <w:rPr>
            <w:rFonts w:ascii="Cambria Math" w:hAnsi="Cambria Math"/>
          </w:rPr>
          <m:t>v,w</m:t>
        </m:r>
      </m:oMath>
      <w:r w:rsidRPr="00B93251">
        <w:t xml:space="preserve">, </w:t>
      </w:r>
      <w:r>
        <w:t xml:space="preserve">образующая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>, является упорядоченной, то такое ребро называется ориентированн</w:t>
      </w:r>
      <w:r w:rsidR="006270A4">
        <w:t>ым</w:t>
      </w:r>
      <w:r w:rsidR="00AF3801">
        <w:t xml:space="preserve"> или дугой, </w:t>
      </w:r>
      <w:r w:rsidR="009762E9">
        <w:t>в</w:t>
      </w:r>
      <w:r w:rsidR="00AF3801">
        <w:t xml:space="preserve">едущей из вершины </w:t>
      </w:r>
      <m:oMath>
        <m:r>
          <w:rPr>
            <w:rFonts w:ascii="Cambria Math" w:hAnsi="Cambria Math"/>
          </w:rPr>
          <m:t>v</m:t>
        </m:r>
      </m:oMath>
      <w:r w:rsidR="006270A4">
        <w:t xml:space="preserve"> </w:t>
      </w:r>
      <w:r w:rsidR="00AF3801">
        <w:t>в вершину</w:t>
      </w:r>
      <m:oMath>
        <m:r>
          <w:rPr>
            <w:rFonts w:ascii="Cambria Math" w:hAnsi="Cambria Math"/>
          </w:rPr>
          <m:t xml:space="preserve"> w</m:t>
        </m:r>
      </m:oMath>
      <w:r w:rsidR="00AF3801">
        <w:t>.</w:t>
      </w:r>
    </w:p>
    <w:p w:rsidR="0083679A" w:rsidRDefault="00AF3801" w:rsidP="0083679A">
      <w:r>
        <w:t xml:space="preserve"> </w:t>
      </w:r>
      <w:r w:rsidR="00B93251">
        <w:t xml:space="preserve">Если все ребра графа </w:t>
      </w:r>
      <w:proofErr w:type="gramStart"/>
      <w:r w:rsidR="00B93251">
        <w:t>ориентированы</w:t>
      </w:r>
      <w:proofErr w:type="gramEnd"/>
      <w:r w:rsidR="00B93251">
        <w:t xml:space="preserve"> и сам граф не имеет циклов, то он называется деревом.</w:t>
      </w:r>
      <w:r w:rsidR="00392A8D">
        <w:t xml:space="preserve"> </w:t>
      </w:r>
      <w:r w:rsidR="006270A4">
        <w:t xml:space="preserve">Под корневым деревом понимается дерево, </w:t>
      </w:r>
      <w:r>
        <w:t>в котором одна вершина выделена и называется корнем</w:t>
      </w:r>
      <w:r w:rsidR="006270A4">
        <w:t xml:space="preserve">. </w:t>
      </w:r>
    </w:p>
    <w:p w:rsidR="00392A8D" w:rsidRDefault="00392A8D" w:rsidP="0083679A">
      <w:r>
        <w:t>Далее рассматриваются только ориентированные корневые деревья, в которых дуги направлены по направлению от корня. Заметим, что такие деревья удовлетворяют следующим условиям:</w:t>
      </w:r>
    </w:p>
    <w:p w:rsidR="00392A8D" w:rsidRDefault="00F12CE5" w:rsidP="00F12CE5">
      <w:pPr>
        <w:pStyle w:val="a6"/>
        <w:numPr>
          <w:ilvl w:val="0"/>
          <w:numId w:val="3"/>
        </w:numPr>
      </w:pPr>
      <w:r>
        <w:t>существует только одна вершина, называемая корнем, в которую не ведет ни одна дуга;</w:t>
      </w:r>
    </w:p>
    <w:p w:rsidR="00F12CE5" w:rsidRDefault="00F12CE5" w:rsidP="00F12CE5">
      <w:pPr>
        <w:pStyle w:val="a6"/>
        <w:numPr>
          <w:ilvl w:val="0"/>
          <w:numId w:val="3"/>
        </w:numPr>
      </w:pPr>
      <w:r>
        <w:t>в каждую вершину (исключая корень) ведет только одна дуга;</w:t>
      </w:r>
    </w:p>
    <w:p w:rsidR="00F12CE5" w:rsidRPr="00B93251" w:rsidRDefault="00F12CE5" w:rsidP="00F12CE5">
      <w:pPr>
        <w:pStyle w:val="a6"/>
        <w:numPr>
          <w:ilvl w:val="0"/>
          <w:numId w:val="3"/>
        </w:numPr>
      </w:pPr>
      <w:r>
        <w:t>существует единственный путь от корня к любой вершине.</w:t>
      </w:r>
    </w:p>
    <w:p w:rsidR="00AF3801" w:rsidRDefault="00AF3801" w:rsidP="00F1383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 xml:space="preserve"> – некоторая дуга, то вершина </w:t>
      </w:r>
      <m:oMath>
        <m:r>
          <w:rPr>
            <w:rFonts w:ascii="Cambria Math" w:hAnsi="Cambria Math"/>
          </w:rPr>
          <m:t>v</m:t>
        </m:r>
      </m:oMath>
      <w:r w:rsidRPr="006270A4">
        <w:t xml:space="preserve"> </w:t>
      </w:r>
      <w:r>
        <w:t xml:space="preserve">называется родителем вершины </w:t>
      </w:r>
      <m:oMath>
        <m:r>
          <w:rPr>
            <w:rFonts w:ascii="Cambria Math" w:hAnsi="Cambria Math"/>
          </w:rPr>
          <m:t>w</m:t>
        </m:r>
      </m:oMath>
      <w:r>
        <w:t xml:space="preserve">, а вершина </w:t>
      </w:r>
      <m:oMath>
        <m:r>
          <w:rPr>
            <w:rFonts w:ascii="Cambria Math" w:hAnsi="Cambria Math"/>
          </w:rPr>
          <m:t>w</m:t>
        </m:r>
      </m:oMath>
      <w:r w:rsidRPr="006270A4">
        <w:t xml:space="preserve"> </w:t>
      </w:r>
      <w:r>
        <w:t>–</w:t>
      </w:r>
      <w:r w:rsidRPr="006270A4">
        <w:t xml:space="preserve"> </w:t>
      </w:r>
      <w:r>
        <w:t xml:space="preserve">потомком </w:t>
      </w:r>
      <m:oMath>
        <m:r>
          <w:rPr>
            <w:rFonts w:ascii="Cambria Math" w:hAnsi="Cambria Math"/>
          </w:rPr>
          <m:t>v</m:t>
        </m:r>
      </m:oMath>
      <w:r>
        <w:t>.</w:t>
      </w:r>
      <w:r w:rsidRPr="00B93251">
        <w:t xml:space="preserve"> </w:t>
      </w:r>
    </w:p>
    <w:p w:rsidR="00826794" w:rsidRDefault="00826794" w:rsidP="00F13835">
      <w:r>
        <w:t>Вершина, не имеющая потомков, называется терминальной вершиной или листом.</w:t>
      </w:r>
    </w:p>
    <w:p w:rsidR="00826794" w:rsidRDefault="00826794" w:rsidP="00F13835">
      <w:r>
        <w:t>Дерево называется бинарным, если каждая его вершина (за исключением терминальных) имеет ровно двух потомков.</w:t>
      </w:r>
    </w:p>
    <w:p w:rsidR="007B4D9F" w:rsidRDefault="007B4D9F" w:rsidP="007B4D9F">
      <w:r>
        <w:t xml:space="preserve">Обозначим </w:t>
      </w:r>
      <m:oMath>
        <m:r>
          <w:rPr>
            <w:rFonts w:ascii="Cambria Math" w:hAnsi="Cambria Math"/>
          </w:rPr>
          <m:t>χ</m:t>
        </m:r>
      </m:oMath>
      <w:r w:rsidR="00D252FD">
        <w:t xml:space="preserve"> – </w:t>
      </w:r>
      <w:r>
        <w:t>множество всех возможных значений векторов признаков</w:t>
      </w:r>
      <w:r w:rsidR="007A36A2">
        <w:t xml:space="preserve"> (пространство образов)</w:t>
      </w:r>
      <w:r>
        <w:t>.</w:t>
      </w:r>
      <w:r w:rsidR="0092716C">
        <w:t xml:space="preserve"> Тогда деревом решений будет называться дерево,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92716C">
        <w:t>: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lastRenderedPageBreak/>
        <w:t xml:space="preserve">Некоторое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⊂χ</m:t>
        </m:r>
      </m:oMath>
      <w:r w:rsidRPr="007A36A2">
        <w:t xml:space="preserve">; </w:t>
      </w:r>
      <w:r>
        <w:t xml:space="preserve">с корневой вершиной связывается все пространство образов </w:t>
      </w:r>
      <m:oMath>
        <m:r>
          <w:rPr>
            <w:rFonts w:ascii="Cambria Math" w:hAnsi="Cambria Math"/>
          </w:rPr>
          <m:t>χ</m:t>
        </m:r>
      </m:oMath>
      <w:r>
        <w:t>;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 w:rsidRPr="007A36A2">
        <w:t xml:space="preserve"> </w:t>
      </w:r>
      <w:r>
        <w:t xml:space="preserve">обучающей выборки </w:t>
      </w:r>
      <m:oMath>
        <m:r>
          <w:rPr>
            <w:rFonts w:ascii="Cambria Math" w:hAnsi="Cambria Math"/>
          </w:rPr>
          <m:t>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ϵD |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  <w:r>
        <w:t xml:space="preserve">таким образом с корневой вершиной связывается вся выборка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7A36A2" w:rsidRDefault="003A1114" w:rsidP="007A36A2">
      <w:pPr>
        <w:pStyle w:val="a6"/>
        <w:numPr>
          <w:ilvl w:val="0"/>
          <w:numId w:val="4"/>
        </w:numPr>
      </w:pPr>
      <w:r>
        <w:t>Некоторая функция</w:t>
      </w:r>
      <w:r w:rsidR="00CB13EA">
        <w:t xml:space="preserve"> (правило)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Pr="003A1114">
        <w:t xml:space="preserve"> (</w:t>
      </w:r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>
        <w:t xml:space="preserve">количество потомков вершины </w:t>
      </w:r>
      <m:oMath>
        <m:r>
          <w:rPr>
            <w:rFonts w:ascii="Cambria Math" w:hAnsi="Cambria Math"/>
          </w:rPr>
          <m:t>t</m:t>
        </m:r>
      </m:oMath>
      <w:r w:rsidRPr="003A1114">
        <w:t>)</w:t>
      </w:r>
      <w:r w:rsidR="00E45E10">
        <w:t xml:space="preserve">, определяющая разбиение множества </w:t>
      </w:r>
      <m:oMath>
        <m:r>
          <w:rPr>
            <w:rFonts w:ascii="Cambria Math" w:hAnsi="Cambria Math"/>
          </w:rPr>
          <m:t>χ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r>
          <w:rPr>
            <w:rFonts w:ascii="Cambria Math" w:hAnsi="Cambria Math"/>
          </w:rPr>
          <m:t>k</m:t>
        </m:r>
      </m:oMath>
      <w:r w:rsidR="00E45E10" w:rsidRPr="00E45E10">
        <w:t xml:space="preserve"> </w:t>
      </w:r>
      <w:r w:rsidR="00E45E10">
        <w:t>непересекающихся подмножеств. С листьями дерева не связывается никакая функция.</w:t>
      </w:r>
    </w:p>
    <w:p w:rsidR="00246B29" w:rsidRPr="008A63BD" w:rsidRDefault="00246B29" w:rsidP="00246B2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,  i=0,1,…,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-1</m:t>
        </m:r>
      </m:oMath>
      <w:r w:rsidRPr="00246B29">
        <w:t xml:space="preserve"> </w:t>
      </w:r>
      <w:r>
        <w:t xml:space="preserve">вершину, являющуюся </w:t>
      </w:r>
      <m:oMath>
        <m:r>
          <w:rPr>
            <w:rFonts w:ascii="Cambria Math" w:hAnsi="Cambria Math"/>
          </w:rPr>
          <m:t>j</m:t>
        </m:r>
      </m:oMath>
      <w:r w:rsidRPr="00246B29">
        <w:t>-</w:t>
      </w:r>
      <w:proofErr w:type="gramStart"/>
      <w:r>
        <w:t>м</w:t>
      </w:r>
      <w:proofErr w:type="gramEnd"/>
      <w:r>
        <w:t xml:space="preserve"> потомком вершины </w:t>
      </w:r>
      <m:oMath>
        <m:r>
          <w:rPr>
            <w:rFonts w:ascii="Cambria Math" w:hAnsi="Cambria Math"/>
          </w:rPr>
          <m:t>t</m:t>
        </m:r>
      </m:oMath>
      <w:r>
        <w:t xml:space="preserve">. 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определяют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</m:oMath>
      <w:r w:rsidRPr="00246B29">
        <w:t xml:space="preserve"> </w:t>
      </w:r>
      <w:r>
        <w:t xml:space="preserve">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ϵχ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=j</m:t>
            </m:r>
          </m:e>
        </m:d>
      </m:oMath>
      <w:r w:rsidRPr="00246B29">
        <w:t>.</w:t>
      </w:r>
    </w:p>
    <w:p w:rsidR="00246B29" w:rsidRDefault="00246B29" w:rsidP="00246B29">
      <w:r>
        <w:t xml:space="preserve">Цель построения дерева решений состоит в классификации векторов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из распределения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246B29">
        <w:t xml:space="preserve">. </w:t>
      </w:r>
      <w:proofErr w:type="gramEnd"/>
      <w:r>
        <w:t xml:space="preserve">Процесс принятия решений начинается с корневой вершины и состоит в последовательном применении правил,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>
        <w:t xml:space="preserve">. В этом случае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10F00">
        <w:t xml:space="preserve"> относится к классу, являющемуся мажорантным (наиболее часто встречающимся)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 w:rsidRPr="00210F00">
        <w:t xml:space="preserve">, </w:t>
      </w:r>
      <w:r w:rsidR="00210F00">
        <w:t>соответствующей  данному листу.</w:t>
      </w:r>
    </w:p>
    <w:p w:rsidR="009762E9" w:rsidRDefault="009762E9" w:rsidP="009762E9">
      <w:pPr>
        <w:pStyle w:val="2"/>
      </w:pPr>
      <w:r>
        <w:t xml:space="preserve">Алгоритм </w:t>
      </w:r>
      <w:r>
        <w:rPr>
          <w:lang w:val="en-US"/>
        </w:rPr>
        <w:t>CART</w:t>
      </w:r>
    </w:p>
    <w:p w:rsidR="00CB13EA" w:rsidRPr="00CB13EA" w:rsidRDefault="009762E9" w:rsidP="00CB13EA">
      <w:r>
        <w:t>Алгоритм</w:t>
      </w:r>
      <w:r w:rsidRPr="009762E9">
        <w:t xml:space="preserve"> </w:t>
      </w:r>
      <w:r>
        <w:rPr>
          <w:lang w:val="en-US"/>
        </w:rPr>
        <w:t>CART</w:t>
      </w:r>
      <w:r w:rsidRPr="009762E9">
        <w:t xml:space="preserve"> (</w:t>
      </w:r>
      <w:r>
        <w:rPr>
          <w:lang w:val="en-US"/>
        </w:rPr>
        <w:t>Classification</w:t>
      </w:r>
      <w:r w:rsidRPr="009762E9">
        <w:t xml:space="preserve"> </w:t>
      </w:r>
      <w:r>
        <w:rPr>
          <w:lang w:val="en-US"/>
        </w:rPr>
        <w:t>and</w:t>
      </w:r>
      <w:r w:rsidRPr="009762E9">
        <w:t xml:space="preserve"> </w:t>
      </w:r>
      <w:r>
        <w:rPr>
          <w:lang w:val="en-US"/>
        </w:rPr>
        <w:t>Regression</w:t>
      </w:r>
      <w:r w:rsidRPr="009762E9">
        <w:t xml:space="preserve"> </w:t>
      </w:r>
      <w:r>
        <w:rPr>
          <w:lang w:val="en-US"/>
        </w:rPr>
        <w:t>Tree</w:t>
      </w:r>
      <w:r w:rsidRPr="009762E9">
        <w:t xml:space="preserve">) </w:t>
      </w:r>
      <w:r>
        <w:t xml:space="preserve">предназначен для решения задач классификации и регрессии построением бинарного дерева решений. </w:t>
      </w:r>
      <w:r w:rsidR="00CB13EA">
        <w:t xml:space="preserve">На каждом шаге построения дерева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13EA">
        <w:t xml:space="preserve">, формируемое в узле </w:t>
      </w:r>
      <m:oMath>
        <m:r>
          <w:rPr>
            <w:rFonts w:ascii="Cambria Math" w:hAnsi="Cambria Math"/>
          </w:rPr>
          <m:t>t</m:t>
        </m:r>
      </m:oMath>
      <w:r w:rsidR="00CB13EA">
        <w:t>, делит обучающую выборку на две более однородные подвыборки</w:t>
      </w:r>
      <w:r w:rsidR="00CB13EA" w:rsidRPr="00CB13EA">
        <w:t>:</w:t>
      </w:r>
    </w:p>
    <w:p w:rsidR="00483D54" w:rsidRDefault="008A63BD" w:rsidP="009762E9">
      <w:r>
        <w:t xml:space="preserve">Обычно вместо меры однородности используется противоположная по смыслу мера загрязненности. Пусть </w:t>
      </w:r>
      <m:oMath>
        <m:r>
          <w:rPr>
            <w:rFonts w:ascii="Cambria Math" w:hAnsi="Cambria Math"/>
          </w:rPr>
          <m:t>t</m:t>
        </m:r>
      </m:oMath>
      <w:r w:rsidRPr="008A63BD">
        <w:t xml:space="preserve"> – </w:t>
      </w:r>
      <w:r>
        <w:t xml:space="preserve">некоторая вершина дерева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 xml:space="preserve">подвыборка, связанная с этой вершиной,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A63BD">
        <w:t xml:space="preserve"> – </w:t>
      </w:r>
      <w:r>
        <w:t xml:space="preserve"> загрязненность вершины.</w:t>
      </w:r>
      <w:r w:rsidR="00483D54">
        <w:t xml:space="preserve"> 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 xml:space="preserve">содержит прецеденты только одного класса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класса.</w:t>
      </w:r>
    </w:p>
    <w:p w:rsidR="00CB13EA" w:rsidRPr="001C55CE" w:rsidRDefault="00121743" w:rsidP="009762E9">
      <w:r>
        <w:t xml:space="preserve">Одной из наиболее </w:t>
      </w:r>
      <w:proofErr w:type="gramStart"/>
      <w:r>
        <w:t>используемых</w:t>
      </w:r>
      <w:proofErr w:type="gramEnd"/>
      <w:r>
        <w:t xml:space="preserve"> является мера загрязненности вершины, формализованная в индексе </w:t>
      </w:r>
      <w:proofErr w:type="spellStart"/>
      <w:r>
        <w:rPr>
          <w:lang w:val="en-US"/>
        </w:rPr>
        <w:t>Gini</w:t>
      </w:r>
      <w:proofErr w:type="spellEnd"/>
      <w:r w:rsidR="001C55CE" w:rsidRPr="001C55CE">
        <w:t>:</w:t>
      </w:r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=Gini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9762E9"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</w:p>
    <w:p w:rsidR="00410598" w:rsidRPr="00F557E5" w:rsidRDefault="00410598" w:rsidP="00410598">
      <w:pPr>
        <w:ind w:firstLine="0"/>
        <w:rPr>
          <w:b/>
        </w:rPr>
      </w:pPr>
      <w:r>
        <w:rPr>
          <w:b/>
        </w:rPr>
        <w:t>Оптимальное расщепление</w:t>
      </w:r>
      <w:r w:rsidR="00F86A86">
        <w:rPr>
          <w:b/>
        </w:rPr>
        <w:t xml:space="preserve"> вершин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χ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ϵχ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6261E">
        <w:t xml:space="preserve"> относится к первому (левому) потомку,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 w:rsidR="0026261E">
        <w:t xml:space="preserve"> – ко второму (правому)</w:t>
      </w:r>
      <w:r w:rsidR="00E906C5">
        <w:t>.</w:t>
      </w:r>
    </w:p>
    <w:p w:rsidR="0026261E" w:rsidRDefault="00410598" w:rsidP="00FE0E3B">
      <w:r>
        <w:t xml:space="preserve">Расщепление подвыборки естественно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>
        <w:rPr>
          <w:lang w:val="en-US"/>
        </w:rPr>
        <w:t xml:space="preserve"> </w:t>
      </w:r>
      <w:r w:rsidR="00915454">
        <w:t xml:space="preserve">для бинарных деревьев определяется как 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FE0E3B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соответствующие левому и правому потомкам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>
        <w:t xml:space="preserve"> </w:t>
      </w:r>
      <w:r w:rsidR="00617C30">
        <w:t>считается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 xml:space="preserve">, </w:t>
      </w:r>
      <w:r w:rsidR="00182B2F">
        <w:t>т.е.</w:t>
      </w:r>
      <w:r w:rsidR="00ED2460">
        <w:t xml:space="preserve"> </w:t>
      </w:r>
      <w:r w:rsidR="007B65ED">
        <w:t xml:space="preserve">расщепление </w:t>
      </w:r>
      <w:r w:rsidR="00ED2460">
        <w:t xml:space="preserve">выполняется </w:t>
      </w:r>
      <w:r w:rsidR="007B65ED">
        <w:t>таким образом, чтобы</w:t>
      </w:r>
      <w:r w:rsidR="00ED2460" w:rsidRPr="00ED2460">
        <w:t xml:space="preserve"> 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EA46F8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proofErr w:type="spellStart"/>
      <w:r>
        <w:rPr>
          <w:lang w:val="en-US"/>
        </w:rPr>
        <w:t>Gini</w:t>
      </w:r>
      <w:proofErr w:type="spellEnd"/>
      <w:r w:rsidRPr="00D252FD">
        <w:t xml:space="preserve">. </w:t>
      </w:r>
      <w:r w:rsidR="007D725D">
        <w:t xml:space="preserve">Обозначим </w:t>
      </w:r>
      <m:oMath>
        <m:r>
          <w:rPr>
            <w:rFonts w:ascii="Cambria Math" w:hAnsi="Cambria Math"/>
          </w:rPr>
          <m:t>N</m:t>
        </m:r>
      </m:oMath>
      <w:r w:rsidR="007D725D" w:rsidRPr="00CB4BDE">
        <w:t xml:space="preserve"> – </w:t>
      </w:r>
      <w:r w:rsidR="00CB4BDE">
        <w:t xml:space="preserve">размер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4BDE">
        <w:t xml:space="preserve">;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 xml:space="preserve">размеры подвыборок, соответствующих потомкам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в потомках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>Тогда наилучши</w:t>
      </w:r>
      <w:r w:rsidR="00B22382">
        <w:t xml:space="preserve">м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B22382">
        <w:t xml:space="preserve"> будем считать </w:t>
      </w:r>
      <w:r w:rsidR="00956CF8">
        <w:t>расщепление</w:t>
      </w:r>
      <w:r w:rsidR="00B22382">
        <w:t xml:space="preserve">, которое минимизирует величину </w:t>
      </w: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EA46F8" w:rsidRPr="00EA46F8">
        <w:t>:</w:t>
      </w:r>
    </w:p>
    <w:p w:rsidR="00F93192" w:rsidRPr="00EA46F8" w:rsidRDefault="00B22382" w:rsidP="00F9319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Gin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A46F8" w:rsidRDefault="00EA46F8" w:rsidP="00F93192">
      <m:oMathPara>
        <m:oMath>
          <m:r>
            <w:rPr>
              <w:rFonts w:ascii="Cambria Math" w:hAnsi="Cambria Math"/>
              <w:lang w:val="en-US"/>
            </w:rPr>
            <m:t>L∙Gini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+R∙Gini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→min,</m:t>
          </m:r>
        </m:oMath>
      </m:oMathPara>
    </w:p>
    <w:p w:rsidR="00F93192" w:rsidRPr="00EA46F8" w:rsidRDefault="00EA46F8" w:rsidP="00F9319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D2460" w:rsidRDefault="00EA46F8" w:rsidP="00EA46F8">
      <w:pPr>
        <w:ind w:firstLine="0"/>
        <w:rPr>
          <w:i/>
        </w:rPr>
      </w:pPr>
      <w:r>
        <w:tab/>
      </w:r>
      <w:r w:rsidR="00FF6C44">
        <w:t>Так как</w:t>
      </w:r>
      <w:r w:rsidR="00ED2460">
        <w:t xml:space="preserve"> задачу минимизации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→min</m:t>
        </m:r>
      </m:oMath>
      <w:r w:rsidR="00ED2460" w:rsidRPr="00ED2460">
        <w:t xml:space="preserve"> </w:t>
      </w:r>
      <w:r w:rsidR="00ED2460">
        <w:t xml:space="preserve">можно свести </w:t>
      </w:r>
      <w:proofErr w:type="gramStart"/>
      <w:r w:rsidR="00ED2460">
        <w:t>к</w:t>
      </w:r>
      <w:proofErr w:type="gramEnd"/>
      <w:r w:rsidR="00ED2460">
        <w:t xml:space="preserve"> </w:t>
      </w:r>
      <w:proofErr w:type="gramStart"/>
      <w:r w:rsidR="00ED2460">
        <w:t>задачи</w:t>
      </w:r>
      <w:proofErr w:type="gramEnd"/>
      <w:r w:rsidR="00ED2460">
        <w:t xml:space="preserve"> максимизации </w:t>
      </w:r>
      <m:oMath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→max</m:t>
        </m:r>
      </m:oMath>
      <w:r w:rsidR="00FF6C44">
        <w:t xml:space="preserve">, получим </w:t>
      </w:r>
      <w:r w:rsidR="00ED2460">
        <w:t xml:space="preserve">следующее выражение для величины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>:</w:t>
      </w:r>
    </w:p>
    <w:p w:rsidR="0092716C" w:rsidRPr="00F93192" w:rsidRDefault="00F93192" w:rsidP="007B4D9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86A86" w:rsidRDefault="00F86A86" w:rsidP="00F86A86">
      <w:pPr>
        <w:pStyle w:val="2"/>
      </w:pPr>
      <w:r>
        <w:lastRenderedPageBreak/>
        <w:t>Случайные леса</w:t>
      </w:r>
    </w:p>
    <w:p w:rsidR="00F86A86" w:rsidRDefault="00F86A86" w:rsidP="00F86A86">
      <w:r>
        <w:t xml:space="preserve">Случайный лес – статистический метод, предназначенных для решения задач классификации и регрессии. Понятие </w:t>
      </w:r>
      <w:r w:rsidRPr="00411499">
        <w:rPr>
          <w:i/>
        </w:rPr>
        <w:t>случайный лес</w:t>
      </w:r>
      <w:r>
        <w:t xml:space="preserve"> впервые было введено в научный обиход в работах (6,7,8!). В этих статьях рассматривалось множество корневых лесов с помеченными вершинами, на котором задавалось равномерное распределение вероятностей</w:t>
      </w:r>
      <w:r w:rsidR="000F13D3">
        <w:t>. П</w:t>
      </w:r>
      <w:r>
        <w:t xml:space="preserve">озднее в статье (25!) был предложен новый метод классификации и регрессии, также получивший название </w:t>
      </w:r>
      <w:r w:rsidRPr="00411499">
        <w:rPr>
          <w:i/>
        </w:rPr>
        <w:t>случайный лес</w:t>
      </w:r>
      <w:r>
        <w:t xml:space="preserve">. В этом смысле термин </w:t>
      </w:r>
      <w:r w:rsidRPr="00411499">
        <w:rPr>
          <w:i/>
        </w:rPr>
        <w:t>случайный лес</w:t>
      </w:r>
      <w:r>
        <w:t xml:space="preserve"> широко используется таких дисциплинах как машинное обучение, распознавание образов</w:t>
      </w:r>
      <w:r w:rsidRPr="00411499">
        <w:t xml:space="preserve"> </w:t>
      </w:r>
      <w:r>
        <w:t>и, в меньшей степени, в прикладной статистике.</w:t>
      </w:r>
    </w:p>
    <w:p w:rsidR="00F86A86" w:rsidRDefault="00F86A86" w:rsidP="00F86A86">
      <w:r>
        <w:t xml:space="preserve">Метод основан на построении ансамбля деревьев решений, каждое из которых строится по выборке, получаемой из исходной обучающей выборки с помощью бутстрепа (т.е. выборки с возвращением). </w:t>
      </w:r>
      <w:proofErr w:type="gramStart"/>
      <w:r>
        <w:t>В отличие от классических алгоритмов построения деревьев решений в методе случайных лесов при построении каждого дерева на стадии</w:t>
      </w:r>
      <w:proofErr w:type="gramEnd"/>
      <w:r>
        <w:t xml:space="preserve"> расщепления вершин используется только фиксированное число случайно отбираемых признаков обучающей выборки и строится полное дерево (без усечения). Классификация осуществляется с помощью голосования классификаторов, определяемых отдельными деревьями. Из работы (66</w:t>
      </w:r>
      <w:r w:rsidR="000F13D3">
        <w:t>!</w:t>
      </w:r>
      <w:r>
        <w:t>) известно, что точность (вероятность корректной классификации) ансамблей классификаторов существенно зависит от разнообразия классификаторов, составляющих ансамбль, то есть от коррелированности их решений. А именно, чем более разнообразны классификаторы ансамбля, тем выше вероятность корректной классификации.</w:t>
      </w:r>
    </w:p>
    <w:p w:rsidR="0092716C" w:rsidRDefault="00A720CA" w:rsidP="00A720CA">
      <w:r>
        <w:t>Алгоритм построения случайного леса может быть представлен в следующем виде:</w:t>
      </w:r>
    </w:p>
    <w:p w:rsidR="00A720CA" w:rsidRDefault="00A720CA" w:rsidP="00A720CA">
      <w:pPr>
        <w:pStyle w:val="a6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i=1,2,…,B</m:t>
        </m:r>
      </m:oMath>
      <w:r w:rsidRPr="00A720CA">
        <w:t xml:space="preserve"> (</w:t>
      </w:r>
      <w:r>
        <w:t xml:space="preserve">здесь </w:t>
      </w:r>
      <m:oMath>
        <m:r>
          <w:rPr>
            <w:rFonts w:ascii="Cambria Math" w:hAnsi="Cambria Math"/>
          </w:rPr>
          <m:t>B</m:t>
        </m:r>
      </m:oMath>
      <w:r w:rsidRPr="00A720CA">
        <w:t xml:space="preserve"> – </w:t>
      </w:r>
      <w:r>
        <w:t>количество деревьев в ансамбле</w:t>
      </w:r>
      <w:r w:rsidRPr="00A720CA">
        <w:t>)</w:t>
      </w:r>
      <w:r>
        <w:t xml:space="preserve"> выполнить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Сформировать бутстреп выборку </w:t>
      </w:r>
      <m:oMath>
        <m:r>
          <w:rPr>
            <w:rFonts w:ascii="Cambria Math" w:hAnsi="Cambria Math"/>
          </w:rPr>
          <m:t>S</m:t>
        </m:r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по исходной обучающей выборке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>;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По бутстреп выборке </w:t>
      </w:r>
      <m:oMath>
        <m:r>
          <w:rPr>
            <w:rFonts w:ascii="Cambria Math" w:hAnsi="Cambria Math"/>
          </w:rPr>
          <m:t>S</m:t>
        </m:r>
      </m:oMath>
      <w:r w:rsidRPr="00A720CA">
        <w:t xml:space="preserve"> </w:t>
      </w:r>
      <w:r>
        <w:t xml:space="preserve">построить </w:t>
      </w:r>
      <w:proofErr w:type="spellStart"/>
      <w:r>
        <w:t>неусеченное</w:t>
      </w:r>
      <w:proofErr w:type="spellEnd"/>
      <w:r>
        <w:t xml:space="preserve">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 xml:space="preserve">рекурсивно следуя следующему </w:t>
      </w:r>
      <w:proofErr w:type="spellStart"/>
      <w:r>
        <w:t>подалгоритму</w:t>
      </w:r>
      <w:proofErr w:type="spellEnd"/>
      <w:r>
        <w:t>: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 xml:space="preserve">признаков случайно выбрать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признаков;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lastRenderedPageBreak/>
        <w:t xml:space="preserve">из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 выбрать признак, который обеспечивает наилучшее расщепление;</w:t>
      </w:r>
    </w:p>
    <w:p w:rsidR="00182B2F" w:rsidRDefault="00A720CA" w:rsidP="00A720CA">
      <w:pPr>
        <w:pStyle w:val="a6"/>
        <w:numPr>
          <w:ilvl w:val="0"/>
          <w:numId w:val="8"/>
        </w:numPr>
      </w:pPr>
      <w:r>
        <w:t>расщепить выборку, соответствующую обрабаты</w:t>
      </w:r>
      <w:r w:rsidR="00182B2F">
        <w:t>ваемой вершине, на две подвыборки;</w:t>
      </w:r>
    </w:p>
    <w:p w:rsidR="00A720CA" w:rsidRPr="00182B2F" w:rsidRDefault="00182B2F" w:rsidP="00182B2F">
      <w:pPr>
        <w:pStyle w:val="a6"/>
        <w:numPr>
          <w:ilvl w:val="0"/>
          <w:numId w:val="6"/>
        </w:numPr>
      </w:pPr>
      <w:r>
        <w:t xml:space="preserve">В результате выполнения шага 1 получаем ансамбль деревьев решений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182B2F">
        <w:t>;</w:t>
      </w:r>
    </w:p>
    <w:p w:rsidR="00F557E5" w:rsidRDefault="00182B2F" w:rsidP="00F557E5">
      <w:pPr>
        <w:pStyle w:val="a6"/>
        <w:numPr>
          <w:ilvl w:val="0"/>
          <w:numId w:val="6"/>
        </w:numPr>
      </w:pPr>
      <w:r>
        <w:t xml:space="preserve">Классификацию новых наблюдений осуществлять следующим образом.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182B2F">
        <w:t xml:space="preserve"> </w:t>
      </w:r>
      <w:r>
        <w:t>–</w:t>
      </w:r>
      <w:r w:rsidRPr="00182B2F">
        <w:t xml:space="preserve"> </w:t>
      </w:r>
      <w:r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82B2F">
        <w:t xml:space="preserve">, </w:t>
      </w:r>
      <w:r>
        <w:t xml:space="preserve">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182B2F">
        <w:t xml:space="preserve">; </w:t>
      </w:r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182B2F">
        <w:t xml:space="preserve"> – </w:t>
      </w:r>
      <w:r>
        <w:t>класс</w:t>
      </w:r>
      <w:r w:rsidR="002F4E0E" w:rsidRPr="002F4E0E">
        <w:t>,</w:t>
      </w:r>
      <w:r>
        <w:t xml:space="preserve"> наиболее часто встречающийся </w:t>
      </w:r>
      <w:proofErr w:type="gramStart"/>
      <w:r>
        <w:t>в</w:t>
      </w:r>
      <w:proofErr w:type="gramEnd"/>
      <w:r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2F4E0E" w:rsidRPr="002F4E0E">
        <w:t>.</w:t>
      </w:r>
    </w:p>
    <w:p w:rsidR="0092357E" w:rsidRPr="009B2BA1" w:rsidRDefault="0092357E" w:rsidP="0092357E">
      <w:pPr>
        <w:pStyle w:val="2"/>
        <w:rPr>
          <w:lang w:val="en-US"/>
        </w:rPr>
      </w:pPr>
      <w:r>
        <w:t>Интегр</w:t>
      </w:r>
      <w:r w:rsidR="00D96DB9">
        <w:t>альное представление изображения</w:t>
      </w:r>
    </w:p>
    <w:p w:rsidR="0092357E" w:rsidRDefault="00D96DB9" w:rsidP="0092357E">
      <w:r>
        <w:t xml:space="preserve">Интегральное представление изображения – это матрица </w:t>
      </w:r>
      <m:oMath>
        <m:r>
          <w:rPr>
            <w:rFonts w:ascii="Cambria Math" w:hAnsi="Cambria Math"/>
          </w:rPr>
          <m:t>L</m:t>
        </m:r>
      </m:oMath>
      <w:r w:rsidR="0000475B">
        <w:t>, с</w:t>
      </w:r>
      <w:r>
        <w:t>овпадающая по размерам с исходным изображением. Каждый элемент матрицы</w:t>
      </w:r>
      <w:r w:rsidRPr="00D96DB9">
        <w:t xml:space="preserve"> </w:t>
      </w:r>
      <w:r>
        <w:t>представляет собой сумму интенсивностей всех пикселей, находящихся левее и выше данного элемента, и  рассчитывается по формуле</w:t>
      </w:r>
    </w:p>
    <w:p w:rsidR="00D96DB9" w:rsidRDefault="00D96DB9" w:rsidP="0092357E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I(i,j)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92357E" w:rsidRDefault="00D96DB9" w:rsidP="00D96DB9">
      <w:pPr>
        <w:ind w:firstLine="0"/>
        <w:rPr>
          <w:color w:val="FF0000"/>
        </w:rPr>
      </w:pPr>
      <w:r w:rsidRPr="00D96DB9">
        <w:rPr>
          <w:color w:val="FF0000"/>
        </w:rPr>
        <w:t>где</w:t>
      </w:r>
      <w:proofErr w:type="gramStart"/>
      <w:r w:rsidRPr="00D96DB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I(i,j)</m:t>
        </m:r>
      </m:oMath>
      <w:r w:rsidRPr="00D96DB9">
        <w:rPr>
          <w:color w:val="FF0000"/>
        </w:rPr>
        <w:t xml:space="preserve"> – </w:t>
      </w:r>
      <w:proofErr w:type="gramEnd"/>
      <w:r w:rsidRPr="00D96DB9">
        <w:rPr>
          <w:color w:val="FF0000"/>
        </w:rPr>
        <w:t>яркость пикселя исходного изображения.</w:t>
      </w:r>
    </w:p>
    <w:p w:rsidR="00A71B16" w:rsidRDefault="00A71B16" w:rsidP="00A71B16">
      <w:r>
        <w:t xml:space="preserve">Интегральную сумму произвольной </w:t>
      </w:r>
      <w:r w:rsidR="0097706F">
        <w:t xml:space="preserve">прямоугольной </w:t>
      </w:r>
      <w:r>
        <w:t xml:space="preserve">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</w:t>
      </w:r>
      <w:r w:rsidR="0000475B">
        <w:t xml:space="preserve"> изображения</w:t>
      </w:r>
      <w:r>
        <w:t xml:space="preserve"> следующим образом: </w:t>
      </w:r>
    </w:p>
    <w:p w:rsidR="00A71B16" w:rsidRDefault="00887B14" w:rsidP="00B20CB9">
      <w:pPr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20CB9" w:rsidRDefault="00B20CB9" w:rsidP="00B20CB9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194DA10" wp14:editId="567E8AD4">
                <wp:extent cx="2737485" cy="1990090"/>
                <wp:effectExtent l="95250" t="76200" r="0" b="1016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1990090"/>
                          <a:chOff x="0" y="0"/>
                          <a:chExt cx="3253533" cy="2364922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2625725" cy="1711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0" y="0"/>
                            <a:ext cx="0" cy="230156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0" y="0"/>
                            <a:ext cx="32213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99460" y="425303"/>
                            <a:ext cx="1158949" cy="850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722771" y="40747"/>
                            <a:ext cx="843824" cy="442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B9" w:rsidRDefault="00B20CB9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1732819" y="40747"/>
                            <a:ext cx="819413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B9" w:rsidRDefault="00B20CB9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712262" y="1265248"/>
                            <a:ext cx="85407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B9" w:rsidRDefault="00B20CB9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732819" y="1275879"/>
                            <a:ext cx="818988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B9" w:rsidRDefault="00B20CB9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881423" y="0"/>
                            <a:ext cx="3721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B9" w:rsidRPr="00B20CB9" w:rsidRDefault="00B20CB9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977027"/>
                            <a:ext cx="372110" cy="387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B9" w:rsidRPr="00B20CB9" w:rsidRDefault="00B20CB9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1254642" y="691117"/>
                            <a:ext cx="66929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B9" w:rsidRPr="00B20CB9" w:rsidRDefault="00B20CB9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" o:spid="_x0000_s1026" style="width:215.55pt;height:156.7pt;mso-position-horizontal-relative:char;mso-position-vertical-relative:line" coordsize="32535,2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">
                <v:rect id="Прямоугольник 1" o:spid="_x0000_s1027" style="position:absolute;width:26257;height:17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width:0;height:230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GgfMQAAADaAAAADwAAAGRycy9kb3ducmV2LnhtbESPzYoCMRCE78K+Q2hhL4tm9CA6GsUV&#10;Vz0o4s8DNJN2MjjpDJOoo0+/WVjwWFTVV9Rk1thS3Kn2hWMFvW4CgjhzuuBcwfn00xmC8AFZY+mY&#10;FDzJw2z60Zpgqt2DD3Q/hlxECPsUFZgQqlRKnxmy6LuuIo7exdUWQ5R1LnWNjwi3pewnyUBaLDgu&#10;GKxoYSi7Hm9WQVi/Vofv21czfxXXzf5kRsttb6fUZ7uZj0EEasI7/N/eaAV9+LsSb4C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AaB8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3" o:spid="_x0000_s1029" type="#_x0000_t32" style="position:absolute;width:32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0F58QAAADaAAAADwAAAGRycy9kb3ducmV2LnhtbESP3WoCMRSE7wXfIRzBm6JZLRR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QXnxAAAANoAAAAPAAAAAAAAAAAA&#10;AAAAAKECAABkcnMvZG93bnJldi54bWxQSwUGAAAAAAQABAD5AAAAkgMAAAAA&#10;" strokecolor="black [3213]" strokeweight="1pt">
                  <v:stroke endarrow="open"/>
                </v:shape>
                <v:rect id="Прямоугольник 6" o:spid="_x0000_s1030" style="position:absolute;left:9994;top:4253;width:11590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BXMIA&#10;AADaAAAADwAAAGRycy9kb3ducmV2LnhtbESP22rDMBBE3wv5B7GFvtVyCg3FsRJyIaT0qU7yAYu1&#10;vlBrZSTVl7+vCoE8DjNzhsm3k+nEQM63lhUskxQEcWl1y7WC2/X0+gHCB2SNnWVSMJOH7WbxlGOm&#10;7cgFDZdQiwhhn6GCJoQ+k9KXDRn0ie2Jo1dZZzBE6WqpHY4Rbjr5lqYrabDluNBgT4eGyp/Lr1Fw&#10;qObv5flY7L6cC27/XhVjX+2VenmedmsQgabwCN/bn1rBCv6v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FcwgAAANoAAAAPAAAAAAAAAAAAAAAAAJgCAABkcnMvZG93&#10;bnJldi54bWxQSwUGAAAAAAQABAD1AAAAhwMAAAAA&#10;" fillcolor="#bfbfbf [24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1" type="#_x0000_t202" style="position:absolute;left:7227;top:407;width:8438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B20CB9" w:rsidRDefault="00B20CB9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9" o:spid="_x0000_s1032" type="#_x0000_t202" style="position:absolute;left:17328;top:407;width:8194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20CB9" w:rsidRDefault="00B20CB9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0" o:spid="_x0000_s1033" type="#_x0000_t202" style="position:absolute;left:7122;top:12652;width:854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B20CB9" w:rsidRDefault="00B20CB9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1" o:spid="_x0000_s1034" type="#_x0000_t202" style="position:absolute;left:17328;top:12758;width:8190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B20CB9" w:rsidRDefault="00B20CB9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2" o:spid="_x0000_s1035" type="#_x0000_t202" style="position:absolute;left:28814;width:37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B20CB9" w:rsidRPr="00B20CB9" w:rsidRDefault="00B20CB9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3" o:spid="_x0000_s1036" type="#_x0000_t202" style="position:absolute;top:19770;width:3721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B20CB9" w:rsidRPr="00B20CB9" w:rsidRDefault="00B20CB9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4" o:spid="_x0000_s1037" type="#_x0000_t202" style="position:absolute;left:12546;top:6911;width:669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B20CB9" w:rsidRPr="00B20CB9" w:rsidRDefault="00B20CB9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BA1" w:rsidRPr="0079546D" w:rsidRDefault="009B2BA1" w:rsidP="009B2BA1">
      <w:pPr>
        <w:pStyle w:val="2"/>
      </w:pPr>
      <w:r>
        <w:lastRenderedPageBreak/>
        <w:t>П</w:t>
      </w:r>
      <w:r>
        <w:t>ризнаки Хаара</w:t>
      </w:r>
    </w:p>
    <w:p w:rsidR="00A06DC6" w:rsidRDefault="002F6097" w:rsidP="00A06DC6">
      <w:r>
        <w:t xml:space="preserve">Признаки Хаара – это признаки цифрового изображения, представляющие собой </w:t>
      </w:r>
      <w:r w:rsidR="0079546D">
        <w:t xml:space="preserve">прямоугольные </w:t>
      </w:r>
      <w:r w:rsidR="0056174F">
        <w:t>области</w:t>
      </w:r>
      <w:r>
        <w:t xml:space="preserve">, состоящие из смежных прямоугольных </w:t>
      </w:r>
      <w:r w:rsidR="0056174F">
        <w:t>под</w:t>
      </w:r>
      <w:r>
        <w:t>областей.</w:t>
      </w:r>
      <w:r w:rsidR="0028651C" w:rsidRPr="0028651C">
        <w:t xml:space="preserve"> </w:t>
      </w:r>
      <w:r w:rsidR="0028651C">
        <w:t xml:space="preserve">Своим названием они обязаны </w:t>
      </w:r>
      <w:r w:rsidR="00263D66">
        <w:t xml:space="preserve">сходством с </w:t>
      </w:r>
      <w:proofErr w:type="spellStart"/>
      <w:r w:rsidR="00263D66">
        <w:t>вейвлетами</w:t>
      </w:r>
      <w:proofErr w:type="spellEnd"/>
      <w:r w:rsidR="00263D66">
        <w:t xml:space="preserve"> Хаара и были впервые описаны в работе (</w:t>
      </w:r>
      <w:r w:rsidR="00263D66">
        <w:rPr>
          <w:lang w:val="en-US"/>
        </w:rPr>
        <w:t>Viola</w:t>
      </w:r>
      <w:r w:rsidR="00263D66" w:rsidRPr="00263D66">
        <w:t xml:space="preserve"> </w:t>
      </w:r>
      <w:r w:rsidR="00263D66">
        <w:rPr>
          <w:lang w:val="en-US"/>
        </w:rPr>
        <w:t>Jones</w:t>
      </w:r>
      <w:r w:rsidR="00263D66">
        <w:t>)</w:t>
      </w:r>
      <w:r w:rsidR="00263D66" w:rsidRPr="00263D66">
        <w:t xml:space="preserve">. </w:t>
      </w:r>
      <w:r w:rsidR="0028651C">
        <w:t xml:space="preserve"> </w:t>
      </w:r>
    </w:p>
    <w:p w:rsidR="009B2BA1" w:rsidRDefault="009B2BA1" w:rsidP="009B2BA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0040" cy="213741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B9" w:rsidRPr="00D96DB9" w:rsidRDefault="009E76D4" w:rsidP="0092357E">
      <w:r>
        <w:t xml:space="preserve">Значение </w:t>
      </w:r>
      <w:proofErr w:type="gramStart"/>
      <w:r>
        <w:t>двух-прямоугольного</w:t>
      </w:r>
      <w:proofErr w:type="gramEnd"/>
      <w:r>
        <w:t xml:space="preserve"> признака вычисляется</w:t>
      </w:r>
      <w:r w:rsidR="000C6A9E">
        <w:t>,</w:t>
      </w:r>
      <w:r>
        <w:t xml:space="preserve"> как разность между интегральными суммами пикселей в двух </w:t>
      </w:r>
      <w:r w:rsidR="001C6E66">
        <w:t xml:space="preserve">смежных </w:t>
      </w:r>
      <w:r>
        <w:t xml:space="preserve">прямоугольных </w:t>
      </w:r>
      <w:r w:rsidR="0056174F">
        <w:t>под</w:t>
      </w:r>
      <w:r>
        <w:t xml:space="preserve">областях. Для </w:t>
      </w:r>
      <w:proofErr w:type="gramStart"/>
      <w:r>
        <w:t>трех</w:t>
      </w:r>
      <w:r w:rsidR="001C6E66">
        <w:t>-прямоугольного</w:t>
      </w:r>
      <w:proofErr w:type="gramEnd"/>
      <w:r w:rsidR="001C6E66">
        <w:t xml:space="preserve"> признака</w:t>
      </w:r>
      <w:r>
        <w:t xml:space="preserve"> </w:t>
      </w:r>
      <w:r w:rsidR="001C6E66">
        <w:t xml:space="preserve">значение </w:t>
      </w:r>
      <w:r>
        <w:t>вычисляется</w:t>
      </w:r>
      <w:r w:rsidR="000C6A9E">
        <w:t>,</w:t>
      </w:r>
      <w:r w:rsidR="001C6E66">
        <w:t xml:space="preserve"> как</w:t>
      </w:r>
      <w:r>
        <w:t xml:space="preserve"> интегральная сумма двух</w:t>
      </w:r>
      <w:r w:rsidR="001C6E66">
        <w:t xml:space="preserve"> внешних </w:t>
      </w:r>
      <w:r w:rsidR="0056174F">
        <w:t>под</w:t>
      </w:r>
      <w:r w:rsidR="001C6E66">
        <w:t xml:space="preserve">областей, вычитаемая из суммы в центральной </w:t>
      </w:r>
      <w:r w:rsidR="0056174F">
        <w:t>под</w:t>
      </w:r>
      <w:r w:rsidR="001C6E66">
        <w:t>области.</w:t>
      </w:r>
      <w:r>
        <w:t xml:space="preserve"> </w:t>
      </w:r>
      <w:r w:rsidR="001C6E66">
        <w:t xml:space="preserve">Значение </w:t>
      </w:r>
      <w:proofErr w:type="gramStart"/>
      <w:r w:rsidR="001C6E66">
        <w:t>четырех-прямоугольного</w:t>
      </w:r>
      <w:proofErr w:type="gramEnd"/>
      <w:r w:rsidR="001C6E66">
        <w:t xml:space="preserve"> признак</w:t>
      </w:r>
      <w:r w:rsidR="000C6A9E">
        <w:t>а</w:t>
      </w:r>
      <w:r w:rsidR="001C6E66">
        <w:t xml:space="preserve"> вычисляется</w:t>
      </w:r>
      <w:r w:rsidR="000C6A9E">
        <w:t>,</w:t>
      </w:r>
      <w:r w:rsidR="001C6E66">
        <w:t xml:space="preserve"> как разность между суммами диагональных пар </w:t>
      </w:r>
      <w:r w:rsidR="0056174F">
        <w:t>под</w:t>
      </w:r>
      <w:r w:rsidR="001C6E66">
        <w:t xml:space="preserve">областей. </w:t>
      </w:r>
    </w:p>
    <w:p w:rsidR="00CF47F6" w:rsidRPr="00B754CF" w:rsidRDefault="00F557E5" w:rsidP="00877C4B">
      <w:r>
        <w:t xml:space="preserve">Рассмотрим вектор признаков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F557E5">
        <w:t xml:space="preserve">, </w:t>
      </w:r>
      <w:r>
        <w:t xml:space="preserve">координаты которого представляют значения </w:t>
      </w:r>
      <m:oMath>
        <m:r>
          <w:rPr>
            <w:rFonts w:ascii="Cambria Math" w:hAnsi="Cambria Math"/>
          </w:rPr>
          <m:t>n</m:t>
        </m:r>
      </m:oMath>
      <w:r w:rsidRPr="006D1089">
        <w:t xml:space="preserve"> </w:t>
      </w:r>
      <w:r>
        <w:t>признаков</w:t>
      </w:r>
      <w:r w:rsidR="00877C4B">
        <w:t xml:space="preserve"> Хаара</w:t>
      </w:r>
      <w:r>
        <w:t xml:space="preserve">, </w:t>
      </w:r>
      <w:r w:rsidRPr="0092357E">
        <w:rPr>
          <w:color w:val="FF0000"/>
        </w:rPr>
        <w:t>измеряемых</w:t>
      </w:r>
      <w:r w:rsidR="0092357E" w:rsidRPr="0092357E">
        <w:rPr>
          <w:color w:val="FF0000"/>
        </w:rPr>
        <w:t xml:space="preserve"> в некоторой области, полученной в результате сегментации</w:t>
      </w:r>
      <w:r w:rsidR="0092357E">
        <w:rPr>
          <w:color w:val="FF0000"/>
        </w:rPr>
        <w:t xml:space="preserve"> изображения</w:t>
      </w:r>
      <w:r>
        <w:t>.</w:t>
      </w:r>
      <w:r w:rsidR="00CF47F6">
        <w:t xml:space="preserve">  </w:t>
      </w:r>
      <w:r w:rsidR="00877C4B">
        <w:t>Значение</w:t>
      </w:r>
      <w:r w:rsidR="00B754CF">
        <w:t xml:space="preserve"> признака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7C4B">
        <w:t xml:space="preserve"> примем равным единице в случае, если разность интегральных сумм подобластей неотрицательна, и нулю – в противоположном случае.  </w:t>
      </w:r>
    </w:p>
    <w:p w:rsidR="00F557E5" w:rsidRDefault="00F557E5" w:rsidP="00F557E5">
      <w:pPr>
        <w:ind w:firstLine="0"/>
      </w:pPr>
      <w:r>
        <w:t xml:space="preserve"> </w:t>
      </w:r>
    </w:p>
    <w:p w:rsidR="000C6A9E" w:rsidRPr="000C6A9E" w:rsidRDefault="000C6A9E" w:rsidP="00F557E5">
      <w:pPr>
        <w:ind w:firstLine="0"/>
        <w:rPr>
          <w:color w:val="FF0000"/>
        </w:rPr>
      </w:pPr>
      <w:r w:rsidRPr="000C6A9E">
        <w:rPr>
          <w:color w:val="FF0000"/>
        </w:rPr>
        <w:t>Написать о том, что у нас всего два класса: «цель» и «не цель»</w:t>
      </w:r>
      <w:r>
        <w:rPr>
          <w:color w:val="FF0000"/>
        </w:rPr>
        <w:t>.</w:t>
      </w:r>
    </w:p>
    <w:p w:rsidR="007B4D9F" w:rsidRPr="009762E9" w:rsidRDefault="007B4D9F" w:rsidP="00F13835"/>
    <w:p w:rsidR="00F13835" w:rsidRPr="009762E9" w:rsidRDefault="00F13835" w:rsidP="00AF3801">
      <w:pPr>
        <w:ind w:left="709" w:firstLine="0"/>
      </w:pPr>
    </w:p>
    <w:p w:rsidR="00AF3801" w:rsidRPr="009762E9" w:rsidRDefault="00AF3801" w:rsidP="00AF3801">
      <w:pPr>
        <w:ind w:firstLine="0"/>
      </w:pPr>
    </w:p>
    <w:sectPr w:rsidR="00AF3801" w:rsidRPr="009762E9" w:rsidSect="00A51392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CE6" w:rsidRDefault="008D6CE6" w:rsidP="00A51392">
      <w:pPr>
        <w:spacing w:line="240" w:lineRule="auto"/>
      </w:pPr>
      <w:r>
        <w:separator/>
      </w:r>
    </w:p>
  </w:endnote>
  <w:endnote w:type="continuationSeparator" w:id="0">
    <w:p w:rsidR="008D6CE6" w:rsidRDefault="008D6CE6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531247"/>
      <w:docPartObj>
        <w:docPartGallery w:val="Page Numbers (Bottom of Page)"/>
        <w:docPartUnique/>
      </w:docPartObj>
    </w:sdtPr>
    <w:sdtContent>
      <w:p w:rsidR="00873B86" w:rsidRDefault="00873B8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A9E">
          <w:rPr>
            <w:noProof/>
          </w:rPr>
          <w:t>3</w:t>
        </w:r>
        <w:r>
          <w:fldChar w:fldCharType="end"/>
        </w:r>
      </w:p>
    </w:sdtContent>
  </w:sdt>
  <w:p w:rsidR="00873B86" w:rsidRDefault="00873B8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CE6" w:rsidRDefault="008D6CE6" w:rsidP="00A51392">
      <w:pPr>
        <w:spacing w:line="240" w:lineRule="auto"/>
      </w:pPr>
      <w:r>
        <w:separator/>
      </w:r>
    </w:p>
  </w:footnote>
  <w:footnote w:type="continuationSeparator" w:id="0">
    <w:p w:rsidR="008D6CE6" w:rsidRDefault="008D6CE6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DA63A0"/>
    <w:multiLevelType w:val="hybridMultilevel"/>
    <w:tmpl w:val="63869D38"/>
    <w:lvl w:ilvl="0" w:tplc="02CEFE92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5D40E43"/>
    <w:multiLevelType w:val="hybridMultilevel"/>
    <w:tmpl w:val="9FFE7FF0"/>
    <w:lvl w:ilvl="0" w:tplc="02CEFE9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7C20D3F"/>
    <w:multiLevelType w:val="multilevel"/>
    <w:tmpl w:val="9F8C42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B071F1F"/>
    <w:multiLevelType w:val="hybridMultilevel"/>
    <w:tmpl w:val="46F6BE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475B"/>
    <w:rsid w:val="00015526"/>
    <w:rsid w:val="00015721"/>
    <w:rsid w:val="0006119B"/>
    <w:rsid w:val="00092C42"/>
    <w:rsid w:val="00095430"/>
    <w:rsid w:val="000A0D22"/>
    <w:rsid w:val="000C6A9E"/>
    <w:rsid w:val="000D2495"/>
    <w:rsid w:val="000E60FA"/>
    <w:rsid w:val="000F13D3"/>
    <w:rsid w:val="00121743"/>
    <w:rsid w:val="00166E7F"/>
    <w:rsid w:val="00182B2F"/>
    <w:rsid w:val="001B0BA7"/>
    <w:rsid w:val="001C55CE"/>
    <w:rsid w:val="001C6E66"/>
    <w:rsid w:val="001F6CB4"/>
    <w:rsid w:val="00202A75"/>
    <w:rsid w:val="00210F00"/>
    <w:rsid w:val="00246B29"/>
    <w:rsid w:val="0026261E"/>
    <w:rsid w:val="00263D66"/>
    <w:rsid w:val="0028651C"/>
    <w:rsid w:val="002F4E0E"/>
    <w:rsid w:val="002F6097"/>
    <w:rsid w:val="00324C99"/>
    <w:rsid w:val="00357ECC"/>
    <w:rsid w:val="00365E87"/>
    <w:rsid w:val="00382F4F"/>
    <w:rsid w:val="00392A8D"/>
    <w:rsid w:val="003A1114"/>
    <w:rsid w:val="00410598"/>
    <w:rsid w:val="00411499"/>
    <w:rsid w:val="00430E61"/>
    <w:rsid w:val="00471DC1"/>
    <w:rsid w:val="00483D54"/>
    <w:rsid w:val="00490FC0"/>
    <w:rsid w:val="004E15B1"/>
    <w:rsid w:val="0056174F"/>
    <w:rsid w:val="005A706C"/>
    <w:rsid w:val="006009ED"/>
    <w:rsid w:val="006024EE"/>
    <w:rsid w:val="006042CC"/>
    <w:rsid w:val="00617C30"/>
    <w:rsid w:val="006270A4"/>
    <w:rsid w:val="00662C47"/>
    <w:rsid w:val="00694A37"/>
    <w:rsid w:val="006D1089"/>
    <w:rsid w:val="006D39DD"/>
    <w:rsid w:val="006E06B5"/>
    <w:rsid w:val="00777756"/>
    <w:rsid w:val="00777EFE"/>
    <w:rsid w:val="00781699"/>
    <w:rsid w:val="007830C0"/>
    <w:rsid w:val="0079546D"/>
    <w:rsid w:val="007A36A2"/>
    <w:rsid w:val="007B4D9F"/>
    <w:rsid w:val="007B65ED"/>
    <w:rsid w:val="007C404C"/>
    <w:rsid w:val="007D725D"/>
    <w:rsid w:val="00820BEE"/>
    <w:rsid w:val="00826794"/>
    <w:rsid w:val="0083679A"/>
    <w:rsid w:val="00873B86"/>
    <w:rsid w:val="00877C4B"/>
    <w:rsid w:val="00887B14"/>
    <w:rsid w:val="008A63BD"/>
    <w:rsid w:val="008D6CE6"/>
    <w:rsid w:val="008E6774"/>
    <w:rsid w:val="00915454"/>
    <w:rsid w:val="0092357E"/>
    <w:rsid w:val="0092716C"/>
    <w:rsid w:val="00943973"/>
    <w:rsid w:val="00956CF8"/>
    <w:rsid w:val="0096540E"/>
    <w:rsid w:val="009762E9"/>
    <w:rsid w:val="0097706F"/>
    <w:rsid w:val="009B2BA1"/>
    <w:rsid w:val="009B5AEB"/>
    <w:rsid w:val="009E76D4"/>
    <w:rsid w:val="009F0DDD"/>
    <w:rsid w:val="00A06DC6"/>
    <w:rsid w:val="00A37236"/>
    <w:rsid w:val="00A37E73"/>
    <w:rsid w:val="00A51392"/>
    <w:rsid w:val="00A71B16"/>
    <w:rsid w:val="00A720CA"/>
    <w:rsid w:val="00AD036A"/>
    <w:rsid w:val="00AF3801"/>
    <w:rsid w:val="00AF497C"/>
    <w:rsid w:val="00B167CA"/>
    <w:rsid w:val="00B20CB9"/>
    <w:rsid w:val="00B22382"/>
    <w:rsid w:val="00B35178"/>
    <w:rsid w:val="00B754CF"/>
    <w:rsid w:val="00B80CF4"/>
    <w:rsid w:val="00B920E6"/>
    <w:rsid w:val="00B92332"/>
    <w:rsid w:val="00B93251"/>
    <w:rsid w:val="00BD4822"/>
    <w:rsid w:val="00C2760F"/>
    <w:rsid w:val="00C87316"/>
    <w:rsid w:val="00CB13EA"/>
    <w:rsid w:val="00CB4BDE"/>
    <w:rsid w:val="00CF47F6"/>
    <w:rsid w:val="00D252FD"/>
    <w:rsid w:val="00D84AC2"/>
    <w:rsid w:val="00D96DB9"/>
    <w:rsid w:val="00E45E10"/>
    <w:rsid w:val="00E54942"/>
    <w:rsid w:val="00E841EC"/>
    <w:rsid w:val="00E906C5"/>
    <w:rsid w:val="00EA46F8"/>
    <w:rsid w:val="00ED2460"/>
    <w:rsid w:val="00F04203"/>
    <w:rsid w:val="00F12CE5"/>
    <w:rsid w:val="00F13835"/>
    <w:rsid w:val="00F23AD5"/>
    <w:rsid w:val="00F51A27"/>
    <w:rsid w:val="00F53AD8"/>
    <w:rsid w:val="00F557E5"/>
    <w:rsid w:val="00F86A86"/>
    <w:rsid w:val="00F93192"/>
    <w:rsid w:val="00F97719"/>
    <w:rsid w:val="00FC002D"/>
    <w:rsid w:val="00FC05BC"/>
    <w:rsid w:val="00FE0E3B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C8"/>
    <w:rsid w:val="00635511"/>
    <w:rsid w:val="006F1BC8"/>
    <w:rsid w:val="00D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55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55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21833-73C8-49A7-A66D-BD212B59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849</cp:revision>
  <dcterms:created xsi:type="dcterms:W3CDTF">2017-03-29T07:41:00Z</dcterms:created>
  <dcterms:modified xsi:type="dcterms:W3CDTF">2017-04-03T19:40:00Z</dcterms:modified>
</cp:coreProperties>
</file>