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00000002" w14:textId="77777777" w:rsidR="002E6097" w:rsidRDefault="002E6097">
      <w:pPr>
        <w:ind w:left="1" w:hanging="3"/>
        <w:rPr>
          <w:sz w:val="28"/>
          <w:szCs w:val="28"/>
        </w:rPr>
      </w:pPr>
    </w:p>
    <w:p w14:paraId="00000003" w14:textId="77777777" w:rsidR="002E6097" w:rsidRDefault="00DA09D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proofErr w:type="gramStart"/>
      <w:r>
        <w:rPr>
          <w:sz w:val="28"/>
          <w:szCs w:val="28"/>
        </w:rPr>
        <w:t>программу «Защищенный блокнот»</w:t>
      </w:r>
      <w:proofErr w:type="gramEnd"/>
      <w:r>
        <w:rPr>
          <w:sz w:val="28"/>
          <w:szCs w:val="28"/>
        </w:rPr>
        <w:t xml:space="preserve"> реализующую шифрование и просмотр зашифрованных текстовых файлов алгоритмом AES, </w:t>
      </w:r>
      <w:proofErr w:type="spellStart"/>
      <w:r>
        <w:rPr>
          <w:sz w:val="28"/>
          <w:szCs w:val="28"/>
        </w:rPr>
        <w:t>Serpent</w:t>
      </w:r>
      <w:proofErr w:type="spellEnd"/>
      <w:r>
        <w:rPr>
          <w:sz w:val="28"/>
          <w:szCs w:val="28"/>
        </w:rPr>
        <w:t xml:space="preserve"> или IDEA.</w:t>
      </w:r>
      <w:r>
        <w:rPr>
          <w:sz w:val="28"/>
          <w:szCs w:val="28"/>
        </w:rPr>
        <w:t xml:space="preserve"> Сервер и клиент должны быть на разных компьютерах. Лабораторную можно делать в паре без снижения.</w:t>
      </w:r>
    </w:p>
    <w:p w14:paraId="00000004" w14:textId="77777777" w:rsidR="002E6097" w:rsidRDefault="002E6097">
      <w:pPr>
        <w:ind w:left="1" w:hanging="3"/>
        <w:jc w:val="center"/>
        <w:rPr>
          <w:b/>
          <w:sz w:val="28"/>
          <w:szCs w:val="28"/>
        </w:rPr>
      </w:pPr>
    </w:p>
    <w:p w14:paraId="00000005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Минимальные </w:t>
      </w:r>
      <w:proofErr w:type="gramStart"/>
      <w:r>
        <w:rPr>
          <w:b/>
          <w:sz w:val="28"/>
          <w:szCs w:val="28"/>
        </w:rPr>
        <w:t>требов</w:t>
      </w:r>
      <w:r>
        <w:rPr>
          <w:b/>
          <w:sz w:val="28"/>
          <w:szCs w:val="28"/>
        </w:rPr>
        <w:t>ания(</w:t>
      </w:r>
      <w:proofErr w:type="gramEnd"/>
      <w:r>
        <w:rPr>
          <w:b/>
          <w:sz w:val="28"/>
          <w:szCs w:val="28"/>
        </w:rPr>
        <w:t>5 баллов)</w:t>
      </w:r>
    </w:p>
    <w:p w14:paraId="00000006" w14:textId="77777777" w:rsidR="002E6097" w:rsidRDefault="00DA09D9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Серверная часть программы:</w:t>
      </w:r>
    </w:p>
    <w:p w14:paraId="00000007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хранит текстовые файлы, </w:t>
      </w:r>
    </w:p>
    <w:p w14:paraId="00000008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генерирует случайный сеансовый ключ по запросу клиента</w:t>
      </w:r>
    </w:p>
    <w:p w14:paraId="00000009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отправляет клиенту зашифрованный открытым ключом RSA сеансовый ключ.</w:t>
      </w:r>
    </w:p>
    <w:p w14:paraId="0000000A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отправляет клиенту зашифрованный сеансовым ключом текстовый файл</w:t>
      </w:r>
    </w:p>
    <w:p w14:paraId="0000000B" w14:textId="77777777" w:rsidR="002E6097" w:rsidRDefault="00DA09D9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Клиентская часть программы:</w:t>
      </w:r>
    </w:p>
    <w:p w14:paraId="0000000C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Генерирует и отправляет серверу открытый ключ RSA (единожды).</w:t>
      </w:r>
    </w:p>
    <w:p w14:paraId="0000000D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Отправляет серверу запрос с именем файла.</w:t>
      </w:r>
    </w:p>
    <w:p w14:paraId="0000000E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Расшифровывает сеансовый ключ при помощи закрытого ключа RSA. </w:t>
      </w:r>
    </w:p>
    <w:p w14:paraId="0000000F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Расшифровывает и отображает текстовый документ при помощи сеа</w:t>
      </w:r>
      <w:r>
        <w:rPr>
          <w:sz w:val="28"/>
          <w:szCs w:val="28"/>
        </w:rPr>
        <w:t xml:space="preserve">нсового ключа. </w:t>
      </w:r>
    </w:p>
    <w:p w14:paraId="00000010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Ключ RSA сохраняется (генерируется по нажатию кнопки). Придумать свой метод хранения закрытого ключа.  </w:t>
      </w:r>
    </w:p>
    <w:p w14:paraId="00000011" w14:textId="77777777" w:rsidR="002E6097" w:rsidRDefault="00DA09D9">
      <w:pPr>
        <w:ind w:left="1" w:hanging="3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2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 баллов</w:t>
      </w:r>
    </w:p>
    <w:p w14:paraId="00000013" w14:textId="6CE0B583" w:rsidR="002E6097" w:rsidRDefault="00DA09D9">
      <w:pPr>
        <w:numPr>
          <w:ilvl w:val="0"/>
          <w:numId w:val="3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В рамках одной сессии добавить возможность создавать, удалять и редактировать файлы. (Соединение шифруется одним ключом)</w:t>
      </w:r>
    </w:p>
    <w:p w14:paraId="03A0571B" w14:textId="72963552" w:rsidR="008A40B8" w:rsidRDefault="008A40B8" w:rsidP="008A40B8">
      <w:pPr>
        <w:ind w:leftChars="0" w:left="-2" w:firstLineChars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/////////////////////////////////////////////////////////////////////////////////////////////////////////////////</w:t>
      </w:r>
    </w:p>
    <w:p w14:paraId="00000014" w14:textId="77777777" w:rsidR="002E6097" w:rsidRDefault="002E6097">
      <w:pPr>
        <w:ind w:left="1" w:hanging="3"/>
        <w:rPr>
          <w:sz w:val="28"/>
          <w:szCs w:val="28"/>
        </w:rPr>
      </w:pPr>
    </w:p>
    <w:p w14:paraId="00000015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8-9</w:t>
      </w:r>
      <w:r>
        <w:rPr>
          <w:b/>
          <w:sz w:val="28"/>
          <w:szCs w:val="28"/>
        </w:rPr>
        <w:t xml:space="preserve"> баллов</w:t>
      </w:r>
    </w:p>
    <w:p w14:paraId="00000016" w14:textId="77777777" w:rsidR="002E6097" w:rsidRDefault="00DA09D9">
      <w:pPr>
        <w:numPr>
          <w:ilvl w:val="0"/>
          <w:numId w:val="2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Добавить поддержку многих пользователей.</w:t>
      </w:r>
    </w:p>
    <w:p w14:paraId="00000017" w14:textId="77777777" w:rsidR="002E6097" w:rsidRDefault="00DA09D9">
      <w:pPr>
        <w:numPr>
          <w:ilvl w:val="0"/>
          <w:numId w:val="2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Добавить в программу аутентификацию по паролю.</w:t>
      </w:r>
    </w:p>
    <w:p w14:paraId="00000018" w14:textId="77777777" w:rsidR="002E6097" w:rsidRDefault="00DA09D9">
      <w:pPr>
        <w:numPr>
          <w:ilvl w:val="0"/>
          <w:numId w:val="2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Использовать вместо RSA ECDSA или GM алгоритмы.</w:t>
      </w:r>
    </w:p>
    <w:p w14:paraId="00000019" w14:textId="77777777" w:rsidR="002E6097" w:rsidRDefault="00DA09D9">
      <w:pPr>
        <w:numPr>
          <w:ilvl w:val="0"/>
          <w:numId w:val="2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Добавить срок годности к сеансовому ключу.</w:t>
      </w:r>
    </w:p>
    <w:p w14:paraId="0000001A" w14:textId="77777777" w:rsidR="002E6097" w:rsidRDefault="002E6097">
      <w:pPr>
        <w:ind w:left="1" w:hanging="3"/>
        <w:rPr>
          <w:sz w:val="28"/>
          <w:szCs w:val="28"/>
        </w:rPr>
      </w:pPr>
    </w:p>
    <w:p w14:paraId="0000001B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 баллов</w:t>
      </w:r>
    </w:p>
    <w:p w14:paraId="0000001C" w14:textId="77777777" w:rsidR="002E6097" w:rsidRDefault="00DA09D9">
      <w:pPr>
        <w:numPr>
          <w:ilvl w:val="0"/>
          <w:numId w:val="5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Защитить данные на сервере от взломщика, у которого есть доступ к хранилищу, но нет доступа для изменения вашей программы.</w:t>
      </w:r>
    </w:p>
    <w:p w14:paraId="0000001D" w14:textId="77777777" w:rsidR="002E6097" w:rsidRDefault="00DA09D9">
      <w:pPr>
        <w:numPr>
          <w:ilvl w:val="0"/>
          <w:numId w:val="5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атаку </w:t>
      </w:r>
      <w:proofErr w:type="spellStart"/>
      <w:r>
        <w:rPr>
          <w:sz w:val="28"/>
          <w:szCs w:val="28"/>
        </w:rPr>
        <w:t>man-in-the-middle</w:t>
      </w:r>
      <w:proofErr w:type="spellEnd"/>
      <w:r>
        <w:rPr>
          <w:sz w:val="28"/>
          <w:szCs w:val="28"/>
        </w:rPr>
        <w:t xml:space="preserve"> для вашей системы.</w:t>
      </w:r>
    </w:p>
    <w:p w14:paraId="0000001E" w14:textId="77777777" w:rsidR="002E6097" w:rsidRDefault="002E6097">
      <w:pPr>
        <w:ind w:left="1" w:hanging="3"/>
        <w:rPr>
          <w:sz w:val="28"/>
          <w:szCs w:val="28"/>
        </w:rPr>
      </w:pPr>
    </w:p>
    <w:p w14:paraId="0000001F" w14:textId="77777777" w:rsidR="002E6097" w:rsidRDefault="002E6097">
      <w:pPr>
        <w:ind w:left="1" w:hanging="3"/>
        <w:rPr>
          <w:sz w:val="28"/>
          <w:szCs w:val="28"/>
        </w:rPr>
      </w:pPr>
    </w:p>
    <w:p w14:paraId="00000020" w14:textId="77777777" w:rsidR="002E6097" w:rsidRDefault="002E6097">
      <w:pPr>
        <w:ind w:left="1" w:hanging="3"/>
        <w:rPr>
          <w:sz w:val="28"/>
          <w:szCs w:val="28"/>
        </w:rPr>
      </w:pPr>
    </w:p>
    <w:p w14:paraId="00000021" w14:textId="77777777" w:rsidR="002E6097" w:rsidRDefault="002E6097">
      <w:pPr>
        <w:ind w:left="1" w:hanging="3"/>
        <w:rPr>
          <w:sz w:val="28"/>
          <w:szCs w:val="28"/>
        </w:rPr>
      </w:pPr>
    </w:p>
    <w:p w14:paraId="00000022" w14:textId="77777777" w:rsidR="002E6097" w:rsidRDefault="002E6097">
      <w:pPr>
        <w:ind w:left="1" w:hanging="3"/>
        <w:rPr>
          <w:sz w:val="28"/>
          <w:szCs w:val="28"/>
        </w:rPr>
      </w:pPr>
    </w:p>
    <w:p w14:paraId="00000023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Варианты</w:t>
      </w:r>
    </w:p>
    <w:p w14:paraId="00000024" w14:textId="77777777" w:rsidR="002E6097" w:rsidRDefault="002E6097">
      <w:pPr>
        <w:ind w:left="1" w:hanging="3"/>
        <w:jc w:val="center"/>
        <w:rPr>
          <w:sz w:val="28"/>
          <w:szCs w:val="28"/>
        </w:rPr>
      </w:pPr>
    </w:p>
    <w:p w14:paraId="00000025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AES, режим сцепления блоков (СВС — </w:t>
      </w:r>
      <w:proofErr w:type="spellStart"/>
      <w:r>
        <w:rPr>
          <w:sz w:val="28"/>
          <w:szCs w:val="28"/>
        </w:rPr>
        <w:t>Cipher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Chaining</w:t>
      </w:r>
      <w:proofErr w:type="spellEnd"/>
      <w:r>
        <w:rPr>
          <w:sz w:val="28"/>
          <w:szCs w:val="28"/>
        </w:rPr>
        <w:t>)</w:t>
      </w:r>
    </w:p>
    <w:p w14:paraId="00000026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AES, режим обратной связи по </w:t>
      </w:r>
      <w:proofErr w:type="spellStart"/>
      <w:r>
        <w:rPr>
          <w:sz w:val="28"/>
          <w:szCs w:val="28"/>
        </w:rPr>
        <w:t>шифротексту</w:t>
      </w:r>
      <w:proofErr w:type="spellEnd"/>
      <w:r>
        <w:rPr>
          <w:sz w:val="28"/>
          <w:szCs w:val="28"/>
        </w:rPr>
        <w:t xml:space="preserve"> (CFB — </w:t>
      </w:r>
      <w:proofErr w:type="spellStart"/>
      <w:r>
        <w:rPr>
          <w:sz w:val="28"/>
          <w:szCs w:val="28"/>
        </w:rPr>
        <w:t>Cipher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)</w:t>
      </w:r>
    </w:p>
    <w:p w14:paraId="00000027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AES, режим обратной связи по выходу (OFB — 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)</w:t>
      </w:r>
    </w:p>
    <w:p w14:paraId="00000028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Serpent</w:t>
      </w:r>
      <w:proofErr w:type="spellEnd"/>
      <w:r>
        <w:rPr>
          <w:sz w:val="28"/>
          <w:szCs w:val="28"/>
        </w:rPr>
        <w:t xml:space="preserve">, режим сцепления блоков (СВС — </w:t>
      </w:r>
      <w:proofErr w:type="spellStart"/>
      <w:r>
        <w:rPr>
          <w:sz w:val="28"/>
          <w:szCs w:val="28"/>
        </w:rPr>
        <w:t>Cipher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Chaining</w:t>
      </w:r>
      <w:proofErr w:type="spellEnd"/>
      <w:r>
        <w:rPr>
          <w:sz w:val="28"/>
          <w:szCs w:val="28"/>
        </w:rPr>
        <w:t>)</w:t>
      </w:r>
    </w:p>
    <w:p w14:paraId="00000029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Serpent</w:t>
      </w:r>
      <w:proofErr w:type="spellEnd"/>
      <w:r>
        <w:rPr>
          <w:sz w:val="28"/>
          <w:szCs w:val="28"/>
        </w:rPr>
        <w:t xml:space="preserve">, режим обратной связи по </w:t>
      </w:r>
      <w:proofErr w:type="spellStart"/>
      <w:r>
        <w:rPr>
          <w:sz w:val="28"/>
          <w:szCs w:val="28"/>
        </w:rPr>
        <w:t>шифротексту</w:t>
      </w:r>
      <w:proofErr w:type="spellEnd"/>
      <w:r>
        <w:rPr>
          <w:sz w:val="28"/>
          <w:szCs w:val="28"/>
        </w:rPr>
        <w:t xml:space="preserve"> (CFB — </w:t>
      </w:r>
      <w:proofErr w:type="spellStart"/>
      <w:r>
        <w:rPr>
          <w:sz w:val="28"/>
          <w:szCs w:val="28"/>
        </w:rPr>
        <w:t>Cipher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>)</w:t>
      </w:r>
    </w:p>
    <w:p w14:paraId="0000002A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Serpent</w:t>
      </w:r>
      <w:proofErr w:type="spellEnd"/>
      <w:r>
        <w:rPr>
          <w:sz w:val="28"/>
          <w:szCs w:val="28"/>
        </w:rPr>
        <w:t xml:space="preserve">, режим обратной связи по выходу (OFB — 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)</w:t>
      </w:r>
    </w:p>
    <w:p w14:paraId="0000002B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IDEA, режим сцепления блоков (СВС — </w:t>
      </w:r>
      <w:proofErr w:type="spellStart"/>
      <w:r>
        <w:rPr>
          <w:sz w:val="28"/>
          <w:szCs w:val="28"/>
        </w:rPr>
        <w:t>Cipher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Chaining</w:t>
      </w:r>
      <w:proofErr w:type="spellEnd"/>
      <w:r>
        <w:rPr>
          <w:sz w:val="28"/>
          <w:szCs w:val="28"/>
        </w:rPr>
        <w:t>)</w:t>
      </w:r>
    </w:p>
    <w:p w14:paraId="0000002C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IDEA, режим обратной связи по </w:t>
      </w:r>
      <w:proofErr w:type="spellStart"/>
      <w:r>
        <w:rPr>
          <w:sz w:val="28"/>
          <w:szCs w:val="28"/>
        </w:rPr>
        <w:t>шифротексту</w:t>
      </w:r>
      <w:proofErr w:type="spellEnd"/>
      <w:r>
        <w:rPr>
          <w:sz w:val="28"/>
          <w:szCs w:val="28"/>
        </w:rPr>
        <w:t xml:space="preserve"> (CFB — </w:t>
      </w:r>
      <w:proofErr w:type="spellStart"/>
      <w:r>
        <w:rPr>
          <w:sz w:val="28"/>
          <w:szCs w:val="28"/>
        </w:rPr>
        <w:t>Cipher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)</w:t>
      </w:r>
    </w:p>
    <w:p w14:paraId="0000002D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IDEA, режим обратной связи по выходу (OFB — 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)</w:t>
      </w:r>
    </w:p>
    <w:p w14:paraId="0000002E" w14:textId="77777777" w:rsidR="002E6097" w:rsidRDefault="002E6097">
      <w:pPr>
        <w:ind w:left="1" w:hanging="3"/>
        <w:jc w:val="center"/>
        <w:rPr>
          <w:sz w:val="28"/>
          <w:szCs w:val="28"/>
        </w:rPr>
      </w:pPr>
    </w:p>
    <w:sectPr w:rsidR="002E6097">
      <w:headerReference w:type="even" r:id="rId8"/>
      <w:headerReference w:type="default" r:id="rId9"/>
      <w:pgSz w:w="11906" w:h="16838"/>
      <w:pgMar w:top="1418" w:right="1701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1422F" w14:textId="77777777" w:rsidR="00DA09D9" w:rsidRDefault="00DA09D9">
      <w:pPr>
        <w:spacing w:line="240" w:lineRule="auto"/>
        <w:ind w:left="0" w:hanging="2"/>
      </w:pPr>
      <w:r>
        <w:separator/>
      </w:r>
    </w:p>
  </w:endnote>
  <w:endnote w:type="continuationSeparator" w:id="0">
    <w:p w14:paraId="1445265B" w14:textId="77777777" w:rsidR="00DA09D9" w:rsidRDefault="00DA09D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04F6A" w14:textId="77777777" w:rsidR="00DA09D9" w:rsidRDefault="00DA09D9">
      <w:pPr>
        <w:spacing w:line="240" w:lineRule="auto"/>
        <w:ind w:left="0" w:hanging="2"/>
      </w:pPr>
      <w:r>
        <w:separator/>
      </w:r>
    </w:p>
  </w:footnote>
  <w:footnote w:type="continuationSeparator" w:id="0">
    <w:p w14:paraId="2AF09C52" w14:textId="77777777" w:rsidR="00DA09D9" w:rsidRDefault="00DA09D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1" w14:textId="77777777" w:rsidR="002E6097" w:rsidRDefault="00DA09D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2" w14:textId="77777777" w:rsidR="002E6097" w:rsidRDefault="002E609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02F9C344" w:rsidR="002E6097" w:rsidRDefault="00DA09D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A40B8">
      <w:rPr>
        <w:color w:val="000000"/>
      </w:rPr>
      <w:fldChar w:fldCharType="separate"/>
    </w:r>
    <w:r w:rsidR="008A40B8">
      <w:rPr>
        <w:noProof/>
        <w:color w:val="000000"/>
      </w:rPr>
      <w:t>2</w:t>
    </w:r>
    <w:r>
      <w:rPr>
        <w:color w:val="000000"/>
      </w:rPr>
      <w:fldChar w:fldCharType="end"/>
    </w:r>
  </w:p>
  <w:p w14:paraId="00000030" w14:textId="77777777" w:rsidR="002E6097" w:rsidRDefault="002E609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5D37"/>
    <w:multiLevelType w:val="multilevel"/>
    <w:tmpl w:val="8390904C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9F205E5"/>
    <w:multiLevelType w:val="multilevel"/>
    <w:tmpl w:val="95B254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F37A85"/>
    <w:multiLevelType w:val="multilevel"/>
    <w:tmpl w:val="0B6A39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C1443A"/>
    <w:multiLevelType w:val="multilevel"/>
    <w:tmpl w:val="43D4864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0313FB6"/>
    <w:multiLevelType w:val="multilevel"/>
    <w:tmpl w:val="E2FEB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097"/>
    <w:rsid w:val="0012756B"/>
    <w:rsid w:val="002E6097"/>
    <w:rsid w:val="008A40B8"/>
    <w:rsid w:val="00DA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E4AE"/>
  <w15:docId w15:val="{650CB60E-F9D1-451B-9A27-C50D8E44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jc w:val="both"/>
    </w:pPr>
    <w:rPr>
      <w:b/>
      <w:i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hd w:val="clear" w:color="auto" w:fill="FFFFFF"/>
      <w:spacing w:before="7" w:line="252" w:lineRule="atLeast"/>
      <w:ind w:left="14" w:right="209" w:hanging="14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pPr>
      <w:spacing w:before="240" w:after="60"/>
      <w:outlineLvl w:val="6"/>
    </w:pPr>
  </w:style>
  <w:style w:type="paragraph" w:styleId="8">
    <w:name w:val="heading 8"/>
    <w:basedOn w:val="a"/>
    <w:next w:val="a"/>
    <w:pPr>
      <w:keepNext/>
      <w:ind w:left="709" w:right="566" w:firstLine="567"/>
      <w:jc w:val="center"/>
      <w:outlineLvl w:val="7"/>
    </w:pPr>
    <w:rPr>
      <w:rFonts w:ascii="Arial" w:hAnsi="Arial" w:cs="Arial"/>
      <w:b/>
      <w:sz w:val="28"/>
    </w:rPr>
  </w:style>
  <w:style w:type="paragraph" w:styleId="9">
    <w:name w:val="heading 9"/>
    <w:basedOn w:val="a"/>
    <w:next w:val="a"/>
    <w:pPr>
      <w:keepNext/>
      <w:ind w:firstLineChars="200" w:firstLine="133"/>
      <w:outlineLvl w:val="8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120"/>
      <w:jc w:val="center"/>
    </w:pPr>
    <w:rPr>
      <w:b/>
      <w:sz w:val="28"/>
      <w:szCs w:val="28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a4">
    <w:name w:val="Body Text Indent"/>
    <w:basedOn w:val="a"/>
    <w:pPr>
      <w:tabs>
        <w:tab w:val="left" w:pos="630"/>
      </w:tabs>
      <w:ind w:firstLine="720"/>
      <w:jc w:val="both"/>
    </w:pPr>
  </w:style>
  <w:style w:type="character" w:customStyle="1" w:styleId="BodyTextIndentChar">
    <w:name w:val="Body Text Inden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a5">
    <w:name w:val="Основной текст с отступом Знак"/>
    <w:rPr>
      <w:w w:val="100"/>
      <w:position w:val="-1"/>
      <w:sz w:val="24"/>
      <w:szCs w:val="24"/>
      <w:effect w:val="none"/>
      <w:vertAlign w:val="baseline"/>
      <w:cs w:val="0"/>
      <w:em w:val="none"/>
      <w:lang w:val="ru-RU" w:eastAsia="ru-RU" w:bidi="ar-SA"/>
    </w:rPr>
  </w:style>
  <w:style w:type="paragraph" w:styleId="a6">
    <w:name w:val="Body Text"/>
    <w:basedOn w:val="a"/>
    <w:pPr>
      <w:spacing w:after="120"/>
    </w:pPr>
  </w:style>
  <w:style w:type="paragraph" w:styleId="20">
    <w:name w:val="Body Text 2"/>
    <w:basedOn w:val="a"/>
    <w:pPr>
      <w:spacing w:after="120" w:line="480" w:lineRule="auto"/>
    </w:pPr>
  </w:style>
  <w:style w:type="paragraph" w:styleId="21">
    <w:name w:val="Body Text Indent 2"/>
    <w:basedOn w:val="a"/>
    <w:pPr>
      <w:spacing w:after="120" w:line="480" w:lineRule="auto"/>
      <w:ind w:left="283"/>
    </w:pPr>
  </w:style>
  <w:style w:type="character" w:customStyle="1" w:styleId="BodyTextIndent2Char">
    <w:name w:val="Body Text Indent 2 Char"/>
    <w:rPr>
      <w:w w:val="100"/>
      <w:position w:val="-1"/>
      <w:sz w:val="24"/>
      <w:effect w:val="none"/>
      <w:vertAlign w:val="baseline"/>
      <w:cs w:val="0"/>
      <w:em w:val="none"/>
    </w:rPr>
  </w:style>
  <w:style w:type="paragraph" w:styleId="a7">
    <w:name w:val="header"/>
    <w:basedOn w:val="a"/>
    <w:pPr>
      <w:tabs>
        <w:tab w:val="center" w:pos="4844"/>
        <w:tab w:val="right" w:pos="9689"/>
      </w:tabs>
    </w:pPr>
  </w:style>
  <w:style w:type="character" w:customStyle="1" w:styleId="HeaderChar">
    <w:name w:val="Header Char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a8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footer"/>
    <w:basedOn w:val="a"/>
    <w:pPr>
      <w:tabs>
        <w:tab w:val="center" w:pos="4844"/>
        <w:tab w:val="right" w:pos="9689"/>
      </w:tabs>
    </w:pPr>
  </w:style>
  <w:style w:type="character" w:customStyle="1" w:styleId="DocumentMapChar">
    <w:name w:val="Document Map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a">
    <w:name w:val="Document Map"/>
    <w:basedOn w:val="a"/>
    <w:qFormat/>
    <w:rPr>
      <w:rFonts w:ascii="Tahoma" w:hAnsi="Tahoma" w:cs="Tahoma"/>
      <w:sz w:val="16"/>
      <w:szCs w:val="16"/>
    </w:rPr>
  </w:style>
  <w:style w:type="paragraph" w:styleId="ab">
    <w:name w:val="footnote text"/>
    <w:basedOn w:val="a"/>
    <w:rPr>
      <w:sz w:val="20"/>
    </w:rPr>
  </w:style>
  <w:style w:type="character" w:customStyle="1" w:styleId="FootnoteTextChar">
    <w:name w:val="Footnote Text Cha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c">
    <w:name w:val="Plain Text"/>
    <w:basedOn w:val="a"/>
    <w:rPr>
      <w:rFonts w:ascii="Courier New" w:hAnsi="Courier New" w:cs="Courier New"/>
      <w:sz w:val="20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BodyText21">
    <w:name w:val="Body Text 21"/>
    <w:basedOn w:val="Normal1"/>
    <w:pPr>
      <w:ind w:firstLine="851"/>
      <w:jc w:val="both"/>
    </w:pPr>
    <w:rPr>
      <w:sz w:val="28"/>
    </w:rPr>
  </w:style>
  <w:style w:type="character" w:styleId="ad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ae">
    <w:name w:val="Block Text"/>
    <w:basedOn w:val="a"/>
    <w:pPr>
      <w:tabs>
        <w:tab w:val="left" w:pos="1276"/>
        <w:tab w:val="left" w:pos="4111"/>
      </w:tabs>
      <w:spacing w:line="360" w:lineRule="auto"/>
      <w:ind w:left="1276" w:right="567"/>
    </w:pPr>
  </w:style>
  <w:style w:type="character" w:styleId="af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0">
    <w:name w:val="Normal (Web)"/>
    <w:basedOn w:val="a"/>
    <w:qFormat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mw-headline">
    <w:name w:val="mw-headline"/>
    <w:rPr>
      <w:w w:val="100"/>
      <w:position w:val="-1"/>
      <w:effect w:val="none"/>
      <w:vertAlign w:val="baseline"/>
      <w:cs w:val="0"/>
      <w:em w:val="none"/>
    </w:rPr>
  </w:style>
  <w:style w:type="character" w:customStyle="1" w:styleId="mw-editsection">
    <w:name w:val="mw-editsection"/>
    <w:rPr>
      <w:w w:val="100"/>
      <w:position w:val="-1"/>
      <w:effect w:val="none"/>
      <w:vertAlign w:val="baseline"/>
      <w:cs w:val="0"/>
      <w:em w:val="none"/>
    </w:rPr>
  </w:style>
  <w:style w:type="character" w:customStyle="1" w:styleId="mw-editsection-bracket">
    <w:name w:val="mw-editsection-bracket"/>
    <w:rPr>
      <w:w w:val="100"/>
      <w:position w:val="-1"/>
      <w:effect w:val="none"/>
      <w:vertAlign w:val="baseline"/>
      <w:cs w:val="0"/>
      <w:em w:val="none"/>
    </w:rPr>
  </w:style>
  <w:style w:type="character" w:customStyle="1" w:styleId="mw-editsection-divider">
    <w:name w:val="mw-editsection-divider"/>
    <w:rPr>
      <w:w w:val="100"/>
      <w:position w:val="-1"/>
      <w:effect w:val="none"/>
      <w:vertAlign w:val="baseline"/>
      <w:cs w:val="0"/>
      <w:em w:val="none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XGuvdb1/frJUDxFWuQ4PMancow==">AMUW2mUJnaiOxHP54lpCfLOaFpLpqpXDBcvBBZ3B/jlgMfBnu8iP5CsEPZObzagiD9AsHRiymPLaVu0Qs9mWpwwOhVYjyA47sz/j1rlU//yFBq1ngNT2c7A=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dubkov</dc:creator>
  <cp:lastModifiedBy>Vlad Dementei</cp:lastModifiedBy>
  <cp:revision>3</cp:revision>
  <dcterms:created xsi:type="dcterms:W3CDTF">2016-08-13T19:43:00Z</dcterms:created>
  <dcterms:modified xsi:type="dcterms:W3CDTF">2020-09-25T14:20:00Z</dcterms:modified>
</cp:coreProperties>
</file>