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4"/>
        <w:tblW w:w="1078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765"/>
        <w:gridCol w:w="1285"/>
        <w:gridCol w:w="3735"/>
      </w:tblGrid>
      <w:tr>
        <w:tblPrEx/>
        <w:trPr>
          <w:jc w:val="center"/>
        </w:trPr>
        <w:tc>
          <w:tcPr>
            <w:tcW w:w="5765" w:type="dxa"/>
            <w:textDirection w:val="lrTb"/>
            <w:noWrap w:val="false"/>
          </w:tcPr>
          <w:p>
            <w:pPr>
              <w:spacing w:after="0" w:line="31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РАССМОТРЕНО И ОДОБРЕНО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spacing w:after="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заседании ЦМК общеобразовательных дисциплин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spacing w:after="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Протокол № ___ от «_____»___________20___ г.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spacing w:after="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Председатель ЦМК ______________ /Э.Н.Инякина/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W w:w="1285" w:type="dxa"/>
            <w:textDirection w:val="lrTb"/>
            <w:noWrap w:val="false"/>
          </w:tcPr>
          <w:p>
            <w:pPr>
              <w:spacing w:after="0" w:line="31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</w:tc>
        <w:tc>
          <w:tcPr>
            <w:tcW w:w="3735" w:type="dxa"/>
            <w:textDirection w:val="lrTb"/>
            <w:noWrap w:val="false"/>
          </w:tcPr>
          <w:p>
            <w:pPr>
              <w:spacing w:after="0" w:line="31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УТВЕРЖДАЮ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</w:r>
          </w:p>
          <w:p>
            <w:pPr>
              <w:spacing w:after="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Зам. директора по УР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spacing w:after="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______________ Л.И.Гончарук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spacing w:after="0" w:line="312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«_____»_____________20____ г.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</w:tbl>
    <w:p>
      <w:pPr>
        <w:jc w:val="center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jc w:val="center"/>
        <w:keepLines w:val="0"/>
        <w:keepNext w:val="0"/>
        <w:pageBreakBefore w:val="0"/>
        <w:spacing w:after="0" w:line="240" w:lineRule="auto"/>
        <w:rPr>
          <w:rFonts w:ascii="Times New Roman" w:hAnsi="Times New Roman" w:cs="Times New Roman"/>
          <w:b/>
          <w:sz w:val="22"/>
          <w:szCs w:val="20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Перечень </w:t>
      </w:r>
      <w:r>
        <w:rPr>
          <w:rFonts w:ascii="Times New Roman" w:hAnsi="Times New Roman" w:cs="Times New Roman"/>
          <w:b/>
          <w:sz w:val="22"/>
          <w:szCs w:val="21"/>
          <w:lang w:val="ru-RU"/>
        </w:rPr>
        <w:t xml:space="preserve">задач</w:t>
      </w:r>
      <w:r>
        <w:rPr>
          <w:rFonts w:ascii="Times New Roman" w:hAnsi="Times New Roman" w:cs="Times New Roman"/>
          <w:b/>
          <w:sz w:val="22"/>
          <w:szCs w:val="21"/>
        </w:rPr>
        <w:t xml:space="preserve"> для подготовки к экзамену</w:t>
      </w:r>
      <w:r>
        <w:rPr>
          <w:rFonts w:hint="default" w:ascii="Times New Roman" w:hAnsi="Times New Roman" w:cs="Times New Roman"/>
          <w:b/>
          <w:sz w:val="22"/>
          <w:szCs w:val="21"/>
          <w:lang w:val="ru-RU"/>
        </w:rPr>
        <w:t xml:space="preserve"> (промежуточная аттестация)</w:t>
      </w:r>
      <w:r>
        <w:rPr>
          <w:rFonts w:ascii="Times New Roman" w:hAnsi="Times New Roman" w:cs="Times New Roman"/>
          <w:b/>
          <w:sz w:val="22"/>
          <w:szCs w:val="20"/>
        </w:rPr>
      </w:r>
    </w:p>
    <w:p>
      <w:pPr>
        <w:ind w:left="0" w:firstLine="0"/>
        <w:jc w:val="both"/>
        <w:keepLines w:val="0"/>
        <w:keepNext w:val="0"/>
        <w:pageBreakBefore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дисциплине   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ОДП.02   Информатика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ind w:left="0" w:firstLine="0"/>
        <w:keepLines w:val="0"/>
        <w:keepNext w:val="0"/>
        <w:pageBreakBefore w:val="0"/>
        <w:spacing w:after="0" w:line="240" w:lineRule="auto"/>
        <w:widowControl w:val="o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aps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 xml:space="preserve">Специальность: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eastAsia="zh-CN"/>
        </w:rPr>
        <w:t xml:space="preserve">09.02.07 Информационные системы и программирование</w:t>
      </w:r>
      <w:r>
        <w:rPr>
          <w:rFonts w:ascii="Times New Roman" w:hAnsi="Times New Roman" w:eastAsia="Times New Roman" w:cs="Times New Roman"/>
          <w:caps/>
          <w:sz w:val="20"/>
          <w:szCs w:val="20"/>
          <w:lang w:eastAsia="zh-CN"/>
        </w:rPr>
      </w:r>
    </w:p>
    <w:p>
      <w:pPr>
        <w:ind w:left="0" w:firstLine="0"/>
        <w:jc w:val="center"/>
        <w:keepLines w:val="0"/>
        <w:keepNext w:val="0"/>
        <w:pageBreakBefore w:val="0"/>
        <w:spacing w:after="0" w:line="240" w:lineRule="auto"/>
        <w:widowControl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которая, реализует диалог с пользователем: запрашивает с клавиатуры два целых числа, и выводит на экран сумму данных чисел.</w:t>
      </w:r>
      <w:r>
        <w:rPr>
          <w:color w:val="auto"/>
          <w:sz w:val="20"/>
          <w:szCs w:val="20"/>
        </w:rPr>
      </w:r>
    </w:p>
    <w:p>
      <w:pPr>
        <w:pStyle w:val="686"/>
        <w:jc w:val="center"/>
        <w:spacing w:before="0" w:line="24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44725" cy="709295"/>
                <wp:effectExtent l="0" t="0" r="15875" b="1905"/>
                <wp:docPr id="1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Рисунок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4472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6.75pt;height:55.85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color w:val="auto"/>
          <w:sz w:val="21"/>
          <w:szCs w:val="21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которая, реализует диалог с пользователем: запрашивает с клавиатуры три целых числа, и выводит на экран сумму данных чисел.</w:t>
      </w:r>
      <w:r>
        <w:rPr>
          <w:color w:val="auto"/>
          <w:sz w:val="20"/>
          <w:szCs w:val="20"/>
        </w:rPr>
      </w:r>
    </w:p>
    <w:p>
      <w:pPr>
        <w:pStyle w:val="686"/>
        <w:jc w:val="center"/>
        <w:spacing w:before="0" w:line="24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3325" cy="777240"/>
                <wp:effectExtent l="0" t="0" r="15875" b="10160"/>
                <wp:docPr id="2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Рисунок 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73325" cy="777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4.75pt;height:61.2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color w:val="auto"/>
          <w:sz w:val="21"/>
          <w:szCs w:val="21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которая, реализует диалог с пользователем: запрашивает с клавиатуры два вещественных числа, и выводит на экран произведение данных чисел (вещественные числа выводятся с точностью до 1 знака после запятой).</w:t>
      </w:r>
      <w:r>
        <w:rPr>
          <w:color w:val="auto"/>
          <w:sz w:val="20"/>
          <w:szCs w:val="20"/>
        </w:rPr>
      </w:r>
    </w:p>
    <w:p>
      <w:pPr>
        <w:pStyle w:val="686"/>
        <w:jc w:val="center"/>
        <w:spacing w:before="0" w:line="240" w:lineRule="auto"/>
        <w:rPr>
          <w:color w:val="auto"/>
          <w:sz w:val="21"/>
          <w:szCs w:val="21"/>
        </w:rPr>
      </w:pPr>
      <w:r>
        <w:rPr>
          <w:color w:val="auto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83155" cy="789940"/>
                <wp:effectExtent l="0" t="0" r="0" b="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38315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87.65pt;height:62.2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color w:val="auto"/>
          <w:sz w:val="21"/>
          <w:szCs w:val="21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которая, реализует диалог с пользователем: запрашивает с клавиатуры два вещественных числа, и выводит на экран результат деления первого числа на второе (вещественные числа выводятся с точностью до 3 знаков после запятой):</w:t>
      </w:r>
      <w:r>
        <w:rPr>
          <w:color w:val="auto"/>
          <w:sz w:val="20"/>
          <w:szCs w:val="20"/>
        </w:rPr>
      </w:r>
    </w:p>
    <w:p>
      <w:pPr>
        <w:pStyle w:val="688"/>
        <w:ind w:left="0"/>
        <w:jc w:val="center"/>
        <w:spacing w:after="0" w:line="240" w:lineRule="auto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4770" cy="838200"/>
                <wp:effectExtent l="0" t="0" r="5080" b="0"/>
                <wp:docPr id="4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исунок 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60477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5.10pt;height:66.0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ru-RU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которая, реализует диалог с пользователем: запрашивает с клавиатуры два целых числа, и выводит на экран сумму данных чисел в прямом и обратном порядке:</w:t>
      </w:r>
      <w:r>
        <w:rPr>
          <w:color w:val="auto"/>
          <w:sz w:val="20"/>
          <w:szCs w:val="20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0935" cy="869315"/>
                <wp:effectExtent l="0" t="0" r="12065" b="19685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extLs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rcRect l="0" t="0" r="0" b="23198"/>
                        <a:stretch/>
                      </pic:blipFill>
                      <pic:spPr bwMode="auto">
                        <a:xfrm>
                          <a:off x="0" y="0"/>
                          <a:ext cx="3670935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89.05pt;height:68.45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shd w:val="clear" w:color="auto" w:fill="ffffff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</w:t>
      </w:r>
      <w:r>
        <w:rPr>
          <w:rFonts w:hint="default"/>
          <w:color w:val="auto"/>
          <w:sz w:val="20"/>
          <w:szCs w:val="20"/>
          <w:lang w:val="ru-RU"/>
        </w:rPr>
        <w:t xml:space="preserve"> </w:t>
      </w:r>
      <w:r>
        <w:rPr>
          <w:color w:val="auto"/>
          <w:sz w:val="20"/>
          <w:szCs w:val="20"/>
        </w:rPr>
        <w:t xml:space="preserve">запрашивает с клавиатуры два целых числа, и выводит на экран результат их суммы, разности и произведения:</w:t>
      </w:r>
      <w:r>
        <w:rPr>
          <w:color w:val="auto"/>
          <w:sz w:val="20"/>
          <w:szCs w:val="20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</w:pPr>
      <w:r>
        <w:rPr>
          <w:rFonts w:ascii="Times New Roman" w:hAnsi="Times New Roman" w:cs="Times New Roman"/>
          <w:color w:val="auto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81095" cy="930910"/>
                <wp:effectExtent l="0" t="0" r="1905" b="8890"/>
                <wp:docPr id="6" name="Рисунок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Рисунок 5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24289"/>
                        <a:stretch/>
                      </pic:blipFill>
                      <pic:spPr bwMode="auto">
                        <a:xfrm>
                          <a:off x="0" y="0"/>
                          <a:ext cx="3681095" cy="930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9.85pt;height:73.30pt;mso-wrap-distance-left:0.00pt;mso-wrap-distance-top:0.00pt;mso-wrap-distance-right:0.00pt;mso-wrap-distance-bottom:0.00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которая, реализует диалог с пользователем: запрашивает с клавиатуры имя человека и его возраст, и выводит на экран следующее сообщение (текущий год – 2009):</w:t>
      </w:r>
      <w:r>
        <w:rPr>
          <w:color w:val="auto"/>
          <w:sz w:val="20"/>
          <w:szCs w:val="20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</w:pPr>
      <w:r>
        <w:rPr>
          <w:color w:val="auto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19755" cy="925830"/>
                <wp:effectExtent l="0" t="0" r="4445" b="13970"/>
                <wp:docPr id="7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исунок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>
                          <a:extLst>
                            <a:ext uri="{96DAC541-7B7A-43D3-8B79-37D633B846F1}">
                              <asvg:svgBlip xmlns:asvg="http://schemas.microsoft.com/office/drawing/2016/SVG/main" r:embed="rId18"/>
                            </a:ext>
                          </a:extLst>
                        </a:blip>
                        <a:srcRect l="0" t="0" r="0" b="29268"/>
                        <a:stretch/>
                      </pic:blipFill>
                      <pic:spPr bwMode="auto">
                        <a:xfrm>
                          <a:off x="0" y="0"/>
                          <a:ext cx="311975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45.65pt;height:72.9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программу, которая, реализует диалог с пользователем: запрашивает с клавиатуры номинал купюры </w:t>
      </w:r>
      <w:r>
        <w:rPr>
          <w:color w:val="auto"/>
          <w:sz w:val="21"/>
          <w:szCs w:val="21"/>
        </w:rPr>
        <w:t xml:space="preserve">и </w:t>
      </w:r>
      <w:r>
        <w:rPr>
          <w:color w:val="auto"/>
          <w:sz w:val="20"/>
          <w:szCs w:val="20"/>
        </w:rPr>
        <w:t xml:space="preserve">количество купюр, и выводит экран следующее сообщение:</w:t>
      </w:r>
      <w:r>
        <w:rPr>
          <w:color w:val="auto"/>
          <w:sz w:val="20"/>
          <w:szCs w:val="20"/>
        </w:rPr>
      </w:r>
    </w:p>
    <w:p>
      <w:pPr>
        <w:pStyle w:val="688"/>
        <w:ind w:left="0"/>
        <w:jc w:val="center"/>
        <w:spacing w:after="0" w:line="240" w:lineRule="auto"/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95700" cy="777875"/>
                <wp:effectExtent l="0" t="0" r="12700" b="9525"/>
                <wp:docPr id="8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>
                          <a:extLst>
                            <a:ext uri="{96DAC541-7B7A-43D3-8B79-37D633B846F1}">
                              <asvg:svgBlip xmlns:asvg="http://schemas.microsoft.com/office/drawing/2016/SVG/main" r:embed="rId20"/>
                            </a:ext>
                          </a:extLst>
                        </a:blip>
                        <a:srcRect l="0" t="0" r="0" b="27192"/>
                        <a:stretch/>
                      </pic:blipFill>
                      <pic:spPr bwMode="auto">
                        <a:xfrm>
                          <a:off x="0" y="0"/>
                          <a:ext cx="369570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1.00pt;height:61.25pt;mso-wrap-distance-left:0.00pt;mso-wrap-distance-top:0.00pt;mso-wrap-distance-right:0.00pt;mso-wrap-distance-bottom:0.00pt;" stroked="f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1"/>
          <w:szCs w:val="21"/>
          <w:lang w:val="en-US" w:eastAsia="ru-RU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программный код вычисления периметра квадрата со стороной а (P = 4*a).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программный код вычисления периметра прямоугольника со сторонами </w:t>
      </w:r>
      <w:r>
        <w:rPr>
          <w:color w:val="auto"/>
          <w:sz w:val="20"/>
          <w:szCs w:val="20"/>
          <w:lang w:val="en-US"/>
        </w:rPr>
        <w:t xml:space="preserve">a</w:t>
      </w:r>
      <w:r>
        <w:rPr>
          <w:color w:val="auto"/>
          <w:sz w:val="20"/>
          <w:szCs w:val="20"/>
        </w:rPr>
        <w:t xml:space="preserve"> и </w:t>
      </w:r>
      <w:r>
        <w:rPr>
          <w:color w:val="auto"/>
          <w:sz w:val="20"/>
          <w:szCs w:val="20"/>
          <w:lang w:val="en-US"/>
        </w:rPr>
        <w:t xml:space="preserve">b</w:t>
      </w:r>
      <w:r>
        <w:rPr>
          <w:color w:val="auto"/>
          <w:sz w:val="20"/>
          <w:szCs w:val="20"/>
        </w:rPr>
        <w:t xml:space="preserve"> (</w:t>
      </w:r>
      <w:r>
        <w:rPr>
          <w:color w:val="auto"/>
          <w:sz w:val="20"/>
          <w:szCs w:val="20"/>
          <w:lang w:val="en-US"/>
        </w:rPr>
        <w:t xml:space="preserve">P</w:t>
      </w:r>
      <w:r>
        <w:rPr>
          <w:color w:val="auto"/>
          <w:sz w:val="20"/>
          <w:szCs w:val="20"/>
        </w:rPr>
        <w:t xml:space="preserve">=2*(</w:t>
      </w:r>
      <w:r>
        <w:rPr>
          <w:color w:val="auto"/>
          <w:sz w:val="20"/>
          <w:szCs w:val="20"/>
          <w:lang w:val="en-US"/>
        </w:rPr>
        <w:t xml:space="preserve">a</w:t>
      </w:r>
      <w:r>
        <w:rPr>
          <w:color w:val="auto"/>
          <w:sz w:val="20"/>
          <w:szCs w:val="20"/>
        </w:rPr>
        <w:t xml:space="preserve">+</w:t>
      </w:r>
      <w:r>
        <w:rPr>
          <w:color w:val="auto"/>
          <w:sz w:val="20"/>
          <w:szCs w:val="20"/>
          <w:lang w:val="en-US"/>
        </w:rPr>
        <w:t xml:space="preserve">b</w:t>
      </w:r>
      <w:r>
        <w:rPr>
          <w:color w:val="auto"/>
          <w:sz w:val="20"/>
          <w:szCs w:val="20"/>
        </w:rPr>
        <w:t xml:space="preserve">)).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программный код вычисления длины окружности заданного радиуса </w:t>
      </w:r>
      <w:r>
        <w:rPr>
          <w:color w:val="auto"/>
          <w:sz w:val="20"/>
          <w:szCs w:val="20"/>
          <w:lang w:val="en-US"/>
        </w:rPr>
        <w:t xml:space="preserve">R</w:t>
      </w:r>
      <w:r>
        <w:rPr>
          <w:color w:val="auto"/>
          <w:sz w:val="20"/>
          <w:szCs w:val="20"/>
        </w:rPr>
        <w:t xml:space="preserve"> (</w:t>
      </w:r>
      <w:r>
        <w:rPr>
          <w:rFonts w:eastAsia="TimesNewRomanPS-BoldMT"/>
          <w:bCs/>
          <w:color w:val="auto"/>
          <w:sz w:val="20"/>
          <w:szCs w:val="20"/>
          <w:lang w:val="en-US"/>
        </w:rPr>
        <w:t xml:space="preserve">L</w:t>
      </w:r>
      <w:r>
        <w:rPr>
          <w:rFonts w:eastAsia="TimesNewRomanPS-BoldMT"/>
          <w:bCs/>
          <w:color w:val="auto"/>
          <w:sz w:val="20"/>
          <w:szCs w:val="20"/>
        </w:rPr>
        <w:t xml:space="preserve"> = 2*</w:t>
      </w:r>
      <w:r>
        <w:rPr>
          <w:rFonts w:eastAsia="TimesNewRomanPS-BoldMT"/>
          <w:bCs/>
          <w:color w:val="auto"/>
          <w:sz w:val="20"/>
          <w:szCs w:val="20"/>
          <w:lang w:val="en-US"/>
        </w:rPr>
        <w:t xml:space="preserve">PI</w:t>
      </w:r>
      <w:r>
        <w:rPr>
          <w:rFonts w:eastAsia="TimesNewRomanPS-BoldMT"/>
          <w:bCs/>
          <w:color w:val="auto"/>
          <w:sz w:val="20"/>
          <w:szCs w:val="20"/>
        </w:rPr>
        <w:t xml:space="preserve">*</w:t>
      </w:r>
      <w:r>
        <w:rPr>
          <w:rFonts w:eastAsia="TimesNewRomanPS-BoldMT"/>
          <w:bCs/>
          <w:color w:val="auto"/>
          <w:sz w:val="20"/>
          <w:szCs w:val="20"/>
          <w:lang w:val="en-US"/>
        </w:rPr>
        <w:t xml:space="preserve">R</w:t>
      </w:r>
      <w:r>
        <w:rPr>
          <w:rFonts w:eastAsia="TimesNewRomanPS-BoldMT"/>
          <w:bCs/>
          <w:color w:val="auto"/>
          <w:sz w:val="20"/>
          <w:szCs w:val="20"/>
        </w:rPr>
        <w:t xml:space="preserve">).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Пользователь указывает объем флэшки в Гб. Программа должна посчитать, сколько файлов размером в 820 Мб помещается на флэшку.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rFonts w:ascii="Times New Roman" w:hAnsi="Times New Roman" w:eastAsia="TimesNewRomanPSMT" w:cs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цифры двухзначного числа.</w:t>
      </w:r>
      <w:r>
        <w:rPr>
          <w:rFonts w:ascii="Times New Roman" w:hAnsi="Times New Roman" w:eastAsia="TimesNewRomanPSMT" w:cs="Times New Roman"/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rFonts w:ascii="Times New Roman" w:hAnsi="Times New Roman" w:eastAsia="TimesNewRomanPSMT" w:cs="Times New Roman"/>
          <w:color w:val="auto"/>
          <w:sz w:val="20"/>
          <w:szCs w:val="20"/>
        </w:rPr>
      </w:pPr>
      <w:r>
        <w:rPr>
          <w:rFonts w:ascii="Times New Roman" w:hAnsi="Times New Roman" w:eastAsia="TimesNewRomanPSMT" w:cs="Times New Roman"/>
          <w:color w:val="auto"/>
          <w:sz w:val="20"/>
          <w:szCs w:val="20"/>
        </w:rPr>
        <w:t xml:space="preserve">Вычислить значение функции при целых аргументах:</w:t>
      </w:r>
      <w:r>
        <w:rPr>
          <w:rFonts w:ascii="Times New Roman" w:hAnsi="Times New Roman" w:eastAsia="TimesNewRomanPSMT" w:cs="Times New Roman"/>
          <w:color w:val="auto"/>
          <w:sz w:val="20"/>
          <w:szCs w:val="20"/>
        </w:rPr>
      </w:r>
    </w:p>
    <w:p>
      <w:pPr>
        <w:jc w:val="center"/>
        <w:spacing w:before="60" w:after="0" w:line="240" w:lineRule="auto"/>
        <w:rPr>
          <w:rFonts w:ascii="Times New Roman" w:hAnsi="Times New Roman" w:eastAsia="TimesNewRomanPSMT" w:cs="Times New Roman"/>
          <w:color w:val="auto"/>
        </w:rPr>
      </w:pPr>
      <w:r>
        <w:rPr>
          <w:rFonts w:ascii="Times New Roman" w:hAnsi="Times New Roman" w:cs="Times New Roman"/>
          <w:color w:val="auto"/>
          <w:position w:val="-34"/>
        </w:rPr>
        <w:object w:dxaOrig="0" w:dyaOrig="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width:178.90pt;height:41.80pt;mso-wrap-distance-left:0.00pt;mso-wrap-distance-top:0.00pt;mso-wrap-distance-right:0.00pt;mso-wrap-distance-bottom:0.00pt;" filled="f" stroked="f">
            <v:path textboxrect="0,0,0,0"/>
            <v:imagedata r:id="rId21" o:title=""/>
          </v:shape>
          <o:OLEObject DrawAspect="Content" ObjectID="_1525048" ProgID="Equation.3" ShapeID="_x0000_i8" Type="Embed"/>
        </w:object>
      </w:r>
      <w:r>
        <w:rPr>
          <w:rFonts w:ascii="Times New Roman" w:hAnsi="Times New Roman" w:eastAsia="TimesNewRomanPSMT" w:cs="Times New Roman"/>
          <w:color w:val="auto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shd w:val="clear" w:color="auto" w:fill="ffffff"/>
        <w:rPr>
          <w:rFonts w:ascii="Times New Roman" w:hAnsi="Times New Roman" w:eastAsia="TimesNewRomanPSMT" w:cs="Times New Roman"/>
          <w:color w:val="auto"/>
          <w:sz w:val="20"/>
          <w:szCs w:val="20"/>
        </w:rPr>
      </w:pPr>
      <w:r>
        <w:rPr>
          <w:rFonts w:ascii="Times New Roman" w:hAnsi="Times New Roman" w:eastAsia="TimesNewRomanPSMT" w:cs="Times New Roman"/>
          <w:color w:val="auto"/>
          <w:sz w:val="20"/>
          <w:szCs w:val="20"/>
        </w:rPr>
        <w:t xml:space="preserve">Вычислить значение функции при вещественных аргументах:</w:t>
      </w:r>
      <w:r>
        <w:rPr>
          <w:rFonts w:ascii="Times New Roman" w:hAnsi="Times New Roman" w:eastAsia="TimesNewRomanPSMT" w:cs="Times New Roman"/>
          <w:color w:val="auto"/>
          <w:sz w:val="20"/>
          <w:szCs w:val="20"/>
        </w:rPr>
      </w:r>
    </w:p>
    <w:p>
      <w:pPr>
        <w:jc w:val="center"/>
        <w:spacing w:before="60" w:after="0" w:line="240" w:lineRule="auto"/>
        <w:rPr>
          <w:rFonts w:ascii="Times New Roman" w:hAnsi="Times New Roman" w:eastAsia="TimesNewRomanPSMT" w:cs="Times New Roman"/>
          <w:color w:val="auto"/>
        </w:rPr>
      </w:pPr>
      <w:r>
        <w:rPr>
          <w:b/>
          <w:color w:val="auto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45055" cy="758825"/>
                <wp:effectExtent l="0" t="0" r="17145" b="3175"/>
                <wp:docPr id="10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Рисунок 4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57061" t="8889" r="0" b="50476"/>
                        <a:stretch/>
                      </pic:blipFill>
                      <pic:spPr bwMode="auto">
                        <a:xfrm>
                          <a:off x="0" y="0"/>
                          <a:ext cx="2347770" cy="759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84.65pt;height:59.75pt;mso-wrap-distance-left:0.00pt;mso-wrap-distance-top:0.00pt;mso-wrap-distance-right:0.00pt;mso-wrap-distance-bottom:0.00pt;" stroked="f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NewRomanPSMT" w:cs="Times New Roman"/>
          <w:color w:val="auto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1"/>
          <w:szCs w:val="21"/>
        </w:rPr>
      </w:pPr>
      <w:r>
        <w:rPr>
          <w:rFonts w:ascii="Times New Roman" w:hAnsi="Times New Roman" w:eastAsia="TimesNewRomanPSMT" w:cs="Times New Roman"/>
          <w:color w:val="auto"/>
          <w:sz w:val="20"/>
          <w:szCs w:val="20"/>
        </w:rPr>
        <w:t xml:space="preserve">Вычислить значение функции при целых аргументах:</w:t>
      </w:r>
      <w:r>
        <w:rPr>
          <w:color w:val="auto"/>
          <w:sz w:val="21"/>
          <w:szCs w:val="21"/>
        </w:rPr>
      </w:r>
    </w:p>
    <w:p>
      <w:pPr>
        <w:pStyle w:val="686"/>
        <w:numPr>
          <w:ilvl w:val="0"/>
          <w:numId w:val="0"/>
        </w:numPr>
        <w:jc w:val="center"/>
        <w:spacing w:before="0" w:line="240" w:lineRule="auto"/>
        <w:rPr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position w:val="-34"/>
        </w:rPr>
        <w:object w:dxaOrig="0" w:dyaOrig="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0" o:spid="_x0000_s10" type="#_x0000_t75" style="width:157.10pt;height:36.90pt;mso-wrap-distance-left:0.00pt;mso-wrap-distance-top:0.00pt;mso-wrap-distance-right:0.00pt;mso-wrap-distance-bottom:0.00pt;" filled="f" stroked="f">
            <v:path textboxrect="0,0,0,0"/>
            <v:imagedata r:id="rId24" o:title=""/>
          </v:shape>
          <o:OLEObject DrawAspect="Content" ObjectID="_15250410" ProgID="Equation.3" ShapeID="_x0000_i10" Type="Embed"/>
        </w:object>
      </w:r>
      <w:r>
        <w:rPr>
          <w:color w:val="auto"/>
          <w:sz w:val="21"/>
          <w:szCs w:val="21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shd w:val="clear" w:color="auto" w:fill="ffffff"/>
        <w:rPr>
          <w:color w:val="auto"/>
          <w:sz w:val="21"/>
          <w:szCs w:val="21"/>
        </w:rPr>
      </w:pPr>
      <w:r>
        <w:rPr>
          <w:rFonts w:ascii="Times New Roman" w:hAnsi="Times New Roman" w:eastAsia="TimesNewRomanPSMT" w:cs="Times New Roman"/>
          <w:color w:val="auto"/>
          <w:sz w:val="20"/>
          <w:szCs w:val="20"/>
        </w:rPr>
        <w:t xml:space="preserve">Вычислить значение функции при вещественных аргументах:</w:t>
      </w:r>
      <w:r>
        <w:rPr>
          <w:color w:val="auto"/>
          <w:sz w:val="21"/>
          <w:szCs w:val="21"/>
        </w:rPr>
      </w:r>
    </w:p>
    <w:p>
      <w:pPr>
        <w:pStyle w:val="686"/>
        <w:numPr>
          <w:ilvl w:val="0"/>
          <w:numId w:val="0"/>
        </w:numPr>
        <w:jc w:val="center"/>
        <w:spacing w:before="0" w:line="240" w:lineRule="auto"/>
        <w:rPr>
          <w:color w:val="auto"/>
          <w:sz w:val="21"/>
          <w:szCs w:val="21"/>
        </w:rPr>
      </w:pPr>
      <w:r>
        <w:rPr>
          <w:rFonts w:ascii="Times New Roman" w:hAnsi="Times New Roman" w:eastAsia="TimesNewRomanPSMT" w:cs="Times New Roman"/>
          <w:color w:val="auto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22475" cy="851535"/>
                <wp:effectExtent l="0" t="0" r="9525" b="12065"/>
                <wp:docPr id="12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028677" cy="85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159.25pt;height:67.05pt;mso-wrap-distance-left:0.00pt;mso-wrap-distance-top:0.00pt;mso-wrap-distance-right:0.00pt;mso-wrap-distance-bottom:0.00pt;" stroked="f">
                <v:path textboxrect="0,0,0,0"/>
                <v:imagedata r:id="rId26" o:title=""/>
              </v:shape>
            </w:pict>
          </mc:Fallback>
        </mc:AlternateContent>
      </w:r>
      <w:r>
        <w:rPr>
          <w:color w:val="auto"/>
          <w:sz w:val="21"/>
          <w:szCs w:val="21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Дано целое число. Если оно является положительным, то прибавить к нему 1; в противном случае, вычесть из него 2. Вывести полученное число на экран.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rFonts w:hint="eastAsia"/>
          <w:color w:val="auto"/>
          <w:sz w:val="20"/>
          <w:szCs w:val="20"/>
        </w:rPr>
        <w:t xml:space="preserve">Определить</w:t>
      </w:r>
      <w:r>
        <w:rPr>
          <w:color w:val="auto"/>
          <w:sz w:val="20"/>
          <w:szCs w:val="20"/>
        </w:rPr>
        <w:t xml:space="preserve">, </w:t>
      </w:r>
      <w:r>
        <w:rPr>
          <w:rFonts w:hint="eastAsia"/>
          <w:color w:val="auto"/>
          <w:sz w:val="20"/>
          <w:szCs w:val="20"/>
        </w:rPr>
        <w:t xml:space="preserve">является</w:t>
      </w:r>
      <w:r>
        <w:rPr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ли</w:t>
      </w:r>
      <w:r>
        <w:rPr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число</w:t>
      </w:r>
      <w:r>
        <w:rPr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положительным</w:t>
      </w:r>
      <w:r>
        <w:rPr>
          <w:color w:val="auto"/>
          <w:sz w:val="20"/>
          <w:szCs w:val="20"/>
        </w:rPr>
        <w:t xml:space="preserve">, </w:t>
      </w:r>
      <w:r>
        <w:rPr>
          <w:rFonts w:hint="eastAsia"/>
          <w:color w:val="auto"/>
          <w:sz w:val="20"/>
          <w:szCs w:val="20"/>
        </w:rPr>
        <w:t xml:space="preserve">отрицательным</w:t>
      </w:r>
      <w:r>
        <w:rPr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или</w:t>
      </w:r>
      <w:r>
        <w:rPr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нулевым</w:t>
      </w:r>
      <w:r>
        <w:rPr>
          <w:color w:val="auto"/>
          <w:sz w:val="20"/>
          <w:szCs w:val="20"/>
        </w:rPr>
        <w:t xml:space="preserve">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Определить, является ли треугольник со сторонами a, b, c равносторонним.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Составьте программу, определяющую, является ли данное число делителем числа 3.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Генерируется 10 случайных чисел в интервале (–30, 30). Выводятся эти числа и сообщения: отрицательное – положительное.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rFonts w:ascii="Times New Roman" w:hAnsi="Times New Roman" w:eastAsia="Times New Roman" w:cs="Times New Roman"/>
          <w:color w:val="auto"/>
          <w:sz w:val="20"/>
          <w:szCs w:val="18"/>
          <w:lang w:eastAsia="ru-RU"/>
        </w:rPr>
      </w:pPr>
      <w:r>
        <w:rPr>
          <w:color w:val="auto"/>
          <w:sz w:val="20"/>
          <w:szCs w:val="20"/>
        </w:rPr>
        <w:t xml:space="preserve">Генерируется 8 случайных чисел в интервале (–20, 30). Выводятся эти числа и сообщения: чётное – нечетное.</w:t>
      </w:r>
      <w:r>
        <w:rPr>
          <w:rFonts w:ascii="Times New Roman" w:hAnsi="Times New Roman" w:eastAsia="Times New Roman" w:cs="Times New Roman"/>
          <w:color w:val="auto"/>
          <w:sz w:val="20"/>
          <w:szCs w:val="18"/>
          <w:lang w:eastAsia="ru-RU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18"/>
          <w:lang w:eastAsia="ru-RU"/>
        </w:rPr>
        <w:t xml:space="preserve">Генерируется 10 случайных целых чисел в интервале (– 20, 20). Выводятся только положительные числа и сообщения: четное – нечетное (for, if).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Найти максимальное число из двух целых чисел </w:t>
      </w:r>
      <w:r>
        <w:rPr>
          <w:color w:val="auto"/>
          <w:sz w:val="20"/>
          <w:szCs w:val="20"/>
          <w:lang w:val="en-US"/>
        </w:rPr>
        <w:t xml:space="preserve">a</w:t>
      </w:r>
      <w:r>
        <w:rPr>
          <w:color w:val="auto"/>
          <w:sz w:val="20"/>
          <w:szCs w:val="20"/>
        </w:rPr>
        <w:t xml:space="preserve"> и </w:t>
      </w:r>
      <w:r>
        <w:rPr>
          <w:color w:val="auto"/>
          <w:sz w:val="20"/>
          <w:szCs w:val="20"/>
          <w:lang w:val="en-US"/>
        </w:rPr>
        <w:t xml:space="preserve">b</w:t>
      </w:r>
      <w:r>
        <w:rPr>
          <w:color w:val="auto"/>
          <w:sz w:val="20"/>
          <w:szCs w:val="20"/>
        </w:rPr>
        <w:t xml:space="preserve">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Дано целое число n, указывающее номер дня недели от 1 до 7. По указанному номеру n вывести название соответствующего дня недели.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программный код вывода четных двузначных чисел.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Написать программный код вывода нечетных двузначных чисел.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в столбик десять раз слово «Привет!».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в столбик </w:t>
      </w:r>
      <w:r>
        <w:rPr>
          <w:color w:val="auto"/>
          <w:sz w:val="20"/>
          <w:szCs w:val="20"/>
          <w:lang w:val="en-US"/>
        </w:rPr>
        <w:t xml:space="preserve">n</w:t>
      </w:r>
      <w:r>
        <w:rPr>
          <w:color w:val="auto"/>
          <w:sz w:val="20"/>
          <w:szCs w:val="20"/>
        </w:rPr>
        <w:t xml:space="preserve"> раз слово «Информатика».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в столбик значения первых пяти натуральных чисел.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на экран горизонтальную строку из 18 символов.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в столбик первые десять натуральных чисел в обратном порядке.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на экран горизонтальную строку из 18 символов с использованием любого вида цикла.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Составьте таблицу значений функции y = 5x-2 на отрезке [1; 20] с шагом h = 2.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rFonts w:hint="default" w:ascii="Times New Roman Regular" w:hAnsi="Times New Roman Regular" w:eastAsia="Times New Roman" w:cs="Times New Roman Regular"/>
          <w:color w:val="auto"/>
          <w:sz w:val="20"/>
          <w:szCs w:val="20"/>
          <w:lang w:eastAsia="ru-RU"/>
        </w:rPr>
        <w:t xml:space="preserve">Составьте таблицу значений функции y = 4x-5 на отрезке [1; 30] с шагом h = 3.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rFonts w:hint="default" w:ascii="Times New Roman Regular" w:hAnsi="Times New Roman Regular" w:eastAsia="Times New Roman" w:cs="Times New Roman Regular"/>
          <w:color w:val="auto"/>
          <w:sz w:val="20"/>
          <w:szCs w:val="20"/>
          <w:lang w:eastAsia="ru-RU"/>
        </w:rPr>
        <w:t xml:space="preserve">Составьте таблицу значений функции y = 5x² - 2x +1 на отрезке [-5; 5] с шагом h = 2.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rFonts w:hint="default" w:ascii="Times New Roman Regular" w:hAnsi="Times New Roman Regular" w:eastAsia="Times New Roman" w:cs="Times New Roman Regular"/>
          <w:color w:val="auto"/>
          <w:sz w:val="20"/>
          <w:szCs w:val="20"/>
          <w:lang w:eastAsia="ru-RU"/>
        </w:rPr>
        <w:t xml:space="preserve">Составьте таблицу значений функции y = 4x² + 5x - 10 на отрезке [-9; 9] с шагом h = 3.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на экран в строку следующие числа (через цикл): 1   5   7   9   11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на экран в строку следующие числа (через цикл): </w:t>
      </w:r>
      <w:r>
        <w:rPr>
          <w:rFonts w:hint="default"/>
          <w:color w:val="auto"/>
          <w:sz w:val="20"/>
          <w:szCs w:val="20"/>
          <w:lang w:val="ru-RU"/>
        </w:rPr>
        <w:t xml:space="preserve">4</w:t>
      </w:r>
      <w:r>
        <w:rPr>
          <w:color w:val="auto"/>
          <w:sz w:val="20"/>
          <w:szCs w:val="20"/>
        </w:rPr>
        <w:t xml:space="preserve">   </w:t>
      </w:r>
      <w:r>
        <w:rPr>
          <w:rFonts w:hint="default"/>
          <w:color w:val="auto"/>
          <w:sz w:val="20"/>
          <w:szCs w:val="20"/>
          <w:lang w:val="ru-RU"/>
        </w:rPr>
        <w:t xml:space="preserve">8</w:t>
      </w:r>
      <w:r>
        <w:rPr>
          <w:color w:val="auto"/>
          <w:sz w:val="20"/>
          <w:szCs w:val="20"/>
        </w:rPr>
        <w:t xml:space="preserve">   </w:t>
      </w:r>
      <w:r>
        <w:rPr>
          <w:rFonts w:hint="default"/>
          <w:color w:val="auto"/>
          <w:sz w:val="20"/>
          <w:szCs w:val="20"/>
          <w:lang w:val="ru-RU"/>
        </w:rPr>
        <w:t xml:space="preserve">12</w:t>
      </w:r>
      <w:r>
        <w:rPr>
          <w:color w:val="auto"/>
          <w:sz w:val="20"/>
          <w:szCs w:val="20"/>
        </w:rPr>
        <w:t xml:space="preserve">   </w:t>
      </w:r>
      <w:r>
        <w:rPr>
          <w:rFonts w:hint="default"/>
          <w:color w:val="auto"/>
          <w:sz w:val="20"/>
          <w:szCs w:val="20"/>
          <w:lang w:val="ru-RU"/>
        </w:rPr>
        <w:t xml:space="preserve">16</w:t>
      </w:r>
      <w:r>
        <w:rPr>
          <w:color w:val="auto"/>
          <w:sz w:val="20"/>
          <w:szCs w:val="20"/>
        </w:rPr>
        <w:t xml:space="preserve">   </w:t>
      </w:r>
      <w:r>
        <w:rPr>
          <w:rFonts w:hint="default"/>
          <w:color w:val="auto"/>
          <w:sz w:val="20"/>
          <w:szCs w:val="20"/>
          <w:lang w:val="ru-RU"/>
        </w:rPr>
        <w:t xml:space="preserve">20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на экран в строку следующие числа (через цикл): 1   5   7   9   11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Вывести двузначные натуральные числа, кратные 10</w:t>
      </w:r>
      <w:r>
        <w:rPr>
          <w:rFonts w:hint="default" w:cs="Times New Roman"/>
          <w:color w:val="auto"/>
          <w:sz w:val="20"/>
          <w:szCs w:val="20"/>
          <w:lang w:val="ru-RU"/>
        </w:rPr>
        <w:t xml:space="preserve">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Вывести на экран все целые числа от 100 до 200, кратные трем.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</w:rPr>
      </w:pPr>
      <w:r>
        <w:rPr>
          <w:color w:val="auto"/>
          <w:sz w:val="20"/>
          <w:szCs w:val="20"/>
        </w:rPr>
        <w:t xml:space="preserve">Одна штука некоторого товара стоит 20,4 руб. Напечатать таблицу стоимости 2, 3, ..., 20 штук этого товара.</w:t>
      </w:r>
      <w:r>
        <w:rPr>
          <w:color w:val="auto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Напечатать ряд чисел 20 в виде: 20 20 20 20 20 20 20 20 20 20.</w:t>
      </w:r>
      <w:r>
        <w:rPr>
          <w:color w:val="auto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Напечатать таблицу перевода 1, 2, ... 20 долларов США в рубли по текущему курсу (значение курса вводится с клавиатуры).</w:t>
      </w:r>
      <w:r>
        <w:rPr>
          <w:color w:val="auto"/>
          <w:sz w:val="20"/>
          <w:szCs w:val="20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shd w:val="clear" w:color="auto" w:fill="ffffff"/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Найти сумму чисел, кратных 5, в пределах от 0 до 1000. 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</w:rPr>
      </w:pP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Напечатать ряд чисел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в виде: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 </w:t>
      </w:r>
      <w:r>
        <w:rPr>
          <w:rFonts w:hint="default" w:eastAsia="SimSun" w:cs="Times New Roman"/>
          <w:color w:val="auto"/>
          <w:sz w:val="20"/>
          <w:szCs w:val="20"/>
          <w:lang w:val="ru-RU" w:eastAsia="zh-CN" w:bidi="ar"/>
        </w:rPr>
        <w:t xml:space="preserve">1</w:t>
      </w:r>
      <w:r>
        <w:rPr>
          <w:rFonts w:hint="default" w:ascii="Times New Roman" w:hAnsi="Times New Roman" w:eastAsia="SimSun" w:cs="Times New Roman"/>
          <w:color w:val="auto"/>
          <w:sz w:val="20"/>
          <w:szCs w:val="20"/>
          <w:lang w:val="en-US" w:eastAsia="zh-CN" w:bidi="ar"/>
        </w:rPr>
        <w:t xml:space="preserve">0.</w:t>
      </w:r>
      <w:r>
        <w:rPr>
          <w:color w:val="auto"/>
        </w:rPr>
      </w:r>
    </w:p>
    <w:p>
      <w:pPr>
        <w:pStyle w:val="686"/>
        <w:numPr>
          <w:ilvl w:val="0"/>
          <w:numId w:val="1"/>
        </w:numPr>
        <w:ind w:left="0" w:firstLine="0"/>
        <w:spacing w:before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ru-RU"/>
        </w:rPr>
        <w:t xml:space="preserve">Вывести</w:t>
      </w:r>
      <w:r>
        <w:rPr>
          <w:rFonts w:hint="default"/>
          <w:color w:val="auto"/>
          <w:sz w:val="20"/>
          <w:szCs w:val="20"/>
          <w:lang w:val="ru-RU"/>
        </w:rPr>
        <w:t xml:space="preserve"> двузначные числа, кратные 11.</w:t>
      </w:r>
      <w:r>
        <w:rPr>
          <w:color w:val="auto"/>
          <w:sz w:val="20"/>
          <w:szCs w:val="20"/>
        </w:rPr>
      </w:r>
    </w:p>
    <w:p>
      <w:pPr>
        <w:jc w:val="center"/>
        <w:spacing w:before="120" w:after="12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</w:r>
      <w:r>
        <w:rPr>
          <w:rFonts w:ascii="Times New Roman" w:hAnsi="Times New Roman" w:cs="Times New Roman"/>
          <w:color w:val="auto"/>
          <w:sz w:val="21"/>
          <w:szCs w:val="21"/>
        </w:rPr>
      </w:r>
    </w:p>
    <w:p>
      <w:pPr>
        <w:jc w:val="center"/>
        <w:spacing w:before="120" w:after="1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</w:r>
      <w:r>
        <w:rPr>
          <w:rFonts w:ascii="Times New Roman" w:hAnsi="Times New Roman" w:cs="Times New Roman"/>
          <w:sz w:val="21"/>
          <w:szCs w:val="21"/>
        </w:rPr>
      </w:r>
    </w:p>
    <w:p>
      <w:pPr>
        <w:jc w:val="center"/>
        <w:spacing w:before="120" w:after="120"/>
        <w:rPr>
          <w:rFonts w:ascii="Times New Roman" w:hAnsi="Times New Roman" w:cs="Times New Roman"/>
          <w:sz w:val="21"/>
          <w:szCs w:val="21"/>
        </w:rPr>
      </w:pPr>
      <w:r/>
      <w:bookmarkStart w:id="0" w:name="_GoBack"/>
      <w:r/>
      <w:bookmarkEnd w:id="0"/>
      <w:r/>
      <w:r>
        <w:rPr>
          <w:rFonts w:ascii="Times New Roman" w:hAnsi="Times New Roman" w:cs="Times New Roman"/>
          <w:sz w:val="21"/>
          <w:szCs w:val="21"/>
        </w:rPr>
      </w:r>
    </w:p>
    <w:p>
      <w:pPr>
        <w:jc w:val="center"/>
        <w:spacing w:before="120" w:after="1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Преподаватель информационных дисциплин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Н.Н.Шандригоз</w:t>
      </w:r>
      <w:r>
        <w:rPr>
          <w:rFonts w:ascii="Times New Roman" w:hAnsi="Times New Roman" w:cs="Times New Roman"/>
          <w:sz w:val="21"/>
          <w:szCs w:val="21"/>
        </w:rPr>
      </w:r>
    </w:p>
    <w:sectPr>
      <w:footerReference w:type="default" r:id="rId9"/>
      <w:footnotePr/>
      <w:endnotePr/>
      <w:type w:val="nextPage"/>
      <w:pgSz w:w="11906" w:h="16838" w:orient="portrait"/>
      <w:pgMar w:top="454" w:right="454" w:bottom="454" w:left="454" w:header="510" w:footer="51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2020603050405020304"/>
  </w:font>
  <w:font w:name="Times New Roman Regular">
    <w:panose1 w:val="02020603050405020304"/>
  </w:font>
  <w:font w:name="Courier New">
    <w:panose1 w:val="02070309020205020404"/>
  </w:font>
  <w:font w:name="Tahoma">
    <w:panose1 w:val="020B0604030504040204"/>
  </w:font>
  <w:font w:name="Arial Unicode MS">
    <w:panose1 w:val="020B0604020202020204"/>
  </w:font>
  <w:font w:name="Arial">
    <w:panose1 w:val="020B0604020202020204"/>
  </w:font>
  <w:font w:name="SimSun">
    <w:panose1 w:val="02020603020101020101"/>
  </w:font>
  <w:font w:name="TimesNewRomanPS-BoldMT">
    <w:panose1 w:val="020206030504050203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34718129"/>
      <w:docPartObj>
        <w:docPartGallery w:val="autotext"/>
      </w:docPartObj>
      <w:rPr/>
    </w:sdtPr>
    <w:sdtContent>
      <w:p>
        <w:pPr>
          <w:pStyle w:val="680"/>
          <w:jc w:val="right"/>
          <w:rPr>
            <w:rFonts w:ascii="Times New Roman" w:hAnsi="Times New Roman" w:cs="Times New Roman"/>
            <w:sz w:val="18"/>
          </w:rPr>
        </w:pPr>
        <w:r>
          <w:rPr>
            <w:rFonts w:ascii="Times New Roman" w:hAnsi="Times New Roman" w:cs="Times New Roman"/>
            <w:sz w:val="18"/>
          </w:rPr>
          <w:fldChar w:fldCharType="begin"/>
        </w:r>
        <w:r>
          <w:rPr>
            <w:rFonts w:ascii="Times New Roman" w:hAnsi="Times New Roman" w:cs="Times New Roman"/>
            <w:sz w:val="18"/>
          </w:rPr>
          <w:instrText xml:space="preserve">PAGE   \* MERGEFORMAT</w:instrText>
        </w:r>
        <w:r>
          <w:rPr>
            <w:rFonts w:ascii="Times New Roman" w:hAnsi="Times New Roman" w:cs="Times New Roman"/>
            <w:sz w:val="18"/>
          </w:rPr>
          <w:fldChar w:fldCharType="separate"/>
        </w:r>
        <w:r>
          <w:rPr>
            <w:rFonts w:ascii="Times New Roman" w:hAnsi="Times New Roman" w:cs="Times New Roman"/>
            <w:sz w:val="18"/>
          </w:rPr>
          <w:t xml:space="preserve">2</w:t>
        </w:r>
        <w:r>
          <w:rPr>
            <w:rFonts w:ascii="Times New Roman" w:hAnsi="Times New Roman" w:cs="Times New Roman"/>
            <w:sz w:val="18"/>
          </w:rPr>
          <w:fldChar w:fldCharType="end"/>
        </w:r>
        <w:r>
          <w:rPr>
            <w:rFonts w:ascii="Times New Roman" w:hAnsi="Times New Roman" w:cs="Times New Roman"/>
            <w:sz w:val="18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 Regular" w:hAnsi="Times New Roman Regular" w:cs="Times New Roman Regular"/>
        <w:sz w:val="20"/>
        <w:szCs w:val="15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6"/>
    <w:next w:val="67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6"/>
    <w:next w:val="67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6"/>
    <w:next w:val="67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7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6"/>
    <w:next w:val="67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6"/>
    <w:next w:val="67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6"/>
    <w:next w:val="67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6"/>
    <w:next w:val="67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6"/>
    <w:next w:val="67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6"/>
    <w:next w:val="67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6"/>
    <w:next w:val="67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7"/>
    <w:link w:val="34"/>
    <w:uiPriority w:val="10"/>
    <w:rPr>
      <w:sz w:val="48"/>
      <w:szCs w:val="48"/>
    </w:rPr>
  </w:style>
  <w:style w:type="paragraph" w:styleId="36">
    <w:name w:val="Subtitle"/>
    <w:basedOn w:val="676"/>
    <w:next w:val="67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7"/>
    <w:link w:val="36"/>
    <w:uiPriority w:val="11"/>
    <w:rPr>
      <w:sz w:val="24"/>
      <w:szCs w:val="24"/>
    </w:rPr>
  </w:style>
  <w:style w:type="paragraph" w:styleId="38">
    <w:name w:val="Quote"/>
    <w:basedOn w:val="676"/>
    <w:next w:val="67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6"/>
    <w:next w:val="67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7"/>
    <w:link w:val="681"/>
    <w:uiPriority w:val="99"/>
  </w:style>
  <w:style w:type="character" w:styleId="45">
    <w:name w:val="Footer Char"/>
    <w:basedOn w:val="677"/>
    <w:link w:val="680"/>
    <w:uiPriority w:val="99"/>
  </w:style>
  <w:style w:type="paragraph" w:styleId="46">
    <w:name w:val="Caption"/>
    <w:basedOn w:val="676"/>
    <w:next w:val="676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77"/>
    <w:link w:val="46"/>
    <w:uiPriority w:val="35"/>
    <w:rPr>
      <w:b/>
      <w:bCs/>
      <w:color w:val="4f81bd" w:themeColor="accent1"/>
      <w:sz w:val="18"/>
      <w:szCs w:val="18"/>
    </w:rPr>
  </w:style>
  <w:style w:type="table" w:styleId="49">
    <w:name w:val="Table Grid Light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7"/>
    <w:uiPriority w:val="99"/>
    <w:unhideWhenUsed/>
    <w:rPr>
      <w:vertAlign w:val="superscript"/>
    </w:rPr>
  </w:style>
  <w:style w:type="paragraph" w:styleId="178">
    <w:name w:val="endnote text"/>
    <w:basedOn w:val="67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7"/>
    <w:uiPriority w:val="99"/>
    <w:semiHidden/>
    <w:unhideWhenUsed/>
    <w:rPr>
      <w:vertAlign w:val="superscript"/>
    </w:rPr>
  </w:style>
  <w:style w:type="paragraph" w:styleId="181">
    <w:name w:val="toc 1"/>
    <w:basedOn w:val="676"/>
    <w:next w:val="67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6"/>
    <w:next w:val="67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6"/>
    <w:next w:val="67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6"/>
    <w:next w:val="67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6"/>
    <w:next w:val="67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6"/>
    <w:next w:val="67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6"/>
    <w:next w:val="67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6"/>
    <w:next w:val="67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6"/>
    <w:next w:val="67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6"/>
    <w:next w:val="676"/>
    <w:uiPriority w:val="99"/>
    <w:unhideWhenUsed/>
    <w:pPr>
      <w:spacing w:after="0" w:afterAutospacing="0"/>
    </w:pPr>
  </w:style>
  <w:style w:type="paragraph" w:styleId="676" w:default="1">
    <w:name w:val="Normal"/>
    <w:uiPriority w:val="0"/>
    <w:qFormat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styleId="677" w:default="1">
    <w:name w:val="Default Paragraph Font"/>
    <w:uiPriority w:val="1"/>
    <w:semiHidden/>
    <w:unhideWhenUsed/>
  </w:style>
  <w:style w:type="table" w:styleId="678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79">
    <w:name w:val="Balloon Text"/>
    <w:basedOn w:val="676"/>
    <w:link w:val="68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80">
    <w:name w:val="Footer"/>
    <w:basedOn w:val="676"/>
    <w:link w:val="69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81">
    <w:name w:val="Header"/>
    <w:basedOn w:val="676"/>
    <w:link w:val="69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82">
    <w:name w:val="HTML Preformatted"/>
    <w:basedOn w:val="676"/>
    <w:link w:val="694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683">
    <w:name w:val="Normal (Web)"/>
    <w:basedOn w:val="67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84">
    <w:name w:val="Table Grid"/>
    <w:basedOn w:val="678"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85" w:customStyle="1">
    <w:name w:val="Заголовок №3_"/>
    <w:basedOn w:val="677"/>
    <w:link w:val="686"/>
    <w:uiPriority w:val="0"/>
    <w:rPr>
      <w:rFonts w:ascii="Times New Roman" w:hAnsi="Times New Roman" w:eastAsia="Times New Roman" w:cs="Times New Roman"/>
      <w:spacing w:val="3"/>
      <w:sz w:val="21"/>
      <w:szCs w:val="21"/>
      <w:shd w:val="clear" w:color="auto" w:fill="ffffff"/>
    </w:rPr>
  </w:style>
  <w:style w:type="paragraph" w:styleId="686" w:customStyle="1">
    <w:name w:val="Заголовок №3"/>
    <w:basedOn w:val="676"/>
    <w:link w:val="685"/>
    <w:uiPriority w:val="0"/>
    <w:pPr>
      <w:jc w:val="both"/>
      <w:spacing w:before="240" w:after="0" w:line="283" w:lineRule="exact"/>
      <w:shd w:val="clear" w:color="auto" w:fill="ffffff"/>
      <w:widowControl w:val="off"/>
      <w:outlineLvl w:val="2"/>
    </w:pPr>
    <w:rPr>
      <w:rFonts w:ascii="Times New Roman" w:hAnsi="Times New Roman" w:eastAsia="Times New Roman" w:cs="Times New Roman"/>
      <w:spacing w:val="3"/>
      <w:sz w:val="21"/>
      <w:szCs w:val="21"/>
    </w:rPr>
  </w:style>
  <w:style w:type="character" w:styleId="687" w:customStyle="1">
    <w:name w:val="Текст выноски Знак"/>
    <w:basedOn w:val="677"/>
    <w:link w:val="679"/>
    <w:uiPriority w:val="99"/>
    <w:semiHidden/>
    <w:rPr>
      <w:rFonts w:ascii="Tahoma" w:hAnsi="Tahoma" w:cs="Tahoma"/>
      <w:sz w:val="16"/>
      <w:szCs w:val="16"/>
    </w:rPr>
  </w:style>
  <w:style w:type="paragraph" w:styleId="688">
    <w:name w:val="List Paragraph"/>
    <w:basedOn w:val="676"/>
    <w:uiPriority w:val="34"/>
    <w:qFormat/>
    <w:pPr>
      <w:contextualSpacing/>
      <w:ind w:left="720"/>
    </w:pPr>
  </w:style>
  <w:style w:type="character" w:styleId="689" w:customStyle="1">
    <w:name w:val="Заголовок №6_"/>
    <w:basedOn w:val="677"/>
    <w:link w:val="690"/>
    <w:uiPriority w:val="99"/>
    <w:rPr>
      <w:rFonts w:ascii="Times New Roman" w:hAnsi="Times New Roman" w:cs="Times New Roman"/>
      <w:b/>
      <w:bCs/>
      <w:shd w:val="clear" w:color="auto" w:fill="ffffff"/>
    </w:rPr>
  </w:style>
  <w:style w:type="paragraph" w:styleId="690" w:customStyle="1">
    <w:name w:val="Заголовок №6"/>
    <w:basedOn w:val="676"/>
    <w:link w:val="689"/>
    <w:uiPriority w:val="99"/>
    <w:pPr>
      <w:jc w:val="center"/>
      <w:spacing w:before="60" w:after="300" w:line="240" w:lineRule="atLeast"/>
      <w:shd w:val="clear" w:color="auto" w:fill="ffffff"/>
      <w:widowControl w:val="off"/>
      <w:outlineLvl w:val="5"/>
    </w:pPr>
    <w:rPr>
      <w:rFonts w:ascii="Times New Roman" w:hAnsi="Times New Roman" w:cs="Times New Roman"/>
      <w:b/>
      <w:bCs/>
    </w:rPr>
  </w:style>
  <w:style w:type="paragraph" w:styleId="691" w:customStyle="1">
    <w:name w:val="Style9"/>
    <w:basedOn w:val="676"/>
    <w:uiPriority w:val="99"/>
    <w:pPr>
      <w:ind w:hanging="475"/>
      <w:jc w:val="both"/>
      <w:spacing w:after="0" w:line="254" w:lineRule="exact"/>
      <w:widowControl w:val="off"/>
    </w:pPr>
    <w:rPr>
      <w:rFonts w:ascii="Arial Unicode MS" w:eastAsia="Times New Roman" w:cs="Times New Roman"/>
      <w:sz w:val="24"/>
      <w:szCs w:val="24"/>
      <w:lang w:eastAsia="ru-RU"/>
    </w:rPr>
  </w:style>
  <w:style w:type="character" w:styleId="692" w:customStyle="1">
    <w:name w:val="Верхний колонтитул Знак"/>
    <w:basedOn w:val="677"/>
    <w:link w:val="681"/>
    <w:uiPriority w:val="99"/>
  </w:style>
  <w:style w:type="character" w:styleId="693" w:customStyle="1">
    <w:name w:val="Нижний колонтитул Знак"/>
    <w:basedOn w:val="677"/>
    <w:link w:val="680"/>
    <w:uiPriority w:val="99"/>
  </w:style>
  <w:style w:type="character" w:styleId="694" w:customStyle="1">
    <w:name w:val="Стандартный HTML Знак"/>
    <w:basedOn w:val="677"/>
    <w:link w:val="682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95" w:customStyle="1">
    <w:name w:val="sy0"/>
    <w:basedOn w:val="677"/>
    <w:uiPriority w:val="0"/>
  </w:style>
  <w:style w:type="character" w:styleId="696" w:customStyle="1">
    <w:name w:val="kw3"/>
    <w:basedOn w:val="677"/>
    <w:uiPriority w:val="0"/>
  </w:style>
  <w:style w:type="character" w:styleId="697" w:customStyle="1">
    <w:name w:val="br0"/>
    <w:basedOn w:val="677"/>
    <w:uiPriority w:val="0"/>
  </w:style>
  <w:style w:type="character" w:styleId="698" w:customStyle="1">
    <w:name w:val="kw4"/>
    <w:basedOn w:val="677"/>
    <w:uiPriority w:val="0"/>
  </w:style>
  <w:style w:type="character" w:styleId="699" w:customStyle="1">
    <w:name w:val="me1"/>
    <w:basedOn w:val="677"/>
    <w:uiPriority w:val="0"/>
  </w:style>
  <w:style w:type="character" w:styleId="700" w:customStyle="1">
    <w:name w:val="nu0"/>
    <w:basedOn w:val="677"/>
    <w:uiPriority w:val="0"/>
  </w:style>
  <w:style w:type="numbering" w:styleId="139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emf"/><Relationship Id="rId15" Type="http://schemas.openxmlformats.org/officeDocument/2006/relationships/image" Target="media/media1.svg"/><Relationship Id="rId16" Type="http://schemas.openxmlformats.org/officeDocument/2006/relationships/image" Target="media/image6.png"/><Relationship Id="rId17" Type="http://schemas.openxmlformats.org/officeDocument/2006/relationships/image" Target="media/image7.emf"/><Relationship Id="rId18" Type="http://schemas.openxmlformats.org/officeDocument/2006/relationships/image" Target="media/media2.svg"/><Relationship Id="rId19" Type="http://schemas.openxmlformats.org/officeDocument/2006/relationships/image" Target="media/image8.emf"/><Relationship Id="rId20" Type="http://schemas.openxmlformats.org/officeDocument/2006/relationships/image" Target="media/media3.svg"/><Relationship Id="rId21" Type="http://schemas.openxmlformats.org/officeDocument/2006/relationships/image" Target="media/image9.wmf"/><Relationship Id="rId22" Type="http://schemas.openxmlformats.org/officeDocument/2006/relationships/image" Target="media/media4.svg"/><Relationship Id="rId23" Type="http://schemas.openxmlformats.org/officeDocument/2006/relationships/image" Target="media/image10.png"/><Relationship Id="rId24" Type="http://schemas.openxmlformats.org/officeDocument/2006/relationships/image" Target="media/image11.wmf"/><Relationship Id="rId25" Type="http://schemas.openxmlformats.org/officeDocument/2006/relationships/image" Target="media/media5.svg"/><Relationship Id="rId26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Аноним</cp:lastModifiedBy>
  <cp:revision>3</cp:revision>
  <dcterms:created xsi:type="dcterms:W3CDTF">2023-06-06T23:52:00Z</dcterms:created>
  <dcterms:modified xsi:type="dcterms:W3CDTF">2025-06-19T23:00:44Z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