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CE4D9"/>
  <w:body>
    <w:p w14:paraId="2DDECE19" w14:textId="11AB7CE1" w:rsidR="004376FD" w:rsidRDefault="00D113EB">
      <w:r>
        <w:fldChar w:fldCharType="begin"/>
      </w:r>
      <w:r>
        <w:instrText xml:space="preserve"> HYPERLINK "https://dnd.su/class/91-fighter/" </w:instrText>
      </w:r>
      <w:r>
        <w:fldChar w:fldCharType="separate"/>
      </w:r>
      <w:r>
        <w:rPr>
          <w:rStyle w:val="a3"/>
          <w:rFonts w:ascii="Arial" w:hAnsi="Arial" w:cs="Arial"/>
          <w:b/>
          <w:bCs/>
          <w:sz w:val="36"/>
          <w:szCs w:val="36"/>
          <w:bdr w:val="none" w:sz="0" w:space="0" w:color="auto" w:frame="1"/>
          <w:shd w:val="clear" w:color="auto" w:fill="ECE4D9"/>
        </w:rPr>
        <w:t>Воин [</w:t>
      </w:r>
      <w:proofErr w:type="spellStart"/>
      <w:r>
        <w:rPr>
          <w:rStyle w:val="a3"/>
          <w:rFonts w:ascii="Arial" w:hAnsi="Arial" w:cs="Arial"/>
          <w:b/>
          <w:bCs/>
          <w:sz w:val="36"/>
          <w:szCs w:val="36"/>
          <w:bdr w:val="none" w:sz="0" w:space="0" w:color="auto" w:frame="1"/>
          <w:shd w:val="clear" w:color="auto" w:fill="ECE4D9"/>
        </w:rPr>
        <w:t>Fighter</w:t>
      </w:r>
      <w:proofErr w:type="spellEnd"/>
      <w:r>
        <w:rPr>
          <w:rStyle w:val="a3"/>
          <w:rFonts w:ascii="Arial" w:hAnsi="Arial" w:cs="Arial"/>
          <w:b/>
          <w:bCs/>
          <w:sz w:val="36"/>
          <w:szCs w:val="36"/>
          <w:bdr w:val="none" w:sz="0" w:space="0" w:color="auto" w:frame="1"/>
          <w:shd w:val="clear" w:color="auto" w:fill="ECE4D9"/>
        </w:rPr>
        <w:t>]</w:t>
      </w:r>
      <w:r>
        <w:fldChar w:fldCharType="end"/>
      </w:r>
    </w:p>
    <w:p w14:paraId="0EC065A6" w14:textId="77777777" w:rsidR="00D113EB" w:rsidRPr="00137929" w:rsidRDefault="00D113EB" w:rsidP="00D113EB">
      <w:pPr>
        <w:pStyle w:val="2"/>
        <w:rPr>
          <w:b/>
          <w:color w:val="000000" w:themeColor="text1"/>
          <w:sz w:val="48"/>
          <w:szCs w:val="48"/>
        </w:rPr>
      </w:pPr>
      <w:r w:rsidRPr="00F27B60">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14:paraId="53B9547B" w14:textId="77777777" w:rsidR="00D113EB" w:rsidRDefault="00D113EB" w:rsidP="00D113EB">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Боевой стиль</w:t>
      </w:r>
    </w:p>
    <w:p w14:paraId="07EAE793"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1-й уровень, умение воина</w:t>
      </w:r>
    </w:p>
    <w:p w14:paraId="59C2B3AA" w14:textId="33726D83"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выбираете боевой стиль,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еще один стиль.</w:t>
      </w:r>
    </w:p>
    <w:p w14:paraId="47DFFA0E" w14:textId="4C5F8D69" w:rsidR="003A012D" w:rsidRDefault="003A012D"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 социальном бою вы можете использовать основное действие, как реакцию.</w:t>
      </w:r>
    </w:p>
    <w:p w14:paraId="1D73629E" w14:textId="77777777" w:rsidR="00D113EB" w:rsidRDefault="00D113EB" w:rsidP="00D113EB">
      <w:pPr>
        <w:pStyle w:val="4"/>
        <w:shd w:val="clear" w:color="auto" w:fill="ECE4D9"/>
        <w:spacing w:before="0"/>
        <w:textAlignment w:val="baseline"/>
        <w:rPr>
          <w:rFonts w:ascii="Arial" w:hAnsi="Arial" w:cs="Arial"/>
          <w:color w:val="141414"/>
          <w:sz w:val="24"/>
          <w:szCs w:val="24"/>
        </w:rPr>
      </w:pPr>
      <w:r>
        <w:rPr>
          <w:rFonts w:ascii="Arial" w:hAnsi="Arial" w:cs="Arial"/>
          <w:color w:val="141414"/>
        </w:rPr>
        <w:t>Дуэлянт</w:t>
      </w:r>
    </w:p>
    <w:p w14:paraId="6E9B036A" w14:textId="3DCC3BDA"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Пока вы держите рукопашное оружие в одной руке и не используете другого оружия, вы получаете бонус +2 к броскам урона этим оружием.</w:t>
      </w:r>
    </w:p>
    <w:p w14:paraId="5F20F8FA" w14:textId="557140F9" w:rsidR="00AA72B4" w:rsidRPr="00AA72B4" w:rsidRDefault="00AA72B4"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можете </w:t>
      </w:r>
      <w:r w:rsidR="003A012D">
        <w:rPr>
          <w:rFonts w:ascii="Arial" w:hAnsi="Arial" w:cs="Arial"/>
          <w:color w:val="141414"/>
          <w:sz w:val="23"/>
          <w:szCs w:val="23"/>
        </w:rPr>
        <w:t>реакцией</w:t>
      </w:r>
      <w:r>
        <w:rPr>
          <w:rFonts w:ascii="Arial" w:hAnsi="Arial" w:cs="Arial"/>
          <w:color w:val="141414"/>
          <w:sz w:val="23"/>
          <w:szCs w:val="23"/>
        </w:rPr>
        <w:t xml:space="preserve"> сделать выразительный жест вашим оружием, добавив </w:t>
      </w:r>
      <w:r w:rsidR="003372CB">
        <w:rPr>
          <w:rFonts w:ascii="Arial" w:hAnsi="Arial" w:cs="Arial"/>
          <w:color w:val="141414"/>
          <w:sz w:val="23"/>
          <w:szCs w:val="23"/>
        </w:rPr>
        <w:t>4</w:t>
      </w:r>
      <w:r>
        <w:rPr>
          <w:rFonts w:ascii="Arial" w:hAnsi="Arial" w:cs="Arial"/>
          <w:color w:val="141414"/>
          <w:sz w:val="23"/>
          <w:szCs w:val="23"/>
        </w:rPr>
        <w:t>Е</w:t>
      </w:r>
      <w:r>
        <w:rPr>
          <w:rFonts w:ascii="Arial" w:hAnsi="Arial" w:cs="Arial"/>
          <w:color w:val="141414"/>
          <w:sz w:val="23"/>
          <w:szCs w:val="23"/>
          <w:vertAlign w:val="superscript"/>
        </w:rPr>
        <w:t>-</w:t>
      </w:r>
      <w:r>
        <w:rPr>
          <w:rFonts w:ascii="Arial" w:hAnsi="Arial" w:cs="Arial"/>
          <w:color w:val="141414"/>
          <w:sz w:val="23"/>
          <w:szCs w:val="23"/>
        </w:rPr>
        <w:t xml:space="preserve"> к урону попавшей атаки вашего союзника, если атака уже наносила Е</w:t>
      </w:r>
      <w:r>
        <w:rPr>
          <w:rFonts w:ascii="Arial" w:hAnsi="Arial" w:cs="Arial"/>
          <w:color w:val="141414"/>
          <w:sz w:val="23"/>
          <w:szCs w:val="23"/>
          <w:vertAlign w:val="superscript"/>
        </w:rPr>
        <w:t>-</w:t>
      </w:r>
      <w:r>
        <w:rPr>
          <w:rFonts w:ascii="Arial" w:hAnsi="Arial" w:cs="Arial"/>
          <w:color w:val="141414"/>
          <w:sz w:val="23"/>
          <w:szCs w:val="23"/>
        </w:rPr>
        <w:t xml:space="preserve"> </w:t>
      </w:r>
      <w:r w:rsidR="003A012D">
        <w:rPr>
          <w:rFonts w:ascii="Arial" w:hAnsi="Arial" w:cs="Arial"/>
          <w:color w:val="141414"/>
          <w:sz w:val="23"/>
          <w:szCs w:val="23"/>
        </w:rPr>
        <w:t>урон (</w:t>
      </w:r>
      <w:r>
        <w:rPr>
          <w:rFonts w:ascii="Arial" w:hAnsi="Arial" w:cs="Arial"/>
          <w:color w:val="141414"/>
          <w:sz w:val="23"/>
          <w:szCs w:val="23"/>
        </w:rPr>
        <w:t>даже если этот урон был сведён к 0)</w:t>
      </w:r>
    </w:p>
    <w:p w14:paraId="4BDEE64E" w14:textId="77777777" w:rsidR="00D113EB" w:rsidRDefault="00D113EB" w:rsidP="00D113EB">
      <w:pPr>
        <w:pStyle w:val="4"/>
        <w:shd w:val="clear" w:color="auto" w:fill="ECE4D9"/>
        <w:spacing w:before="0"/>
        <w:textAlignment w:val="baseline"/>
        <w:rPr>
          <w:rFonts w:ascii="Arial" w:hAnsi="Arial" w:cs="Arial"/>
          <w:color w:val="141414"/>
          <w:sz w:val="24"/>
          <w:szCs w:val="24"/>
        </w:rPr>
      </w:pPr>
      <w:r>
        <w:rPr>
          <w:rFonts w:ascii="Arial" w:hAnsi="Arial" w:cs="Arial"/>
          <w:color w:val="141414"/>
        </w:rPr>
        <w:t>Защита</w:t>
      </w:r>
    </w:p>
    <w:p w14:paraId="41360E49" w14:textId="6F29FBFB"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существо, которое вы видите, атакует не вас, а другое существо, находящееся в пределах 5 футов от вас, вы можете реакцией создать помеху его броску атаки. Для этого вы должны использовать щит.</w:t>
      </w:r>
    </w:p>
    <w:p w14:paraId="38B4CB1D" w14:textId="5CD43D15" w:rsidR="00AA72B4" w:rsidRDefault="00AA72B4"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существо в 10 футах от вас атакует другое существо, вы можете уронить щит, создав громкий звук и помеху на соц. атаку этого существа.</w:t>
      </w:r>
    </w:p>
    <w:p w14:paraId="51CED917" w14:textId="77777777" w:rsidR="00D113EB" w:rsidRDefault="00D113EB" w:rsidP="00D113EB">
      <w:pPr>
        <w:pStyle w:val="4"/>
        <w:shd w:val="clear" w:color="auto" w:fill="ECE4D9"/>
        <w:spacing w:before="0"/>
        <w:textAlignment w:val="baseline"/>
        <w:rPr>
          <w:rFonts w:ascii="Arial" w:hAnsi="Arial" w:cs="Arial"/>
          <w:color w:val="141414"/>
          <w:sz w:val="24"/>
          <w:szCs w:val="24"/>
        </w:rPr>
      </w:pPr>
      <w:r>
        <w:rPr>
          <w:rFonts w:ascii="Arial" w:hAnsi="Arial" w:cs="Arial"/>
          <w:color w:val="141414"/>
        </w:rPr>
        <w:t>Оборона</w:t>
      </w:r>
    </w:p>
    <w:p w14:paraId="076B27A4" w14:textId="646F5B93"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Пока вы носите доспехи, вы получаете бонус +1 к КД.</w:t>
      </w:r>
    </w:p>
    <w:p w14:paraId="1F1908D2" w14:textId="5C902A91" w:rsidR="00E05D77" w:rsidRDefault="003A012D"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Также вы можете встать около союзника, добавив ему 1 социальный КД.</w:t>
      </w:r>
    </w:p>
    <w:p w14:paraId="34DC81B7" w14:textId="77777777" w:rsidR="00D113EB" w:rsidRDefault="00D113EB" w:rsidP="00D113EB">
      <w:pPr>
        <w:pStyle w:val="4"/>
        <w:shd w:val="clear" w:color="auto" w:fill="ECE4D9"/>
        <w:spacing w:before="0"/>
        <w:textAlignment w:val="baseline"/>
        <w:rPr>
          <w:rFonts w:ascii="Arial" w:hAnsi="Arial" w:cs="Arial"/>
          <w:color w:val="141414"/>
          <w:sz w:val="24"/>
          <w:szCs w:val="24"/>
        </w:rPr>
      </w:pPr>
      <w:r>
        <w:rPr>
          <w:rFonts w:ascii="Arial" w:hAnsi="Arial" w:cs="Arial"/>
          <w:color w:val="141414"/>
        </w:rPr>
        <w:t>Сражение большим оружием</w:t>
      </w:r>
    </w:p>
    <w:p w14:paraId="0A6919BB" w14:textId="21BDE4E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у вас выпало «1» или «2» на кости урона при атаке, которую вы совершали рукопашным оружием, удерживая его двумя руками, то вы можете перебросить эту кость, и должны использовать новый результат, даже если снова выпало «1» или «2». Чтобы воспользоваться этим преимуществом, ваше оружие должно иметь свойство «</w:t>
      </w:r>
      <w:r>
        <w:rPr>
          <w:rStyle w:val="tooltipstered"/>
          <w:rFonts w:ascii="inherit" w:hAnsi="inherit" w:cs="Arial"/>
          <w:color w:val="141414"/>
          <w:sz w:val="23"/>
          <w:szCs w:val="23"/>
          <w:bdr w:val="none" w:sz="0" w:space="0" w:color="auto" w:frame="1"/>
        </w:rPr>
        <w:t>двуручное</w:t>
      </w:r>
      <w:r>
        <w:rPr>
          <w:rFonts w:ascii="Arial" w:hAnsi="Arial" w:cs="Arial"/>
          <w:color w:val="141414"/>
          <w:sz w:val="23"/>
          <w:szCs w:val="23"/>
        </w:rPr>
        <w:t>» или «</w:t>
      </w:r>
      <w:r>
        <w:rPr>
          <w:rStyle w:val="tooltipstered"/>
          <w:rFonts w:ascii="inherit" w:hAnsi="inherit" w:cs="Arial"/>
          <w:color w:val="141414"/>
          <w:sz w:val="23"/>
          <w:szCs w:val="23"/>
          <w:bdr w:val="none" w:sz="0" w:space="0" w:color="auto" w:frame="1"/>
        </w:rPr>
        <w:t>универсальное</w:t>
      </w:r>
      <w:r>
        <w:rPr>
          <w:rFonts w:ascii="Arial" w:hAnsi="Arial" w:cs="Arial"/>
          <w:color w:val="141414"/>
          <w:sz w:val="23"/>
          <w:szCs w:val="23"/>
        </w:rPr>
        <w:t>».</w:t>
      </w:r>
    </w:p>
    <w:p w14:paraId="0D033ECC" w14:textId="39608871" w:rsidR="003A012D" w:rsidRPr="000052C5" w:rsidRDefault="00584152" w:rsidP="00D113EB">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Держа в двух руках двуручное или универсальное оружие, вы также можете реакцией перебросить </w:t>
      </w:r>
      <w:r w:rsidR="000052C5">
        <w:rPr>
          <w:rFonts w:ascii="Arial" w:hAnsi="Arial" w:cs="Arial"/>
          <w:color w:val="141414"/>
          <w:sz w:val="23"/>
          <w:szCs w:val="23"/>
        </w:rPr>
        <w:t>«1» или «2» на кубах урона социальной атаки союзника, сделав урон этой атаки Е</w:t>
      </w:r>
      <w:r w:rsidR="000052C5">
        <w:rPr>
          <w:rFonts w:ascii="Arial" w:hAnsi="Arial" w:cs="Arial"/>
          <w:color w:val="141414"/>
          <w:sz w:val="23"/>
          <w:szCs w:val="23"/>
          <w:vertAlign w:val="superscript"/>
        </w:rPr>
        <w:t>-</w:t>
      </w:r>
      <w:r w:rsidR="000052C5">
        <w:rPr>
          <w:rFonts w:ascii="Arial" w:hAnsi="Arial" w:cs="Arial"/>
          <w:color w:val="141414"/>
          <w:sz w:val="23"/>
          <w:szCs w:val="23"/>
        </w:rPr>
        <w:t>, если на кубе снова выпадет «1» или «2», поверните куб на «3», считайте, что выпало это значение.</w:t>
      </w:r>
    </w:p>
    <w:p w14:paraId="0073F619" w14:textId="77777777" w:rsidR="00E05D77" w:rsidRDefault="00E05D77" w:rsidP="00D113EB">
      <w:pPr>
        <w:pStyle w:val="a4"/>
        <w:shd w:val="clear" w:color="auto" w:fill="ECE4D9"/>
        <w:spacing w:before="0" w:beforeAutospacing="0" w:after="0" w:afterAutospacing="0"/>
        <w:textAlignment w:val="baseline"/>
        <w:rPr>
          <w:rFonts w:ascii="Arial" w:hAnsi="Arial" w:cs="Arial"/>
          <w:color w:val="141414"/>
          <w:sz w:val="23"/>
          <w:szCs w:val="23"/>
        </w:rPr>
      </w:pPr>
    </w:p>
    <w:p w14:paraId="7D0CE303" w14:textId="77777777" w:rsidR="00D113EB" w:rsidRDefault="00D113EB" w:rsidP="00D113EB">
      <w:pPr>
        <w:pStyle w:val="4"/>
        <w:shd w:val="clear" w:color="auto" w:fill="ECE4D9"/>
        <w:spacing w:before="0"/>
        <w:textAlignment w:val="baseline"/>
        <w:rPr>
          <w:rFonts w:ascii="Arial" w:hAnsi="Arial" w:cs="Arial"/>
          <w:color w:val="141414"/>
          <w:sz w:val="24"/>
          <w:szCs w:val="24"/>
        </w:rPr>
      </w:pPr>
      <w:r>
        <w:rPr>
          <w:rFonts w:ascii="Arial" w:hAnsi="Arial" w:cs="Arial"/>
          <w:color w:val="141414"/>
        </w:rPr>
        <w:t>Сражение двумя оружиями</w:t>
      </w:r>
    </w:p>
    <w:p w14:paraId="279906E2" w14:textId="289E29B0" w:rsidR="000052C5"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сражаетесь двумя оружиями, вы можете добавить модификатор характеристики к урону от второй атаки.</w:t>
      </w:r>
    </w:p>
    <w:p w14:paraId="56B21556" w14:textId="430D35B7" w:rsidR="000052C5" w:rsidRDefault="000052C5"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Благодаря вашему опыта в работе с двумя объектами, в социальном бою вы можете распространить любой свой эффект на дополнительную цель.</w:t>
      </w:r>
    </w:p>
    <w:p w14:paraId="7C40E252" w14:textId="77777777" w:rsidR="00D113EB" w:rsidRDefault="00D113EB" w:rsidP="00D113EB">
      <w:pPr>
        <w:pStyle w:val="4"/>
        <w:shd w:val="clear" w:color="auto" w:fill="ECE4D9"/>
        <w:spacing w:before="0"/>
        <w:textAlignment w:val="baseline"/>
        <w:rPr>
          <w:rFonts w:ascii="Arial" w:hAnsi="Arial" w:cs="Arial"/>
          <w:color w:val="141414"/>
          <w:sz w:val="24"/>
          <w:szCs w:val="24"/>
        </w:rPr>
      </w:pPr>
      <w:r>
        <w:rPr>
          <w:rFonts w:ascii="Arial" w:hAnsi="Arial" w:cs="Arial"/>
          <w:color w:val="141414"/>
        </w:rPr>
        <w:t>Стрельба</w:t>
      </w:r>
    </w:p>
    <w:p w14:paraId="6037535B" w14:textId="6CD298ED"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бонус +2 к броску атаки, когда атакуете дальнобойным оружием.</w:t>
      </w:r>
    </w:p>
    <w:p w14:paraId="6641A811" w14:textId="7902A713" w:rsidR="000052C5" w:rsidRDefault="000052C5"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реакцией подкрепить угрозу вашего союзника выстрелом, дав бонус +2 атаке запугиванием.</w:t>
      </w:r>
    </w:p>
    <w:p w14:paraId="64B76BD3" w14:textId="77777777" w:rsidR="00D113EB" w:rsidRDefault="00D113EB" w:rsidP="00D113EB">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ВТОРОЕ ДЫХАНИЕ</w:t>
      </w:r>
    </w:p>
    <w:p w14:paraId="6BB06F04"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1-й уровень, умение воина</w:t>
      </w:r>
    </w:p>
    <w:p w14:paraId="6A9FE5D6"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lastRenderedPageBreak/>
        <w:t>Вы обладаете ограниченным источником выносливости, которым можете воспользоваться, чтобы уберечь себя. В свой ход вы можете бонусным действием восстановить хиты в размере </w:t>
      </w:r>
      <w:r>
        <w:rPr>
          <w:rStyle w:val="dice"/>
          <w:rFonts w:ascii="inherit" w:hAnsi="inherit" w:cs="Arial"/>
          <w:color w:val="141414"/>
          <w:sz w:val="23"/>
          <w:szCs w:val="23"/>
          <w:bdr w:val="none" w:sz="0" w:space="0" w:color="auto" w:frame="1"/>
        </w:rPr>
        <w:t>1к10</w:t>
      </w:r>
      <w:r>
        <w:rPr>
          <w:rFonts w:ascii="Arial" w:hAnsi="Arial" w:cs="Arial"/>
          <w:color w:val="141414"/>
          <w:sz w:val="23"/>
          <w:szCs w:val="23"/>
        </w:rPr>
        <w:t> + ваш уровень воина.</w:t>
      </w:r>
    </w:p>
    <w:p w14:paraId="1341267A" w14:textId="5DDE42AB"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Использовав это умение, вы должны завершить короткий либо продолжительный отдых, чтобы получить возможность использовать его снова.</w:t>
      </w:r>
    </w:p>
    <w:p w14:paraId="2BC3660D" w14:textId="59CEC495" w:rsidR="00934DD8" w:rsidRDefault="00934DD8" w:rsidP="00934DD8">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НИКАКИХ КОМПРОМИСОВ</w:t>
      </w:r>
    </w:p>
    <w:p w14:paraId="022EDE2A" w14:textId="77777777" w:rsidR="00934DD8" w:rsidRDefault="00934DD8" w:rsidP="00934DD8">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1-й уровень, умение воина</w:t>
      </w:r>
    </w:p>
    <w:p w14:paraId="32B07CA8" w14:textId="37685B31" w:rsidR="00934DD8" w:rsidRPr="00934DD8" w:rsidRDefault="00934DD8"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не позволите союзникам уйти просто так. В свой ход бонусным действием вы можете позволить </w:t>
      </w:r>
      <w:r w:rsidR="00372D28">
        <w:rPr>
          <w:rFonts w:ascii="Arial" w:hAnsi="Arial" w:cs="Arial"/>
          <w:color w:val="141414"/>
          <w:sz w:val="23"/>
          <w:szCs w:val="23"/>
        </w:rPr>
        <w:t xml:space="preserve">союзнику с 0 социальных хитов восстановить хиты, как будто сейчас короткий отдых. </w:t>
      </w:r>
      <w:r w:rsidR="00372D28">
        <w:rPr>
          <w:rFonts w:ascii="Arial" w:hAnsi="Arial" w:cs="Arial"/>
          <w:color w:val="141414"/>
          <w:sz w:val="23"/>
          <w:szCs w:val="23"/>
        </w:rPr>
        <w:t>Использовав это умение, вы должны завершить короткий либо продолжительный отдых, чтобы получить возможность использовать его снова.</w:t>
      </w:r>
    </w:p>
    <w:p w14:paraId="1E87986F" w14:textId="52EF8D46" w:rsidR="00D113EB" w:rsidRPr="00137929" w:rsidRDefault="00D113EB" w:rsidP="00D113EB">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14:paraId="1327EB0A" w14:textId="77777777" w:rsidR="00D113EB" w:rsidRDefault="00D113EB" w:rsidP="00D113EB">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ВСПЛЕСК ДЕЙСТВИЙ</w:t>
      </w:r>
    </w:p>
    <w:p w14:paraId="7D70A177"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2-й уровень, умение воина</w:t>
      </w:r>
    </w:p>
    <w:p w14:paraId="64EF5354" w14:textId="295474A1"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возможность на мгновение преодолеть обычные возможности. В свой ход вы можете совершить одно дополнительное действие помимо обычного и бонусного действий. Использовав это умение, вы должны завершить короткий или продолжительный отдых, чтобы получить возможность использовать его снова. Начиная с 17-го уровня, вы можете использовать это умение дважды, прежде чем вам понадобится отдых, но в течение одного хода его всё равно можно использовать лишь один раз.</w:t>
      </w:r>
    </w:p>
    <w:p w14:paraId="7F26159D" w14:textId="3D1C3953" w:rsidR="00372D28" w:rsidRDefault="00372D28" w:rsidP="00372D28">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rPr>
        <w:t>НИЗКОЧАСТОТНЫЙ ГУЛ</w:t>
      </w:r>
    </w:p>
    <w:p w14:paraId="731821F1" w14:textId="77777777" w:rsidR="00372D28" w:rsidRDefault="00372D28" w:rsidP="00372D28">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2-й уровень, умение воина</w:t>
      </w:r>
    </w:p>
    <w:p w14:paraId="7FDB08C4" w14:textId="31F78819" w:rsidR="00372D28" w:rsidRPr="00372D28" w:rsidRDefault="00372D28" w:rsidP="00372D28">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научились извлекать из своей экипировки низкочастотный гул, вы можете делать это основным действием</w:t>
      </w:r>
      <w:r w:rsidR="005D700B">
        <w:rPr>
          <w:rFonts w:ascii="Arial" w:hAnsi="Arial" w:cs="Arial"/>
          <w:color w:val="141414"/>
          <w:sz w:val="23"/>
          <w:szCs w:val="23"/>
        </w:rPr>
        <w:t>, если ещё не атаковали, вы не можете атаковать в этот ход, если совершили это действие</w:t>
      </w:r>
      <w:r w:rsidRPr="00372D28">
        <w:rPr>
          <w:rFonts w:ascii="Arial" w:hAnsi="Arial" w:cs="Arial"/>
          <w:color w:val="141414"/>
          <w:sz w:val="23"/>
          <w:szCs w:val="23"/>
        </w:rPr>
        <w:t xml:space="preserve">. </w:t>
      </w:r>
      <w:r>
        <w:rPr>
          <w:rFonts w:ascii="Arial" w:hAnsi="Arial" w:cs="Arial"/>
          <w:color w:val="141414"/>
          <w:sz w:val="23"/>
          <w:szCs w:val="23"/>
        </w:rPr>
        <w:t xml:space="preserve">Урон от этой способности увеличивается каждый ход, стартуя с «уровня </w:t>
      </w:r>
      <w:r w:rsidR="005D700B">
        <w:rPr>
          <w:rFonts w:ascii="Arial" w:hAnsi="Arial" w:cs="Arial"/>
          <w:color w:val="141414"/>
          <w:sz w:val="23"/>
          <w:szCs w:val="23"/>
        </w:rPr>
        <w:t xml:space="preserve">война» </w:t>
      </w:r>
      <w:r w:rsidR="005D700B">
        <w:rPr>
          <w:rFonts w:ascii="Arial" w:hAnsi="Arial" w:cs="Arial"/>
          <w:color w:val="141414"/>
          <w:sz w:val="23"/>
          <w:szCs w:val="23"/>
          <w:lang w:val="en-US"/>
        </w:rPr>
        <w:t>E</w:t>
      </w:r>
      <w:r w:rsidR="005D700B" w:rsidRPr="005D700B">
        <w:rPr>
          <w:rFonts w:ascii="Arial" w:hAnsi="Arial" w:cs="Arial"/>
          <w:color w:val="141414"/>
          <w:sz w:val="23"/>
          <w:szCs w:val="23"/>
          <w:vertAlign w:val="superscript"/>
        </w:rPr>
        <w:t>-</w:t>
      </w:r>
      <w:r>
        <w:rPr>
          <w:rFonts w:ascii="Arial" w:hAnsi="Arial" w:cs="Arial"/>
          <w:color w:val="141414"/>
          <w:sz w:val="23"/>
          <w:szCs w:val="23"/>
        </w:rPr>
        <w:t xml:space="preserve"> и увеличиваясь на «</w:t>
      </w:r>
      <w:r w:rsidR="005D700B">
        <w:rPr>
          <w:rFonts w:ascii="Arial" w:hAnsi="Arial" w:cs="Arial"/>
          <w:color w:val="141414"/>
          <w:sz w:val="23"/>
          <w:szCs w:val="23"/>
        </w:rPr>
        <w:t>уровень война</w:t>
      </w:r>
      <w:r>
        <w:rPr>
          <w:rFonts w:ascii="Arial" w:hAnsi="Arial" w:cs="Arial"/>
          <w:color w:val="141414"/>
          <w:sz w:val="23"/>
          <w:szCs w:val="23"/>
        </w:rPr>
        <w:t>»</w:t>
      </w:r>
      <w:r w:rsidR="005D700B" w:rsidRPr="005D700B">
        <w:rPr>
          <w:rFonts w:ascii="Arial" w:hAnsi="Arial" w:cs="Arial"/>
          <w:color w:val="141414"/>
          <w:sz w:val="23"/>
          <w:szCs w:val="23"/>
        </w:rPr>
        <w:t xml:space="preserve">/2 </w:t>
      </w:r>
      <w:r w:rsidR="005D700B">
        <w:rPr>
          <w:rFonts w:ascii="Arial" w:hAnsi="Arial" w:cs="Arial"/>
          <w:color w:val="141414"/>
          <w:sz w:val="23"/>
          <w:szCs w:val="23"/>
          <w:lang w:val="en-US"/>
        </w:rPr>
        <w:t>E</w:t>
      </w:r>
      <w:r w:rsidR="005D700B" w:rsidRPr="005D700B">
        <w:rPr>
          <w:rFonts w:ascii="Arial" w:hAnsi="Arial" w:cs="Arial"/>
          <w:color w:val="141414"/>
          <w:sz w:val="23"/>
          <w:szCs w:val="23"/>
          <w:vertAlign w:val="superscript"/>
        </w:rPr>
        <w:t>-</w:t>
      </w:r>
      <w:r w:rsidR="005D700B">
        <w:rPr>
          <w:rFonts w:ascii="Arial" w:hAnsi="Arial" w:cs="Arial"/>
          <w:color w:val="141414"/>
          <w:sz w:val="23"/>
          <w:szCs w:val="23"/>
        </w:rPr>
        <w:t>, пока не достигнет «уровня война» *5</w:t>
      </w:r>
      <w:r w:rsidR="005D700B" w:rsidRPr="005D700B">
        <w:rPr>
          <w:rFonts w:ascii="Arial" w:hAnsi="Arial" w:cs="Arial"/>
          <w:color w:val="141414"/>
          <w:sz w:val="23"/>
          <w:szCs w:val="23"/>
        </w:rPr>
        <w:t xml:space="preserve"> </w:t>
      </w:r>
      <w:r w:rsidR="005D700B">
        <w:rPr>
          <w:rFonts w:ascii="Arial" w:hAnsi="Arial" w:cs="Arial"/>
          <w:color w:val="141414"/>
          <w:sz w:val="23"/>
          <w:szCs w:val="23"/>
          <w:lang w:val="en-US"/>
        </w:rPr>
        <w:t>E</w:t>
      </w:r>
      <w:r w:rsidR="005D700B" w:rsidRPr="005D700B">
        <w:rPr>
          <w:rFonts w:ascii="Arial" w:hAnsi="Arial" w:cs="Arial"/>
          <w:color w:val="141414"/>
          <w:sz w:val="23"/>
          <w:szCs w:val="23"/>
          <w:vertAlign w:val="superscript"/>
        </w:rPr>
        <w:t>-</w:t>
      </w:r>
      <w:r w:rsidR="005D700B">
        <w:rPr>
          <w:rFonts w:ascii="Arial" w:hAnsi="Arial" w:cs="Arial"/>
          <w:color w:val="141414"/>
          <w:sz w:val="23"/>
          <w:szCs w:val="23"/>
        </w:rPr>
        <w:t>. Вы можете распределить этот урон между целями, которые вас слышат.</w:t>
      </w:r>
    </w:p>
    <w:p w14:paraId="280B13D7" w14:textId="77777777" w:rsidR="00372D28" w:rsidRDefault="00372D28" w:rsidP="00D113EB">
      <w:pPr>
        <w:pStyle w:val="a4"/>
        <w:shd w:val="clear" w:color="auto" w:fill="ECE4D9"/>
        <w:spacing w:before="0" w:beforeAutospacing="0" w:after="120" w:afterAutospacing="0"/>
        <w:textAlignment w:val="baseline"/>
        <w:rPr>
          <w:rFonts w:ascii="Arial" w:hAnsi="Arial" w:cs="Arial"/>
          <w:color w:val="141414"/>
          <w:sz w:val="23"/>
          <w:szCs w:val="23"/>
        </w:rPr>
      </w:pPr>
    </w:p>
    <w:p w14:paraId="1CB90F96" w14:textId="31B5D960" w:rsidR="00D113EB" w:rsidRDefault="00D113EB" w:rsidP="00D113EB">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I</w:t>
      </w:r>
      <w:r>
        <w:rPr>
          <w:b/>
          <w:color w:val="000000" w:themeColor="text1"/>
          <w:sz w:val="48"/>
          <w:szCs w:val="48"/>
          <w:lang w:val="en-US"/>
        </w:rPr>
        <w:t>I</w:t>
      </w:r>
      <w:r w:rsidRPr="00746D01">
        <w:rPr>
          <w:b/>
          <w:color w:val="000000" w:themeColor="text1"/>
          <w:sz w:val="48"/>
          <w:szCs w:val="48"/>
        </w:rPr>
        <w:t xml:space="preserve"> </w:t>
      </w:r>
      <w:r w:rsidRPr="00F27B60">
        <w:rPr>
          <w:b/>
          <w:color w:val="000000" w:themeColor="text1"/>
          <w:sz w:val="48"/>
          <w:szCs w:val="48"/>
        </w:rPr>
        <w:t>уровень</w:t>
      </w:r>
    </w:p>
    <w:p w14:paraId="42919F1F" w14:textId="77777777" w:rsidR="00D113EB" w:rsidRDefault="00D113EB" w:rsidP="00D113EB">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ВОИНСКИЙ АРХЕТИП</w:t>
      </w:r>
    </w:p>
    <w:p w14:paraId="67923D9A"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воина</w:t>
      </w:r>
    </w:p>
    <w:p w14:paraId="2861117E" w14:textId="1D5CD3DA" w:rsidR="00D113EB" w:rsidRP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выбираете архетип, отражающий стиль и технику, к которым вы стремитесь. Подробности всех архетипов приведены </w:t>
      </w:r>
      <w:hyperlink r:id="rId5" w:anchor="martial-archetypes" w:history="1">
        <w:r>
          <w:rPr>
            <w:rStyle w:val="a3"/>
            <w:rFonts w:ascii="inherit" w:hAnsi="inherit" w:cs="Arial"/>
            <w:sz w:val="23"/>
            <w:szCs w:val="23"/>
            <w:bdr w:val="none" w:sz="0" w:space="0" w:color="auto" w:frame="1"/>
          </w:rPr>
          <w:t>ниже</w:t>
        </w:r>
      </w:hyperlink>
      <w:r>
        <w:rPr>
          <w:rFonts w:ascii="Arial" w:hAnsi="Arial" w:cs="Arial"/>
          <w:color w:val="141414"/>
          <w:sz w:val="23"/>
          <w:szCs w:val="23"/>
        </w:rPr>
        <w:t>. Выбранный вами архетип предоставляет вам умения на 3-м, 7-м, 10-м, 15-м и 18-м уровнях.</w:t>
      </w:r>
    </w:p>
    <w:p w14:paraId="1217ACF4" w14:textId="0D380A05" w:rsidR="00D113EB" w:rsidRDefault="00D113EB" w:rsidP="00D113EB">
      <w:pPr>
        <w:pStyle w:val="2"/>
        <w:rPr>
          <w:b/>
          <w:color w:val="000000" w:themeColor="text1"/>
          <w:sz w:val="48"/>
          <w:szCs w:val="48"/>
        </w:rPr>
      </w:pPr>
      <w:r w:rsidRPr="00F27B60">
        <w:rPr>
          <w:b/>
          <w:color w:val="000000" w:themeColor="text1"/>
          <w:sz w:val="48"/>
          <w:szCs w:val="48"/>
          <w:lang w:val="en-US"/>
        </w:rPr>
        <w:t>I</w:t>
      </w:r>
      <w:r>
        <w:rPr>
          <w:b/>
          <w:color w:val="000000" w:themeColor="text1"/>
          <w:sz w:val="48"/>
          <w:szCs w:val="48"/>
          <w:lang w:val="en-US"/>
        </w:rPr>
        <w:t>V</w:t>
      </w:r>
      <w:r w:rsidRPr="00746D01">
        <w:rPr>
          <w:b/>
          <w:color w:val="000000" w:themeColor="text1"/>
          <w:sz w:val="48"/>
          <w:szCs w:val="48"/>
        </w:rPr>
        <w:t xml:space="preserve"> </w:t>
      </w:r>
      <w:r w:rsidRPr="00F27B60">
        <w:rPr>
          <w:b/>
          <w:color w:val="000000" w:themeColor="text1"/>
          <w:sz w:val="48"/>
          <w:szCs w:val="48"/>
        </w:rPr>
        <w:t>уровень</w:t>
      </w:r>
    </w:p>
    <w:p w14:paraId="29C20CBE" w14:textId="77777777" w:rsidR="00D113EB" w:rsidRDefault="00D113EB" w:rsidP="00D113EB">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УВЕЛИЧЕНИЕ ХАРАКТЕРИСТИК</w:t>
      </w:r>
    </w:p>
    <w:p w14:paraId="146F959D"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4-й уровень, умение воина</w:t>
      </w:r>
    </w:p>
    <w:p w14:paraId="17CB718B" w14:textId="77777777"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 достижении 4-го, потом 6-го, 8-го, 12-го, 14-го, 16-го и 19-го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39E521A8" w14:textId="21A9B996" w:rsidR="00D113EB" w:rsidRP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ваш Мастер разрешает использование черт, вы можете отказаться от преимуществ этого умения при повышении значений характеристик и вместо этого взять </w:t>
      </w:r>
      <w:hyperlink r:id="rId6" w:history="1">
        <w:r>
          <w:rPr>
            <w:rStyle w:val="a3"/>
            <w:rFonts w:ascii="inherit" w:hAnsi="inherit" w:cs="Arial"/>
            <w:sz w:val="23"/>
            <w:szCs w:val="23"/>
            <w:bdr w:val="none" w:sz="0" w:space="0" w:color="auto" w:frame="1"/>
          </w:rPr>
          <w:t>черту</w:t>
        </w:r>
      </w:hyperlink>
      <w:r>
        <w:rPr>
          <w:rFonts w:ascii="Arial" w:hAnsi="Arial" w:cs="Arial"/>
          <w:color w:val="141414"/>
          <w:sz w:val="23"/>
          <w:szCs w:val="23"/>
        </w:rPr>
        <w:t>.</w:t>
      </w:r>
    </w:p>
    <w:p w14:paraId="3152C404" w14:textId="074178DA" w:rsidR="00D113EB" w:rsidRDefault="00D113EB" w:rsidP="00D113EB">
      <w:pPr>
        <w:pStyle w:val="2"/>
        <w:rPr>
          <w:b/>
          <w:color w:val="000000" w:themeColor="text1"/>
          <w:sz w:val="48"/>
          <w:szCs w:val="48"/>
        </w:rPr>
      </w:pPr>
      <w:r>
        <w:rPr>
          <w:b/>
          <w:color w:val="000000" w:themeColor="text1"/>
          <w:sz w:val="48"/>
          <w:szCs w:val="48"/>
          <w:lang w:val="en-US"/>
        </w:rPr>
        <w:lastRenderedPageBreak/>
        <w:t>V</w:t>
      </w:r>
      <w:r w:rsidRPr="00746D01">
        <w:rPr>
          <w:b/>
          <w:color w:val="000000" w:themeColor="text1"/>
          <w:sz w:val="48"/>
          <w:szCs w:val="48"/>
        </w:rPr>
        <w:t xml:space="preserve"> </w:t>
      </w:r>
      <w:r w:rsidRPr="00F27B60">
        <w:rPr>
          <w:b/>
          <w:color w:val="000000" w:themeColor="text1"/>
          <w:sz w:val="48"/>
          <w:szCs w:val="48"/>
        </w:rPr>
        <w:t>уровень</w:t>
      </w:r>
    </w:p>
    <w:p w14:paraId="6290C708" w14:textId="77777777" w:rsidR="00D113EB" w:rsidRDefault="00D113EB" w:rsidP="00D113EB">
      <w:pPr>
        <w:pStyle w:val="3"/>
        <w:pBdr>
          <w:bottom w:val="single" w:sz="6" w:space="0" w:color="691414"/>
        </w:pBdr>
        <w:shd w:val="clear" w:color="auto" w:fill="ECE4D9"/>
        <w:spacing w:before="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ДОПОЛНИТЕЛЬНАЯ АТАКА</w:t>
      </w:r>
    </w:p>
    <w:p w14:paraId="673069BA" w14:textId="77777777" w:rsidR="00D113EB" w:rsidRDefault="00D113EB" w:rsidP="00D113EB">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5-й уровень, умение воина</w:t>
      </w:r>
    </w:p>
    <w:p w14:paraId="4754ED05" w14:textId="79EF717F"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в свой ход совершаете действие Атака, вы можете совершить две атаки вместо одной.</w:t>
      </w:r>
      <w:r w:rsidR="005D700B">
        <w:rPr>
          <w:rFonts w:ascii="Arial" w:hAnsi="Arial" w:cs="Arial"/>
          <w:color w:val="141414"/>
          <w:sz w:val="23"/>
          <w:szCs w:val="23"/>
        </w:rPr>
        <w:t xml:space="preserve"> В социальном бою вы получаете дополнительную реакцию.</w:t>
      </w:r>
    </w:p>
    <w:p w14:paraId="75C5F000" w14:textId="7CA45AFE" w:rsidR="00D113EB" w:rsidRP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Количество атак увеличивается до трёх на 11-м уровне этого класса, и до четырёх на 20-м уровне.</w:t>
      </w:r>
    </w:p>
    <w:p w14:paraId="7AE2830D" w14:textId="4843B331" w:rsidR="00D113EB" w:rsidRDefault="00D113EB"/>
    <w:p w14:paraId="6768BC19" w14:textId="795DED44" w:rsidR="00D113EB" w:rsidRDefault="00D113EB" w:rsidP="00D113EB">
      <w:pPr>
        <w:pStyle w:val="1"/>
        <w:shd w:val="clear" w:color="auto" w:fill="ECE4D9"/>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Воинские архетипы</w:t>
      </w:r>
    </w:p>
    <w:p w14:paraId="3804E945" w14:textId="77777777" w:rsidR="00D113EB" w:rsidRDefault="00D113EB" w:rsidP="00D113EB">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Разные воины используют разные подходы для совершенствования своих воинских способностей. Воинский архетип отражает выбранный вами подход.</w:t>
      </w:r>
    </w:p>
    <w:p w14:paraId="5A1A2B84" w14:textId="77777777" w:rsidR="00D113EB" w:rsidRDefault="00D113EB" w:rsidP="00D113EB">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Мастер боевых искусств</w:t>
      </w:r>
    </w:p>
    <w:p w14:paraId="39043E3F"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Тот, кто выбрал архетип мастера боевых искусств, полагается на техники, выработанные поколениями бойцов. Для такого воина сражение сродни академической задаче, и часто включает вещи, далёкие от боя, вроде кузнечного мастерства или каллиграфии. Не все воины способны впитать уроки истории, теорию и артистизм, отражённые в архетипе мастера боевых искусств, но те, кто смог сделать это, являются отлично подготовленными воинами, обладающими прекрасными навыками и знаниями.</w:t>
      </w:r>
    </w:p>
    <w:p w14:paraId="72D4C1D0" w14:textId="77777777" w:rsidR="00D113EB" w:rsidRDefault="00D113EB" w:rsidP="00D113EB">
      <w:pPr>
        <w:textAlignment w:val="baseline"/>
        <w:rPr>
          <w:rFonts w:ascii="Arial" w:hAnsi="Arial" w:cs="Arial"/>
          <w:color w:val="141414"/>
          <w:sz w:val="23"/>
          <w:szCs w:val="23"/>
        </w:rPr>
      </w:pPr>
      <w:r>
        <w:rPr>
          <w:rFonts w:ascii="Arial" w:hAnsi="Arial" w:cs="Arial"/>
          <w:color w:val="141414"/>
          <w:sz w:val="23"/>
          <w:szCs w:val="23"/>
        </w:rPr>
        <w:br/>
      </w:r>
    </w:p>
    <w:p w14:paraId="671C3AFA" w14:textId="77777777" w:rsidR="00D113EB" w:rsidRDefault="00D113EB" w:rsidP="00D113EB">
      <w:pPr>
        <w:pStyle w:val="3"/>
        <w:spacing w:before="0"/>
        <w:textAlignment w:val="baseline"/>
        <w:rPr>
          <w:rFonts w:ascii="inherit" w:hAnsi="inherit" w:cs="Arial"/>
          <w:caps/>
          <w:color w:val="691414"/>
          <w:sz w:val="26"/>
          <w:szCs w:val="26"/>
        </w:rPr>
      </w:pPr>
      <w:r>
        <w:rPr>
          <w:rFonts w:ascii="inherit" w:hAnsi="inherit" w:cs="Arial"/>
          <w:caps/>
          <w:color w:val="691414"/>
          <w:sz w:val="26"/>
          <w:szCs w:val="26"/>
        </w:rPr>
        <w:t>БОЕВОЕ ПРЕВОСХОДСТВО</w:t>
      </w:r>
    </w:p>
    <w:p w14:paraId="410F70BF"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мастера боевых искусств</w:t>
      </w:r>
    </w:p>
    <w:p w14:paraId="086526C2"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выбираете этот архетип, вы изучаете приёмы, использующие специальные кости, называемые костями превосходства.</w:t>
      </w:r>
    </w:p>
    <w:p w14:paraId="2B8C8C03"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Приёмы.</w:t>
      </w:r>
      <w:r>
        <w:rPr>
          <w:rFonts w:ascii="Arial" w:hAnsi="Arial" w:cs="Arial"/>
          <w:color w:val="141414"/>
          <w:sz w:val="23"/>
          <w:szCs w:val="23"/>
        </w:rPr>
        <w:t> Вы изучаете три </w:t>
      </w:r>
      <w:hyperlink r:id="rId7" w:anchor="maneuvers" w:tgtFrame="_blank" w:history="1">
        <w:r>
          <w:rPr>
            <w:rStyle w:val="a3"/>
            <w:rFonts w:ascii="inherit" w:hAnsi="inherit" w:cs="Arial"/>
            <w:sz w:val="23"/>
            <w:szCs w:val="23"/>
            <w:bdr w:val="none" w:sz="0" w:space="0" w:color="auto" w:frame="1"/>
          </w:rPr>
          <w:t>при</w:t>
        </w:r>
        <w:r>
          <w:rPr>
            <w:rStyle w:val="a3"/>
            <w:rFonts w:ascii="inherit" w:hAnsi="inherit" w:cs="Arial"/>
            <w:sz w:val="23"/>
            <w:szCs w:val="23"/>
            <w:bdr w:val="none" w:sz="0" w:space="0" w:color="auto" w:frame="1"/>
          </w:rPr>
          <w:t>ё</w:t>
        </w:r>
        <w:r>
          <w:rPr>
            <w:rStyle w:val="a3"/>
            <w:rFonts w:ascii="inherit" w:hAnsi="inherit" w:cs="Arial"/>
            <w:sz w:val="23"/>
            <w:szCs w:val="23"/>
            <w:bdr w:val="none" w:sz="0" w:space="0" w:color="auto" w:frame="1"/>
          </w:rPr>
          <w:t>ма</w:t>
        </w:r>
      </w:hyperlink>
      <w:r>
        <w:rPr>
          <w:rFonts w:ascii="Arial" w:hAnsi="Arial" w:cs="Arial"/>
          <w:color w:val="141414"/>
          <w:sz w:val="23"/>
          <w:szCs w:val="23"/>
        </w:rPr>
        <w:t> на ваш выбор. Большинство приёмов тем или иным образом усиливают атаку. Во время одной атаки вы можете использовать только один приём. Вы изучаете два дополнительных приёма при достижении 7-го, 10-го и 15-го уровней. Каждый раз, при изучении новых приёмов, вы можете также заменить один из известных вам приёмов на другой.</w:t>
      </w:r>
    </w:p>
    <w:p w14:paraId="49E41705"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Кости превосходства.</w:t>
      </w:r>
      <w:r>
        <w:rPr>
          <w:rFonts w:ascii="Arial" w:hAnsi="Arial" w:cs="Arial"/>
          <w:color w:val="141414"/>
          <w:sz w:val="23"/>
          <w:szCs w:val="23"/>
        </w:rPr>
        <w:t> У вас есть четыре кости превосходства. Это кости к8. Кости превосходства тратятся при использовании. Вы восполняете все потраченные кости в конце короткого или продолжительного отдыха.</w:t>
      </w:r>
    </w:p>
    <w:p w14:paraId="4E54030B"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ещё по одной кости превосходства на 7-м и 15-м уровнях.</w:t>
      </w:r>
    </w:p>
    <w:p w14:paraId="080589E0"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proofErr w:type="spellStart"/>
      <w:r>
        <w:rPr>
          <w:rStyle w:val="a6"/>
          <w:rFonts w:ascii="inherit" w:hAnsi="inherit" w:cs="Arial"/>
          <w:color w:val="141414"/>
          <w:sz w:val="23"/>
          <w:szCs w:val="23"/>
          <w:bdr w:val="none" w:sz="0" w:space="0" w:color="auto" w:frame="1"/>
        </w:rPr>
        <w:t>Спасброски</w:t>
      </w:r>
      <w:proofErr w:type="spellEnd"/>
      <w:r>
        <w:rPr>
          <w:rStyle w:val="a6"/>
          <w:rFonts w:ascii="inherit" w:hAnsi="inherit" w:cs="Arial"/>
          <w:color w:val="141414"/>
          <w:sz w:val="23"/>
          <w:szCs w:val="23"/>
          <w:bdr w:val="none" w:sz="0" w:space="0" w:color="auto" w:frame="1"/>
        </w:rPr>
        <w:t>.</w:t>
      </w:r>
      <w:r>
        <w:rPr>
          <w:rFonts w:ascii="Arial" w:hAnsi="Arial" w:cs="Arial"/>
          <w:color w:val="141414"/>
          <w:sz w:val="23"/>
          <w:szCs w:val="23"/>
        </w:rPr>
        <w:t xml:space="preserve"> Некоторые из ваших приёмов требуют от цели </w:t>
      </w:r>
      <w:proofErr w:type="spellStart"/>
      <w:r>
        <w:rPr>
          <w:rFonts w:ascii="Arial" w:hAnsi="Arial" w:cs="Arial"/>
          <w:color w:val="141414"/>
          <w:sz w:val="23"/>
          <w:szCs w:val="23"/>
        </w:rPr>
        <w:t>спасброска</w:t>
      </w:r>
      <w:proofErr w:type="spellEnd"/>
      <w:r>
        <w:rPr>
          <w:rFonts w:ascii="Arial" w:hAnsi="Arial" w:cs="Arial"/>
          <w:color w:val="141414"/>
          <w:sz w:val="23"/>
          <w:szCs w:val="23"/>
        </w:rPr>
        <w:t xml:space="preserve">, чтобы избежать эффекта приёма. Сложность такого </w:t>
      </w:r>
      <w:proofErr w:type="spellStart"/>
      <w:r>
        <w:rPr>
          <w:rFonts w:ascii="Arial" w:hAnsi="Arial" w:cs="Arial"/>
          <w:color w:val="141414"/>
          <w:sz w:val="23"/>
          <w:szCs w:val="23"/>
        </w:rPr>
        <w:t>спасброска</w:t>
      </w:r>
      <w:proofErr w:type="spellEnd"/>
      <w:r>
        <w:rPr>
          <w:rFonts w:ascii="Arial" w:hAnsi="Arial" w:cs="Arial"/>
          <w:color w:val="141414"/>
          <w:sz w:val="23"/>
          <w:szCs w:val="23"/>
        </w:rPr>
        <w:t xml:space="preserve"> рассчитывается следующим образом:</w:t>
      </w:r>
    </w:p>
    <w:p w14:paraId="578717C9" w14:textId="77777777" w:rsidR="00D113EB" w:rsidRDefault="00D113EB" w:rsidP="00D113EB">
      <w:pPr>
        <w:pStyle w:val="a4"/>
        <w:spacing w:before="0" w:beforeAutospacing="0" w:after="0" w:afterAutospacing="0"/>
        <w:jc w:val="center"/>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 xml:space="preserve">Сложность </w:t>
      </w:r>
      <w:proofErr w:type="spellStart"/>
      <w:r>
        <w:rPr>
          <w:rStyle w:val="a6"/>
          <w:rFonts w:ascii="inherit" w:hAnsi="inherit" w:cs="Arial"/>
          <w:color w:val="141414"/>
          <w:sz w:val="23"/>
          <w:szCs w:val="23"/>
          <w:bdr w:val="none" w:sz="0" w:space="0" w:color="auto" w:frame="1"/>
        </w:rPr>
        <w:t>спасброска</w:t>
      </w:r>
      <w:proofErr w:type="spellEnd"/>
      <w:r>
        <w:rPr>
          <w:rStyle w:val="a6"/>
          <w:rFonts w:ascii="inherit" w:hAnsi="inherit" w:cs="Arial"/>
          <w:color w:val="141414"/>
          <w:sz w:val="23"/>
          <w:szCs w:val="23"/>
          <w:bdr w:val="none" w:sz="0" w:space="0" w:color="auto" w:frame="1"/>
        </w:rPr>
        <w:t xml:space="preserve"> приёма</w:t>
      </w:r>
      <w:r>
        <w:rPr>
          <w:rFonts w:ascii="Arial" w:hAnsi="Arial" w:cs="Arial"/>
          <w:color w:val="141414"/>
          <w:sz w:val="23"/>
          <w:szCs w:val="23"/>
        </w:rPr>
        <w:t> = 8 + ваш бонус мастерства + ваш модификатор Силы или Ловкости (на ваш выбор)</w:t>
      </w:r>
    </w:p>
    <w:p w14:paraId="0189C2FB" w14:textId="2173079A" w:rsidR="0045340B" w:rsidRDefault="00D113EB" w:rsidP="0045340B">
      <w:pPr>
        <w:pStyle w:val="3"/>
        <w:spacing w:before="0"/>
        <w:textAlignment w:val="baseline"/>
        <w:rPr>
          <w:rFonts w:ascii="inherit" w:hAnsi="inherit" w:cs="Arial"/>
          <w:caps/>
          <w:color w:val="691414"/>
          <w:sz w:val="26"/>
          <w:szCs w:val="26"/>
        </w:rPr>
      </w:pPr>
      <w:r>
        <w:rPr>
          <w:rFonts w:ascii="Arial" w:hAnsi="Arial" w:cs="Arial"/>
          <w:color w:val="141414"/>
          <w:sz w:val="23"/>
          <w:szCs w:val="23"/>
        </w:rPr>
        <w:br/>
      </w:r>
      <w:r w:rsidR="0045340B">
        <w:rPr>
          <w:rFonts w:ascii="inherit" w:hAnsi="inherit" w:cs="Arial"/>
          <w:caps/>
          <w:color w:val="691414"/>
          <w:sz w:val="26"/>
          <w:szCs w:val="26"/>
        </w:rPr>
        <w:t>ЭКСТРЕМАЛЬНЫЕ ПЕРЕГОВОРЫ</w:t>
      </w:r>
    </w:p>
    <w:p w14:paraId="1D09D72D" w14:textId="20647A51" w:rsidR="0045340B" w:rsidRDefault="0045340B" w:rsidP="0045340B">
      <w:pPr>
        <w:pStyle w:val="a4"/>
        <w:spacing w:before="0" w:beforeAutospacing="0" w:after="0" w:afterAutospacing="0"/>
        <w:textAlignment w:val="baseline"/>
        <w:rPr>
          <w:rStyle w:val="a5"/>
          <w:rFonts w:ascii="inherit" w:hAnsi="inherit" w:cs="Arial"/>
          <w:color w:val="141414"/>
          <w:sz w:val="23"/>
          <w:szCs w:val="23"/>
          <w:bdr w:val="none" w:sz="0" w:space="0" w:color="auto" w:frame="1"/>
        </w:rPr>
      </w:pPr>
      <w:r>
        <w:rPr>
          <w:rStyle w:val="a5"/>
          <w:rFonts w:ascii="inherit" w:hAnsi="inherit" w:cs="Arial"/>
          <w:color w:val="141414"/>
          <w:sz w:val="23"/>
          <w:szCs w:val="23"/>
          <w:bdr w:val="none" w:sz="0" w:space="0" w:color="auto" w:frame="1"/>
        </w:rPr>
        <w:t>3-й уровень, умение мастера боевых искусств</w:t>
      </w:r>
    </w:p>
    <w:p w14:paraId="49B52CCC" w14:textId="5B688E22" w:rsidR="0045340B" w:rsidRPr="0045340B" w:rsidRDefault="0045340B" w:rsidP="0045340B">
      <w:pPr>
        <w:pStyle w:val="a4"/>
        <w:spacing w:before="0" w:beforeAutospacing="0" w:after="0" w:afterAutospacing="0"/>
        <w:textAlignment w:val="baseline"/>
        <w:rPr>
          <w:rStyle w:val="a5"/>
          <w:rFonts w:ascii="inherit" w:hAnsi="inherit" w:cs="Arial"/>
          <w:i w:val="0"/>
          <w:color w:val="141414"/>
          <w:sz w:val="23"/>
          <w:szCs w:val="23"/>
          <w:bdr w:val="none" w:sz="0" w:space="0" w:color="auto" w:frame="1"/>
        </w:rPr>
      </w:pPr>
      <w:r>
        <w:rPr>
          <w:rStyle w:val="a5"/>
          <w:rFonts w:ascii="inherit" w:hAnsi="inherit" w:cs="Arial"/>
          <w:i w:val="0"/>
          <w:color w:val="141414"/>
          <w:sz w:val="23"/>
          <w:szCs w:val="23"/>
          <w:bdr w:val="none" w:sz="0" w:space="0" w:color="auto" w:frame="1"/>
        </w:rPr>
        <w:t>Каждое из следующих действий вы можете сделать не более чем «уровень война» раз, восстанавливая использования на коротком или длинном отдыхе.</w:t>
      </w:r>
    </w:p>
    <w:p w14:paraId="3132B31D" w14:textId="0CA52822" w:rsidR="0045340B" w:rsidRDefault="0045340B" w:rsidP="0045340B">
      <w:pPr>
        <w:pStyle w:val="a4"/>
        <w:numPr>
          <w:ilvl w:val="0"/>
          <w:numId w:val="1"/>
        </w:numPr>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Основным действием вы можете задать противнику выверенный развернутый вопрос, заставив противника провести атаку убеждением по самому себе.</w:t>
      </w:r>
    </w:p>
    <w:p w14:paraId="37015F98" w14:textId="3B0550F6" w:rsidR="0045340B" w:rsidRDefault="0045340B" w:rsidP="0045340B">
      <w:pPr>
        <w:pStyle w:val="a4"/>
        <w:numPr>
          <w:ilvl w:val="0"/>
          <w:numId w:val="1"/>
        </w:numPr>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lastRenderedPageBreak/>
        <w:t>Бонусным действием вы можете использовать «голос полуночного барда»</w:t>
      </w:r>
      <w:r w:rsidR="005754A0">
        <w:rPr>
          <w:rFonts w:ascii="Arial" w:hAnsi="Arial" w:cs="Arial"/>
          <w:color w:val="141414"/>
          <w:sz w:val="23"/>
          <w:szCs w:val="23"/>
        </w:rPr>
        <w:t>, получив преимущество на атаку</w:t>
      </w:r>
    </w:p>
    <w:p w14:paraId="55FFCC3A" w14:textId="6090630E" w:rsidR="005754A0" w:rsidRDefault="005754A0" w:rsidP="0045340B">
      <w:pPr>
        <w:pStyle w:val="a4"/>
        <w:numPr>
          <w:ilvl w:val="0"/>
          <w:numId w:val="1"/>
        </w:numPr>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Основным действием вы можете предпринять попытку вербовки, проведите атаку, на которую распространяется ваш бонус мастерства, если атака попала, киньте к6, если число на кубе превосходит здоровье основной мотивации существа, замените её на желаемую (новая мотивация не может конфликтовать с другими основными мотивациями существа), пересмотрите зависимые малые мотивации</w:t>
      </w:r>
      <w:r w:rsidR="009C0CAB">
        <w:rPr>
          <w:rFonts w:ascii="Arial" w:hAnsi="Arial" w:cs="Arial"/>
          <w:color w:val="141414"/>
          <w:sz w:val="23"/>
          <w:szCs w:val="23"/>
        </w:rPr>
        <w:t>. Иначе эта атака не наносит урон, при этом существо знает о попытке вербовки.</w:t>
      </w:r>
    </w:p>
    <w:p w14:paraId="7BF02AB3" w14:textId="77777777" w:rsidR="00D113EB" w:rsidRDefault="00D113EB" w:rsidP="00D113EB">
      <w:pPr>
        <w:pStyle w:val="3"/>
        <w:spacing w:before="0"/>
        <w:textAlignment w:val="baseline"/>
        <w:rPr>
          <w:rFonts w:ascii="inherit" w:hAnsi="inherit" w:cs="Arial"/>
          <w:caps/>
          <w:color w:val="691414"/>
          <w:sz w:val="26"/>
          <w:szCs w:val="26"/>
        </w:rPr>
      </w:pPr>
      <w:r>
        <w:rPr>
          <w:rFonts w:ascii="inherit" w:hAnsi="inherit" w:cs="Arial"/>
          <w:caps/>
          <w:color w:val="691414"/>
          <w:sz w:val="26"/>
          <w:szCs w:val="26"/>
        </w:rPr>
        <w:t>УЧЕНИК ВОЙНЫ</w:t>
      </w:r>
    </w:p>
    <w:p w14:paraId="47A302A6"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мастера боевых искусств</w:t>
      </w:r>
    </w:p>
    <w:p w14:paraId="53A96A41"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осваиваете владение одним из </w:t>
      </w:r>
      <w:hyperlink r:id="rId8" w:anchor="artistian" w:tgtFrame="_blank" w:history="1">
        <w:r>
          <w:rPr>
            <w:rStyle w:val="a3"/>
            <w:rFonts w:ascii="inherit" w:hAnsi="inherit" w:cs="Arial"/>
            <w:sz w:val="23"/>
            <w:szCs w:val="23"/>
            <w:bdr w:val="none" w:sz="0" w:space="0" w:color="auto" w:frame="1"/>
          </w:rPr>
          <w:t>ремесленных инструментов</w:t>
        </w:r>
      </w:hyperlink>
      <w:r>
        <w:rPr>
          <w:rFonts w:ascii="Arial" w:hAnsi="Arial" w:cs="Arial"/>
          <w:color w:val="141414"/>
          <w:sz w:val="23"/>
          <w:szCs w:val="23"/>
        </w:rPr>
        <w:t> на ваш выбор.</w:t>
      </w:r>
    </w:p>
    <w:p w14:paraId="683E2E73" w14:textId="255E1230" w:rsidR="00D113EB" w:rsidRDefault="00D113EB"/>
    <w:p w14:paraId="04BEF18E" w14:textId="77777777" w:rsidR="00D113EB" w:rsidRDefault="00D113EB" w:rsidP="00D113EB">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Мистический рыцарь</w:t>
      </w:r>
    </w:p>
    <w:p w14:paraId="2C4590D4"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Архетип мистического рыцаря совмещает в себе воинское искусство и тщательное изучение волшебства. Мистические рыцари используют приёмы, схожие с практиками волшебников. Но они сосредоточились на изучении двух из восьми школ магии: Воплощения и Ограждения. Заклинания Ограждения обеспечивают мистическим рыцарям дополнительную защиту в бою, а Воплощения причиняют урон сразу нескольким противникам за раз, увеличивая возможности рыцаря в бою. Эти рыцари владеют относительно небольшим количеством заклинаний, что позволяет постоянно держать их в памяти и не использовать книгу заклинаний.</w:t>
      </w:r>
    </w:p>
    <w:p w14:paraId="03D1F05B" w14:textId="77777777" w:rsidR="00D113EB" w:rsidRDefault="00D113EB" w:rsidP="00D113EB">
      <w:pPr>
        <w:pStyle w:val="4"/>
        <w:spacing w:before="0"/>
        <w:textAlignment w:val="baseline"/>
        <w:rPr>
          <w:rFonts w:ascii="inherit" w:hAnsi="inherit" w:cs="Arial"/>
          <w:caps/>
          <w:color w:val="141414"/>
          <w:sz w:val="24"/>
          <w:szCs w:val="24"/>
        </w:rPr>
      </w:pPr>
      <w:r>
        <w:rPr>
          <w:rFonts w:ascii="inherit" w:hAnsi="inherit" w:cs="Arial"/>
          <w:caps/>
          <w:color w:val="141414"/>
        </w:rPr>
        <w:t>ЗАКЛИНАНИЯ МИСТИЧЕСКОГО РЫЦАРЯ</w:t>
      </w:r>
    </w:p>
    <w:tbl>
      <w:tblPr>
        <w:tblW w:w="0" w:type="auto"/>
        <w:tblCellMar>
          <w:left w:w="0" w:type="dxa"/>
          <w:right w:w="0" w:type="dxa"/>
        </w:tblCellMar>
        <w:tblLook w:val="04A0" w:firstRow="1" w:lastRow="0" w:firstColumn="1" w:lastColumn="0" w:noHBand="0" w:noVBand="1"/>
      </w:tblPr>
      <w:tblGrid>
        <w:gridCol w:w="1127"/>
        <w:gridCol w:w="1394"/>
        <w:gridCol w:w="1521"/>
        <w:gridCol w:w="688"/>
        <w:gridCol w:w="688"/>
        <w:gridCol w:w="688"/>
        <w:gridCol w:w="688"/>
      </w:tblGrid>
      <w:tr w:rsidR="00D113EB" w14:paraId="2DF623E2" w14:textId="77777777" w:rsidTr="00D113EB">
        <w:tc>
          <w:tcPr>
            <w:tcW w:w="0" w:type="auto"/>
            <w:vMerge w:val="restart"/>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7FE96A5" w14:textId="77777777" w:rsidR="00D113EB" w:rsidRDefault="00D113EB">
            <w:pPr>
              <w:jc w:val="center"/>
              <w:rPr>
                <w:rFonts w:ascii="inherit" w:hAnsi="inherit" w:cs="Times New Roman"/>
                <w:b/>
                <w:bCs/>
              </w:rPr>
            </w:pPr>
            <w:r>
              <w:rPr>
                <w:rFonts w:ascii="inherit" w:hAnsi="inherit"/>
                <w:b/>
                <w:bCs/>
              </w:rPr>
              <w:t>Уровень</w:t>
            </w:r>
          </w:p>
        </w:tc>
        <w:tc>
          <w:tcPr>
            <w:tcW w:w="0" w:type="auto"/>
            <w:vMerge w:val="restart"/>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6CE60BA2" w14:textId="77777777" w:rsidR="00D113EB" w:rsidRDefault="00D113EB">
            <w:pPr>
              <w:jc w:val="center"/>
              <w:rPr>
                <w:rFonts w:ascii="inherit" w:hAnsi="inherit"/>
                <w:b/>
                <w:bCs/>
              </w:rPr>
            </w:pPr>
            <w:r>
              <w:rPr>
                <w:rFonts w:ascii="inherit" w:hAnsi="inherit"/>
                <w:b/>
                <w:bCs/>
              </w:rPr>
              <w:t>Известные</w:t>
            </w:r>
            <w:r>
              <w:rPr>
                <w:rFonts w:ascii="inherit" w:hAnsi="inherit"/>
                <w:b/>
                <w:bCs/>
              </w:rPr>
              <w:br/>
              <w:t>заговоры</w:t>
            </w:r>
          </w:p>
        </w:tc>
        <w:tc>
          <w:tcPr>
            <w:tcW w:w="0" w:type="auto"/>
            <w:vMerge w:val="restart"/>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05941EF" w14:textId="77777777" w:rsidR="00D113EB" w:rsidRDefault="00D113EB">
            <w:pPr>
              <w:jc w:val="center"/>
              <w:rPr>
                <w:rFonts w:ascii="inherit" w:hAnsi="inherit"/>
                <w:b/>
                <w:bCs/>
              </w:rPr>
            </w:pPr>
            <w:r>
              <w:rPr>
                <w:rFonts w:ascii="inherit" w:hAnsi="inherit"/>
                <w:b/>
                <w:bCs/>
              </w:rPr>
              <w:t>Известные</w:t>
            </w:r>
            <w:r>
              <w:rPr>
                <w:rFonts w:ascii="inherit" w:hAnsi="inherit"/>
                <w:b/>
                <w:bCs/>
              </w:rPr>
              <w:br/>
              <w:t>заклинания</w:t>
            </w:r>
          </w:p>
        </w:tc>
        <w:tc>
          <w:tcPr>
            <w:tcW w:w="0" w:type="auto"/>
            <w:gridSpan w:val="4"/>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0B433FE0" w14:textId="77777777" w:rsidR="00D113EB" w:rsidRDefault="00D113EB">
            <w:pPr>
              <w:jc w:val="center"/>
              <w:rPr>
                <w:rFonts w:ascii="inherit" w:hAnsi="inherit"/>
                <w:b/>
                <w:bCs/>
              </w:rPr>
            </w:pPr>
            <w:r>
              <w:rPr>
                <w:rFonts w:ascii="inherit" w:hAnsi="inherit"/>
                <w:b/>
                <w:bCs/>
              </w:rPr>
              <w:t>Ячейки заклинаний</w:t>
            </w:r>
            <w:r>
              <w:rPr>
                <w:rFonts w:ascii="inherit" w:hAnsi="inherit"/>
                <w:b/>
                <w:bCs/>
              </w:rPr>
              <w:br/>
              <w:t>на уровень заклинаний</w:t>
            </w:r>
          </w:p>
        </w:tc>
      </w:tr>
      <w:tr w:rsidR="00D113EB" w14:paraId="43A0D1A6" w14:textId="77777777" w:rsidTr="00D113EB">
        <w:tc>
          <w:tcPr>
            <w:tcW w:w="0" w:type="auto"/>
            <w:vMerge/>
            <w:tcBorders>
              <w:top w:val="single" w:sz="12" w:space="0" w:color="auto"/>
              <w:left w:val="single" w:sz="12" w:space="0" w:color="auto"/>
              <w:bottom w:val="single" w:sz="12" w:space="0" w:color="auto"/>
              <w:right w:val="single" w:sz="12" w:space="0" w:color="auto"/>
            </w:tcBorders>
            <w:vAlign w:val="bottom"/>
            <w:hideMark/>
          </w:tcPr>
          <w:p w14:paraId="56CB4EB8" w14:textId="77777777" w:rsidR="00D113EB" w:rsidRDefault="00D113EB">
            <w:pPr>
              <w:jc w:val="center"/>
              <w:rPr>
                <w:rFonts w:ascii="inherit" w:hAnsi="inherit"/>
                <w:b/>
                <w:bCs/>
                <w:sz w:val="24"/>
                <w:szCs w:val="24"/>
              </w:rPr>
            </w:pPr>
          </w:p>
        </w:tc>
        <w:tc>
          <w:tcPr>
            <w:tcW w:w="0" w:type="auto"/>
            <w:vMerge/>
            <w:tcBorders>
              <w:top w:val="single" w:sz="12" w:space="0" w:color="auto"/>
              <w:left w:val="single" w:sz="12" w:space="0" w:color="auto"/>
              <w:bottom w:val="single" w:sz="12" w:space="0" w:color="auto"/>
              <w:right w:val="single" w:sz="12" w:space="0" w:color="auto"/>
            </w:tcBorders>
            <w:vAlign w:val="bottom"/>
            <w:hideMark/>
          </w:tcPr>
          <w:p w14:paraId="5097DCD5" w14:textId="77777777" w:rsidR="00D113EB" w:rsidRDefault="00D113EB">
            <w:pPr>
              <w:jc w:val="center"/>
              <w:rPr>
                <w:rFonts w:ascii="inherit" w:hAnsi="inherit"/>
                <w:b/>
                <w:bCs/>
                <w:sz w:val="24"/>
                <w:szCs w:val="24"/>
              </w:rPr>
            </w:pPr>
          </w:p>
        </w:tc>
        <w:tc>
          <w:tcPr>
            <w:tcW w:w="0" w:type="auto"/>
            <w:vMerge/>
            <w:tcBorders>
              <w:top w:val="single" w:sz="12" w:space="0" w:color="auto"/>
              <w:left w:val="single" w:sz="12" w:space="0" w:color="auto"/>
              <w:bottom w:val="single" w:sz="12" w:space="0" w:color="auto"/>
              <w:right w:val="single" w:sz="12" w:space="0" w:color="auto"/>
            </w:tcBorders>
            <w:vAlign w:val="bottom"/>
            <w:hideMark/>
          </w:tcPr>
          <w:p w14:paraId="6CFFB81C" w14:textId="77777777" w:rsidR="00D113EB" w:rsidRDefault="00D113EB">
            <w:pPr>
              <w:jc w:val="center"/>
              <w:rPr>
                <w:rFonts w:ascii="inherit" w:hAnsi="inherit"/>
                <w:b/>
                <w:bCs/>
                <w:sz w:val="24"/>
                <w:szCs w:val="24"/>
              </w:rPr>
            </w:pP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946F71F" w14:textId="77777777" w:rsidR="00D113EB" w:rsidRDefault="00D113EB">
            <w:pPr>
              <w:jc w:val="center"/>
              <w:rPr>
                <w:rFonts w:ascii="inherit" w:hAnsi="inherit"/>
                <w:b/>
                <w:bCs/>
              </w:rPr>
            </w:pPr>
            <w:r>
              <w:rPr>
                <w:rFonts w:ascii="inherit" w:hAnsi="inherit"/>
                <w:b/>
                <w:bCs/>
              </w:rPr>
              <w:t>1</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28317F0" w14:textId="77777777" w:rsidR="00D113EB" w:rsidRDefault="00D113EB">
            <w:pPr>
              <w:jc w:val="center"/>
              <w:rPr>
                <w:rFonts w:ascii="inherit" w:hAnsi="inherit"/>
                <w:b/>
                <w:bCs/>
              </w:rPr>
            </w:pPr>
            <w:r>
              <w:rPr>
                <w:rFonts w:ascii="inherit" w:hAnsi="inherit"/>
                <w:b/>
                <w:bCs/>
              </w:rPr>
              <w:t>2</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A3A0418" w14:textId="77777777" w:rsidR="00D113EB" w:rsidRDefault="00D113EB">
            <w:pPr>
              <w:jc w:val="center"/>
              <w:rPr>
                <w:rFonts w:ascii="inherit" w:hAnsi="inherit"/>
                <w:b/>
                <w:bCs/>
              </w:rPr>
            </w:pPr>
            <w:r>
              <w:rPr>
                <w:rFonts w:ascii="inherit" w:hAnsi="inherit"/>
                <w:b/>
                <w:bCs/>
              </w:rPr>
              <w:t>3</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3EBBBF25" w14:textId="77777777" w:rsidR="00D113EB" w:rsidRDefault="00D113EB">
            <w:pPr>
              <w:jc w:val="center"/>
              <w:rPr>
                <w:rFonts w:ascii="inherit" w:hAnsi="inherit"/>
                <w:b/>
                <w:bCs/>
              </w:rPr>
            </w:pPr>
            <w:r>
              <w:rPr>
                <w:rFonts w:ascii="inherit" w:hAnsi="inherit"/>
                <w:b/>
                <w:bCs/>
              </w:rPr>
              <w:t>4</w:t>
            </w:r>
          </w:p>
        </w:tc>
      </w:tr>
      <w:tr w:rsidR="00D113EB" w14:paraId="5D89AE82" w14:textId="77777777" w:rsidTr="00D113EB">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0B9793AA" w14:textId="77777777" w:rsidR="00D113EB" w:rsidRDefault="00D113EB">
            <w:pPr>
              <w:jc w:val="center"/>
              <w:rPr>
                <w:rFonts w:ascii="Times New Roman" w:hAnsi="Times New Roman"/>
              </w:rPr>
            </w:pPr>
            <w:r>
              <w:t>1</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108A9BD"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4648E5A"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30B5F29B"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4F28EAF7"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6FCAEA95"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69642B3" w14:textId="77777777" w:rsidR="00D113EB" w:rsidRDefault="00D113EB">
            <w:pPr>
              <w:jc w:val="center"/>
            </w:pPr>
            <w:r>
              <w:t>-</w:t>
            </w:r>
          </w:p>
        </w:tc>
      </w:tr>
      <w:tr w:rsidR="00D113EB" w14:paraId="03E5E5A0" w14:textId="77777777" w:rsidTr="00D113EB">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05F89722" w14:textId="77777777" w:rsidR="00D113EB" w:rsidRDefault="00D113EB">
            <w:pPr>
              <w:jc w:val="center"/>
            </w:pPr>
            <w:r>
              <w:t>2</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CCAA807"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759CE29E"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EAEAB94"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DF92110"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4976238D"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43EAFAA" w14:textId="77777777" w:rsidR="00D113EB" w:rsidRDefault="00D113EB">
            <w:pPr>
              <w:jc w:val="center"/>
            </w:pPr>
            <w:r>
              <w:t>-</w:t>
            </w:r>
          </w:p>
        </w:tc>
      </w:tr>
      <w:tr w:rsidR="00D113EB" w14:paraId="3FF1A12B" w14:textId="77777777" w:rsidTr="00D113EB">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5A6EEF0" w14:textId="77777777" w:rsidR="00D113EB" w:rsidRDefault="00D113EB">
            <w:pPr>
              <w:jc w:val="center"/>
            </w:pPr>
            <w:r>
              <w:t>3</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0292F6D" w14:textId="77777777" w:rsidR="00D113EB" w:rsidRDefault="00D113EB">
            <w:pPr>
              <w:jc w:val="center"/>
            </w:pPr>
            <w:r>
              <w:t>2</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70D31F5" w14:textId="77777777" w:rsidR="00D113EB" w:rsidRDefault="00D113EB">
            <w:pPr>
              <w:jc w:val="center"/>
            </w:pPr>
            <w:r>
              <w:t>3</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704230CF" w14:textId="77777777" w:rsidR="00D113EB" w:rsidRDefault="00D113EB">
            <w:pPr>
              <w:jc w:val="center"/>
            </w:pPr>
            <w:r>
              <w:t>2</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365766DE"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2121B41"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BAC66D4" w14:textId="77777777" w:rsidR="00D113EB" w:rsidRDefault="00D113EB">
            <w:pPr>
              <w:jc w:val="center"/>
            </w:pPr>
            <w:r>
              <w:t>-</w:t>
            </w:r>
          </w:p>
        </w:tc>
      </w:tr>
      <w:tr w:rsidR="00D113EB" w14:paraId="47EC67F1" w14:textId="77777777" w:rsidTr="00D113EB">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33C0B368" w14:textId="77777777" w:rsidR="00D113EB" w:rsidRDefault="00D113EB">
            <w:pPr>
              <w:jc w:val="center"/>
            </w:pPr>
            <w:r>
              <w:t>4</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02AF6CE2" w14:textId="77777777" w:rsidR="00D113EB" w:rsidRDefault="00D113EB">
            <w:pPr>
              <w:jc w:val="center"/>
            </w:pPr>
            <w:r>
              <w:t>2</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EF0D440" w14:textId="77777777" w:rsidR="00D113EB" w:rsidRDefault="00D113EB">
            <w:pPr>
              <w:jc w:val="center"/>
            </w:pPr>
            <w:r>
              <w:t>4</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80B4CEF" w14:textId="77777777" w:rsidR="00D113EB" w:rsidRDefault="00D113EB">
            <w:pPr>
              <w:jc w:val="center"/>
            </w:pPr>
            <w:r>
              <w:t>3</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0493215A"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B7339D6"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2E7E8CCD" w14:textId="77777777" w:rsidR="00D113EB" w:rsidRDefault="00D113EB">
            <w:pPr>
              <w:jc w:val="center"/>
            </w:pPr>
            <w:r>
              <w:t>-</w:t>
            </w:r>
          </w:p>
        </w:tc>
      </w:tr>
      <w:tr w:rsidR="00D113EB" w14:paraId="19C75800" w14:textId="77777777" w:rsidTr="00D113EB">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35C6FBA" w14:textId="77777777" w:rsidR="00D113EB" w:rsidRDefault="00D113EB">
            <w:pPr>
              <w:jc w:val="center"/>
            </w:pPr>
            <w:r>
              <w:t>5</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1C3710FC" w14:textId="77777777" w:rsidR="00D113EB" w:rsidRDefault="00D113EB">
            <w:pPr>
              <w:jc w:val="center"/>
            </w:pPr>
            <w:r>
              <w:t>2</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079341EE" w14:textId="77777777" w:rsidR="00D113EB" w:rsidRDefault="00D113EB">
            <w:pPr>
              <w:jc w:val="center"/>
            </w:pPr>
            <w:r>
              <w:t>4</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37550BA6" w14:textId="77777777" w:rsidR="00D113EB" w:rsidRDefault="00D113EB">
            <w:pPr>
              <w:jc w:val="center"/>
            </w:pPr>
            <w:r>
              <w:t>3</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54AC9E05"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7D3700ED" w14:textId="77777777" w:rsidR="00D113EB" w:rsidRDefault="00D113EB">
            <w:pPr>
              <w:jc w:val="center"/>
            </w:pPr>
            <w:r>
              <w:t>-</w:t>
            </w:r>
          </w:p>
        </w:tc>
        <w:tc>
          <w:tcPr>
            <w:tcW w:w="0" w:type="auto"/>
            <w:tcBorders>
              <w:top w:val="single" w:sz="12" w:space="0" w:color="auto"/>
              <w:left w:val="single" w:sz="12" w:space="0" w:color="auto"/>
              <w:bottom w:val="single" w:sz="12" w:space="0" w:color="auto"/>
              <w:right w:val="single" w:sz="12" w:space="0" w:color="auto"/>
            </w:tcBorders>
            <w:tcMar>
              <w:top w:w="60" w:type="dxa"/>
              <w:left w:w="120" w:type="dxa"/>
              <w:bottom w:w="60" w:type="dxa"/>
              <w:right w:w="120" w:type="dxa"/>
            </w:tcMar>
            <w:hideMark/>
          </w:tcPr>
          <w:p w14:paraId="422B7F81" w14:textId="77777777" w:rsidR="00D113EB" w:rsidRDefault="00D113EB">
            <w:pPr>
              <w:jc w:val="center"/>
            </w:pPr>
            <w:r>
              <w:t>-</w:t>
            </w:r>
          </w:p>
        </w:tc>
      </w:tr>
    </w:tbl>
    <w:p w14:paraId="26A85245" w14:textId="2159DC86" w:rsidR="00D113EB" w:rsidRPr="00D113EB" w:rsidRDefault="00D113EB" w:rsidP="00D113EB">
      <w:pPr>
        <w:textAlignment w:val="baseline"/>
        <w:rPr>
          <w:rFonts w:ascii="Arial" w:hAnsi="Arial" w:cs="Arial"/>
          <w:color w:val="141414"/>
          <w:sz w:val="23"/>
          <w:szCs w:val="23"/>
          <w:lang w:val="en-US"/>
        </w:rPr>
      </w:pPr>
    </w:p>
    <w:p w14:paraId="2268ED1F" w14:textId="77777777" w:rsidR="00D113EB" w:rsidRDefault="00D113EB" w:rsidP="00D113EB">
      <w:pPr>
        <w:pStyle w:val="3"/>
        <w:spacing w:before="0"/>
        <w:textAlignment w:val="baseline"/>
        <w:rPr>
          <w:rFonts w:ascii="inherit" w:hAnsi="inherit" w:cs="Arial"/>
          <w:caps/>
          <w:color w:val="691414"/>
          <w:sz w:val="26"/>
          <w:szCs w:val="26"/>
        </w:rPr>
      </w:pPr>
      <w:r>
        <w:rPr>
          <w:rFonts w:ascii="inherit" w:hAnsi="inherit" w:cs="Arial"/>
          <w:caps/>
          <w:color w:val="691414"/>
          <w:sz w:val="26"/>
          <w:szCs w:val="26"/>
        </w:rPr>
        <w:t>ИСПОЛЬЗОВАНИЕ ЗАКЛИНАНИЙ</w:t>
      </w:r>
    </w:p>
    <w:p w14:paraId="2E5D7FC0"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мистического рыцаря</w:t>
      </w:r>
    </w:p>
    <w:p w14:paraId="53FAB926"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К своим воинским талантам вы добавляете возможность накладывать заклинания. Смотрите </w:t>
      </w:r>
      <w:hyperlink r:id="rId9" w:tgtFrame="_blank" w:history="1">
        <w:r>
          <w:rPr>
            <w:rStyle w:val="a3"/>
            <w:rFonts w:ascii="inherit" w:hAnsi="inherit" w:cs="Arial"/>
            <w:sz w:val="23"/>
            <w:szCs w:val="23"/>
            <w:bdr w:val="none" w:sz="0" w:space="0" w:color="auto" w:frame="1"/>
          </w:rPr>
          <w:t>общие правила о заклинаниях</w:t>
        </w:r>
      </w:hyperlink>
      <w:r>
        <w:rPr>
          <w:rFonts w:ascii="Arial" w:hAnsi="Arial" w:cs="Arial"/>
          <w:color w:val="141414"/>
          <w:sz w:val="23"/>
          <w:szCs w:val="23"/>
        </w:rPr>
        <w:t> и </w:t>
      </w:r>
      <w:hyperlink r:id="rId10" w:tgtFrame="_blank" w:history="1">
        <w:r>
          <w:rPr>
            <w:rStyle w:val="a3"/>
            <w:rFonts w:ascii="inherit" w:hAnsi="inherit" w:cs="Arial"/>
            <w:i/>
            <w:iCs/>
            <w:sz w:val="23"/>
            <w:szCs w:val="23"/>
            <w:bdr w:val="none" w:sz="0" w:space="0" w:color="auto" w:frame="1"/>
          </w:rPr>
          <w:t>список заклинаний волшебника</w:t>
        </w:r>
      </w:hyperlink>
      <w:r>
        <w:rPr>
          <w:rFonts w:ascii="Arial" w:hAnsi="Arial" w:cs="Arial"/>
          <w:color w:val="141414"/>
          <w:sz w:val="23"/>
          <w:szCs w:val="23"/>
        </w:rPr>
        <w:t>.</w:t>
      </w:r>
    </w:p>
    <w:p w14:paraId="549DBCD2"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Заговоры.</w:t>
      </w:r>
      <w:r>
        <w:rPr>
          <w:rFonts w:ascii="Arial" w:hAnsi="Arial" w:cs="Arial"/>
          <w:color w:val="141414"/>
          <w:sz w:val="23"/>
          <w:szCs w:val="23"/>
        </w:rPr>
        <w:t> Вы изучаете 2 </w:t>
      </w:r>
      <w:hyperlink r:id="rId11" w:tgtFrame="_blank" w:history="1">
        <w:r>
          <w:rPr>
            <w:rStyle w:val="a6"/>
            <w:rFonts w:ascii="inherit" w:hAnsi="inherit" w:cs="Arial"/>
            <w:i/>
            <w:iCs/>
            <w:color w:val="0000FF"/>
            <w:sz w:val="23"/>
            <w:szCs w:val="23"/>
            <w:u w:val="single"/>
            <w:bdr w:val="none" w:sz="0" w:space="0" w:color="auto" w:frame="1"/>
          </w:rPr>
          <w:t>заговора</w:t>
        </w:r>
      </w:hyperlink>
      <w:r>
        <w:rPr>
          <w:rFonts w:ascii="Arial" w:hAnsi="Arial" w:cs="Arial"/>
          <w:color w:val="141414"/>
          <w:sz w:val="23"/>
          <w:szCs w:val="23"/>
        </w:rPr>
        <w:t> на свой выбор из списка заклинаний волшебника. Дополнительный заговор волшебника вы изучите на 10-м уровне.</w:t>
      </w:r>
    </w:p>
    <w:p w14:paraId="4261B236"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Ячейки заклинаний.</w:t>
      </w:r>
      <w:r>
        <w:rPr>
          <w:rFonts w:ascii="Arial" w:hAnsi="Arial" w:cs="Arial"/>
          <w:color w:val="141414"/>
          <w:sz w:val="23"/>
          <w:szCs w:val="23"/>
        </w:rPr>
        <w:t xml:space="preserve"> Таблица заклинаний мистического рыцаря содержит информацию о количестве доступных вам ячеек заклинаний для накладывания заклинаний волшебника. Чтобы накладывать заклинание волшебника определённого </w:t>
      </w:r>
      <w:r>
        <w:rPr>
          <w:rFonts w:ascii="Arial" w:hAnsi="Arial" w:cs="Arial"/>
          <w:color w:val="141414"/>
          <w:sz w:val="23"/>
          <w:szCs w:val="23"/>
        </w:rPr>
        <w:lastRenderedPageBreak/>
        <w:t>уровня, вы должны потратить ячейку того же уровня или выше. Все потраченные ячейки заклинаний вы восстанавливаете после окончания продолжительного отдыха.</w:t>
      </w:r>
    </w:p>
    <w:p w14:paraId="38FE8700"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Например, если вы знаете заклинание 1-го уровня </w:t>
      </w:r>
      <w:hyperlink r:id="rId12" w:tgtFrame="_blank" w:history="1">
        <w:r>
          <w:rPr>
            <w:rStyle w:val="a3"/>
            <w:rFonts w:ascii="inherit" w:hAnsi="inherit" w:cs="Arial"/>
            <w:i/>
            <w:iCs/>
            <w:sz w:val="23"/>
            <w:szCs w:val="23"/>
            <w:bdr w:val="none" w:sz="0" w:space="0" w:color="auto" w:frame="1"/>
          </w:rPr>
          <w:t>щит [</w:t>
        </w:r>
        <w:proofErr w:type="spellStart"/>
        <w:r>
          <w:rPr>
            <w:rStyle w:val="a3"/>
            <w:rFonts w:ascii="inherit" w:hAnsi="inherit" w:cs="Arial"/>
            <w:i/>
            <w:iCs/>
            <w:sz w:val="23"/>
            <w:szCs w:val="23"/>
            <w:bdr w:val="none" w:sz="0" w:space="0" w:color="auto" w:frame="1"/>
          </w:rPr>
          <w:t>shield</w:t>
        </w:r>
        <w:proofErr w:type="spellEnd"/>
        <w:r>
          <w:rPr>
            <w:rStyle w:val="a3"/>
            <w:rFonts w:ascii="inherit" w:hAnsi="inherit" w:cs="Arial"/>
            <w:i/>
            <w:iCs/>
            <w:sz w:val="23"/>
            <w:szCs w:val="23"/>
            <w:bdr w:val="none" w:sz="0" w:space="0" w:color="auto" w:frame="1"/>
          </w:rPr>
          <w:t>]</w:t>
        </w:r>
      </w:hyperlink>
      <w:r>
        <w:rPr>
          <w:rFonts w:ascii="Arial" w:hAnsi="Arial" w:cs="Arial"/>
          <w:color w:val="141414"/>
          <w:sz w:val="23"/>
          <w:szCs w:val="23"/>
        </w:rPr>
        <w:t> и имеете ячейки 1-го и 2-го уровней, вы можете наложить это заклинание, использовав любую из этих ячеек.</w:t>
      </w:r>
    </w:p>
    <w:p w14:paraId="178DEC7C"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Известные заклинания первого и более высоких уровней.</w:t>
      </w:r>
      <w:r>
        <w:rPr>
          <w:rFonts w:ascii="Arial" w:hAnsi="Arial" w:cs="Arial"/>
          <w:color w:val="141414"/>
          <w:sz w:val="23"/>
          <w:szCs w:val="23"/>
        </w:rPr>
        <w:t> Вы знаете три </w:t>
      </w:r>
      <w:hyperlink r:id="rId13" w:tgtFrame="_blank" w:history="1">
        <w:r>
          <w:rPr>
            <w:rStyle w:val="a6"/>
            <w:rFonts w:ascii="inherit" w:hAnsi="inherit" w:cs="Arial"/>
            <w:i/>
            <w:iCs/>
            <w:color w:val="0000FF"/>
            <w:sz w:val="23"/>
            <w:szCs w:val="23"/>
            <w:u w:val="single"/>
            <w:bdr w:val="none" w:sz="0" w:space="0" w:color="auto" w:frame="1"/>
          </w:rPr>
          <w:t>заклинания</w:t>
        </w:r>
      </w:hyperlink>
      <w:r>
        <w:rPr>
          <w:rFonts w:ascii="Arial" w:hAnsi="Arial" w:cs="Arial"/>
          <w:color w:val="141414"/>
          <w:sz w:val="23"/>
          <w:szCs w:val="23"/>
        </w:rPr>
        <w:t> 1-го уровня из списка волшебника на свой выбор, два из которых должны принадлежать к школам Воплощения и Ограждения.</w:t>
      </w:r>
    </w:p>
    <w:p w14:paraId="3AB61096"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Колонка «известные заклинания» в таблице показывает, когда вы сможете выучить новые заклинания волшебника. Все эти заклинания должны принадлежать школам Воплощения или Ограждения, и не должны превышать уровень доступных вам ячеек заклинаний. Например, при достижении 7 уровня в этом классе вы можете выучить новое заклинание 1-го или 2-го уровня.</w:t>
      </w:r>
    </w:p>
    <w:p w14:paraId="75A72587"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Заклинания, которые вы выучите на 8-м, 14-м и 20-м уровнях, могут принадлежать любой школе магии.</w:t>
      </w:r>
    </w:p>
    <w:p w14:paraId="2857A07C"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Каждый раз, получая уровень в этом классе, вы можете заменить одно из заклинаний волшебника, известное вам, другим по вашему выбору. Новое заклинание должно быть из списка доступных волшебнику, у вас должны быть ячейки соответствующего уровня, и заклинание должно принадлежать школам Воплощения или Ограждения, кроме случаев, когда вы заменяете заклинания, полученные из любой школы на 3-м, 8-м, 14-м или 20-м уровнях.</w:t>
      </w:r>
    </w:p>
    <w:p w14:paraId="44B47303"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Базовая характеристика заклинаний.</w:t>
      </w:r>
      <w:r>
        <w:rPr>
          <w:rFonts w:ascii="Arial" w:hAnsi="Arial" w:cs="Arial"/>
          <w:color w:val="141414"/>
          <w:sz w:val="23"/>
          <w:szCs w:val="23"/>
        </w:rPr>
        <w:t xml:space="preserve"> Интеллект является базовой характеристикой для ваших заклинаний, поскольку вы узнаёте заклинания посредством изучения и запоминания. Когда заклинание требует использовать базовую характеристику, вы используете Интеллект. Кроме того, вы используете модификатор Интеллекта при определении </w:t>
      </w:r>
      <w:proofErr w:type="spellStart"/>
      <w:r>
        <w:rPr>
          <w:rFonts w:ascii="Arial" w:hAnsi="Arial" w:cs="Arial"/>
          <w:color w:val="141414"/>
          <w:sz w:val="23"/>
          <w:szCs w:val="23"/>
        </w:rPr>
        <w:t>Сл</w:t>
      </w:r>
      <w:proofErr w:type="spellEnd"/>
      <w:r>
        <w:rPr>
          <w:rFonts w:ascii="Arial" w:hAnsi="Arial" w:cs="Arial"/>
          <w:color w:val="141414"/>
          <w:sz w:val="23"/>
          <w:szCs w:val="23"/>
        </w:rPr>
        <w:t xml:space="preserve"> </w:t>
      </w:r>
      <w:proofErr w:type="spellStart"/>
      <w:r>
        <w:rPr>
          <w:rFonts w:ascii="Arial" w:hAnsi="Arial" w:cs="Arial"/>
          <w:color w:val="141414"/>
          <w:sz w:val="23"/>
          <w:szCs w:val="23"/>
        </w:rPr>
        <w:t>спасбросков</w:t>
      </w:r>
      <w:proofErr w:type="spellEnd"/>
      <w:r>
        <w:rPr>
          <w:rFonts w:ascii="Arial" w:hAnsi="Arial" w:cs="Arial"/>
          <w:color w:val="141414"/>
          <w:sz w:val="23"/>
          <w:szCs w:val="23"/>
        </w:rPr>
        <w:t xml:space="preserve"> от ваших заклинаний волшебника и при броске атаки заклинаниями.</w:t>
      </w:r>
    </w:p>
    <w:p w14:paraId="59AD1C3F" w14:textId="77777777" w:rsidR="00D113EB" w:rsidRDefault="00D113EB" w:rsidP="00D113EB">
      <w:pPr>
        <w:pStyle w:val="a4"/>
        <w:spacing w:before="0" w:beforeAutospacing="0" w:after="0" w:afterAutospacing="0"/>
        <w:jc w:val="center"/>
        <w:textAlignment w:val="baseline"/>
        <w:rPr>
          <w:rFonts w:ascii="Arial" w:hAnsi="Arial" w:cs="Arial"/>
          <w:color w:val="141414"/>
          <w:sz w:val="23"/>
          <w:szCs w:val="23"/>
        </w:rPr>
      </w:pPr>
      <w:proofErr w:type="spellStart"/>
      <w:r>
        <w:rPr>
          <w:rStyle w:val="a6"/>
          <w:rFonts w:ascii="inherit" w:hAnsi="inherit" w:cs="Arial"/>
          <w:color w:val="141414"/>
          <w:sz w:val="23"/>
          <w:szCs w:val="23"/>
          <w:bdr w:val="none" w:sz="0" w:space="0" w:color="auto" w:frame="1"/>
        </w:rPr>
        <w:t>Сл</w:t>
      </w:r>
      <w:proofErr w:type="spellEnd"/>
      <w:r>
        <w:rPr>
          <w:rStyle w:val="a6"/>
          <w:rFonts w:ascii="inherit" w:hAnsi="inherit" w:cs="Arial"/>
          <w:color w:val="141414"/>
          <w:sz w:val="23"/>
          <w:szCs w:val="23"/>
          <w:bdr w:val="none" w:sz="0" w:space="0" w:color="auto" w:frame="1"/>
        </w:rPr>
        <w:t xml:space="preserve"> </w:t>
      </w:r>
      <w:proofErr w:type="spellStart"/>
      <w:r>
        <w:rPr>
          <w:rStyle w:val="a6"/>
          <w:rFonts w:ascii="inherit" w:hAnsi="inherit" w:cs="Arial"/>
          <w:color w:val="141414"/>
          <w:sz w:val="23"/>
          <w:szCs w:val="23"/>
          <w:bdr w:val="none" w:sz="0" w:space="0" w:color="auto" w:frame="1"/>
        </w:rPr>
        <w:t>спасброска</w:t>
      </w:r>
      <w:proofErr w:type="spellEnd"/>
      <w:r>
        <w:rPr>
          <w:rFonts w:ascii="Arial" w:hAnsi="Arial" w:cs="Arial"/>
          <w:color w:val="141414"/>
          <w:sz w:val="23"/>
          <w:szCs w:val="23"/>
        </w:rPr>
        <w:t> = 8 + ваш бонус мастерства + ваш модификатор Интеллекта</w:t>
      </w:r>
    </w:p>
    <w:p w14:paraId="612174C7" w14:textId="77777777" w:rsidR="00D113EB" w:rsidRDefault="00D113EB" w:rsidP="00D113EB">
      <w:pPr>
        <w:pStyle w:val="a4"/>
        <w:spacing w:before="0" w:beforeAutospacing="0" w:after="0" w:afterAutospacing="0"/>
        <w:jc w:val="center"/>
        <w:textAlignment w:val="baseline"/>
        <w:rPr>
          <w:rFonts w:ascii="Arial" w:hAnsi="Arial" w:cs="Arial"/>
          <w:color w:val="141414"/>
          <w:sz w:val="23"/>
          <w:szCs w:val="23"/>
        </w:rPr>
      </w:pPr>
      <w:r>
        <w:rPr>
          <w:rStyle w:val="a6"/>
          <w:rFonts w:ascii="inherit" w:hAnsi="inherit" w:cs="Arial"/>
          <w:color w:val="141414"/>
          <w:sz w:val="23"/>
          <w:szCs w:val="23"/>
          <w:bdr w:val="none" w:sz="0" w:space="0" w:color="auto" w:frame="1"/>
        </w:rPr>
        <w:t>Модификатор броска атаки</w:t>
      </w:r>
      <w:r>
        <w:rPr>
          <w:rFonts w:ascii="Arial" w:hAnsi="Arial" w:cs="Arial"/>
          <w:color w:val="141414"/>
          <w:sz w:val="23"/>
          <w:szCs w:val="23"/>
        </w:rPr>
        <w:t> = ваш бонус мастерства + ваш модификатор Интеллекта</w:t>
      </w:r>
    </w:p>
    <w:p w14:paraId="5B89D29A" w14:textId="77777777" w:rsidR="00D113EB" w:rsidRDefault="00D113EB" w:rsidP="00D113EB">
      <w:pPr>
        <w:textAlignment w:val="baseline"/>
        <w:rPr>
          <w:rFonts w:ascii="Arial" w:hAnsi="Arial" w:cs="Arial"/>
          <w:color w:val="141414"/>
          <w:sz w:val="23"/>
          <w:szCs w:val="23"/>
        </w:rPr>
      </w:pPr>
      <w:r>
        <w:rPr>
          <w:rFonts w:ascii="Arial" w:hAnsi="Arial" w:cs="Arial"/>
          <w:color w:val="141414"/>
          <w:sz w:val="23"/>
          <w:szCs w:val="23"/>
        </w:rPr>
        <w:br/>
      </w:r>
    </w:p>
    <w:p w14:paraId="516155C1" w14:textId="77777777" w:rsidR="00D113EB" w:rsidRDefault="00D113EB" w:rsidP="00D113EB">
      <w:pPr>
        <w:pStyle w:val="3"/>
        <w:spacing w:before="0"/>
        <w:textAlignment w:val="baseline"/>
        <w:rPr>
          <w:rFonts w:ascii="inherit" w:hAnsi="inherit" w:cs="Arial"/>
          <w:caps/>
          <w:color w:val="691414"/>
          <w:sz w:val="26"/>
          <w:szCs w:val="26"/>
        </w:rPr>
      </w:pPr>
      <w:r>
        <w:rPr>
          <w:rFonts w:ascii="inherit" w:hAnsi="inherit" w:cs="Arial"/>
          <w:caps/>
          <w:color w:val="691414"/>
          <w:sz w:val="26"/>
          <w:szCs w:val="26"/>
        </w:rPr>
        <w:t>СВЯЗЬ С ОРУЖИЕМ</w:t>
      </w:r>
    </w:p>
    <w:p w14:paraId="1E23B7F7"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мистического рыцаря</w:t>
      </w:r>
    </w:p>
    <w:p w14:paraId="5B5532F4"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узнаёте ритуал, позволяющий создать магическую связь между вами и одним оружием. Вы выполняете ритуал в течение 1 часа, и он может быть совершён в течение короткого отдыха. Оружие во время проведения ритуала должно находиться на доступном расстоянии от вас, и в конце вы должны прикоснуться к нему и создать связь.</w:t>
      </w:r>
    </w:p>
    <w:p w14:paraId="6E90ABA1"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Как только вы привязали к себе оружие, вы не можете быть обезоруженным, пока не станете </w:t>
      </w:r>
      <w:r>
        <w:rPr>
          <w:rStyle w:val="tooltipstered"/>
          <w:rFonts w:ascii="inherit" w:hAnsi="inherit" w:cs="Arial"/>
          <w:color w:val="141414"/>
          <w:sz w:val="23"/>
          <w:szCs w:val="23"/>
          <w:bdr w:val="none" w:sz="0" w:space="0" w:color="auto" w:frame="1"/>
        </w:rPr>
        <w:t>недееспособным</w:t>
      </w:r>
      <w:r>
        <w:rPr>
          <w:rFonts w:ascii="Arial" w:hAnsi="Arial" w:cs="Arial"/>
          <w:color w:val="141414"/>
          <w:sz w:val="23"/>
          <w:szCs w:val="23"/>
        </w:rPr>
        <w:t>. Если оружие находится на одном плане существования с вами, вы можете в свой ход бонусным действием призвать его, телепортируя себе в руку.</w:t>
      </w:r>
    </w:p>
    <w:p w14:paraId="3F153C65" w14:textId="0BC4D09D"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У вас может быть не более двух привязанных оружий одновременно, и бонусным действием вы призываете их по одному. Если вы попытаетесь создать связь с третьим оружием, вам придётся разорвать связь с одним из первых двух.</w:t>
      </w:r>
    </w:p>
    <w:p w14:paraId="1883C289" w14:textId="5A6F4A37" w:rsidR="0094665E" w:rsidRPr="008C2EC0" w:rsidRDefault="008C2EC0"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Реакцией</w:t>
      </w:r>
      <w:r w:rsidR="0094665E">
        <w:rPr>
          <w:rFonts w:ascii="Arial" w:hAnsi="Arial" w:cs="Arial"/>
          <w:color w:val="141414"/>
          <w:sz w:val="23"/>
          <w:szCs w:val="23"/>
        </w:rPr>
        <w:t xml:space="preserve"> вы можете</w:t>
      </w:r>
      <w:r>
        <w:rPr>
          <w:rFonts w:ascii="Arial" w:hAnsi="Arial" w:cs="Arial"/>
          <w:color w:val="141414"/>
          <w:sz w:val="23"/>
          <w:szCs w:val="23"/>
        </w:rPr>
        <w:t xml:space="preserve"> кинуть связанное с вами оружие, призвав его к себе за секунду до попадания, добавив 1к8 Е</w:t>
      </w:r>
      <w:r>
        <w:rPr>
          <w:rFonts w:ascii="Arial" w:hAnsi="Arial" w:cs="Arial"/>
          <w:color w:val="141414"/>
          <w:sz w:val="23"/>
          <w:szCs w:val="23"/>
          <w:vertAlign w:val="superscript"/>
        </w:rPr>
        <w:t>-</w:t>
      </w:r>
      <w:r>
        <w:rPr>
          <w:rFonts w:ascii="Arial" w:hAnsi="Arial" w:cs="Arial"/>
          <w:color w:val="141414"/>
          <w:sz w:val="23"/>
          <w:szCs w:val="23"/>
        </w:rPr>
        <w:t xml:space="preserve"> урона к атаке союзника, наносящей Е</w:t>
      </w:r>
      <w:r>
        <w:rPr>
          <w:rFonts w:ascii="Arial" w:hAnsi="Arial" w:cs="Arial"/>
          <w:color w:val="141414"/>
          <w:sz w:val="23"/>
          <w:szCs w:val="23"/>
          <w:vertAlign w:val="superscript"/>
        </w:rPr>
        <w:t>-</w:t>
      </w:r>
      <w:r>
        <w:rPr>
          <w:rFonts w:ascii="Arial" w:hAnsi="Arial" w:cs="Arial"/>
          <w:color w:val="141414"/>
          <w:sz w:val="23"/>
          <w:szCs w:val="23"/>
        </w:rPr>
        <w:t xml:space="preserve"> урон.</w:t>
      </w:r>
    </w:p>
    <w:p w14:paraId="7C119F18" w14:textId="77777777" w:rsidR="00D113EB" w:rsidRDefault="00D113EB" w:rsidP="00D113EB">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Чемпион</w:t>
      </w:r>
    </w:p>
    <w:p w14:paraId="4B115CF8" w14:textId="77777777"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Обычно чемпионы фокусируются на использовании чистой физической силы, отточенной до смертельного совершенства. Выбравший для себя архетип чемпиона </w:t>
      </w:r>
      <w:r>
        <w:rPr>
          <w:rFonts w:ascii="Arial" w:hAnsi="Arial" w:cs="Arial"/>
          <w:color w:val="141414"/>
          <w:sz w:val="23"/>
          <w:szCs w:val="23"/>
        </w:rPr>
        <w:lastRenderedPageBreak/>
        <w:t>сочетает суровые тренировки с физическим совершенством, позволяющим наносить смертоносные удары.</w:t>
      </w:r>
    </w:p>
    <w:p w14:paraId="74287CAB" w14:textId="77777777" w:rsidR="00D113EB" w:rsidRDefault="00D113EB" w:rsidP="00D113EB">
      <w:pPr>
        <w:textAlignment w:val="baseline"/>
        <w:rPr>
          <w:rFonts w:ascii="Arial" w:hAnsi="Arial" w:cs="Arial"/>
          <w:color w:val="141414"/>
          <w:sz w:val="23"/>
          <w:szCs w:val="23"/>
        </w:rPr>
      </w:pPr>
      <w:r>
        <w:rPr>
          <w:rFonts w:ascii="Arial" w:hAnsi="Arial" w:cs="Arial"/>
          <w:color w:val="141414"/>
          <w:sz w:val="23"/>
          <w:szCs w:val="23"/>
        </w:rPr>
        <w:br/>
      </w:r>
    </w:p>
    <w:p w14:paraId="50439F83" w14:textId="77777777" w:rsidR="00D113EB" w:rsidRDefault="00D113EB" w:rsidP="00D113EB">
      <w:pPr>
        <w:pStyle w:val="3"/>
        <w:spacing w:before="0"/>
        <w:textAlignment w:val="baseline"/>
        <w:rPr>
          <w:rFonts w:ascii="inherit" w:hAnsi="inherit" w:cs="Arial"/>
          <w:caps/>
          <w:color w:val="691414"/>
          <w:sz w:val="26"/>
          <w:szCs w:val="26"/>
        </w:rPr>
      </w:pPr>
      <w:r>
        <w:rPr>
          <w:rFonts w:ascii="inherit" w:hAnsi="inherit" w:cs="Arial"/>
          <w:caps/>
          <w:color w:val="691414"/>
          <w:sz w:val="26"/>
          <w:szCs w:val="26"/>
        </w:rPr>
        <w:t>УЛУЧШЕННЫЕ КРИТИЧЕСКИЕ ПОПАДАНИЯ</w:t>
      </w:r>
    </w:p>
    <w:p w14:paraId="4D4B33F0" w14:textId="77777777" w:rsidR="00D113EB" w:rsidRDefault="00D113EB" w:rsidP="00D113EB">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чемпиона</w:t>
      </w:r>
    </w:p>
    <w:p w14:paraId="591465BD" w14:textId="26D44295" w:rsidR="00D113EB" w:rsidRDefault="00D113EB" w:rsidP="00D113EB">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Ваши атаки оружием</w:t>
      </w:r>
      <w:bookmarkStart w:id="0" w:name="_GoBack"/>
      <w:bookmarkEnd w:id="0"/>
      <w:r>
        <w:rPr>
          <w:rFonts w:ascii="Arial" w:hAnsi="Arial" w:cs="Arial"/>
          <w:color w:val="141414"/>
          <w:sz w:val="23"/>
          <w:szCs w:val="23"/>
        </w:rPr>
        <w:t xml:space="preserve"> совершают критическое попадание при выпадении «19» или «20» на кости атаки.</w:t>
      </w:r>
    </w:p>
    <w:p w14:paraId="0B3D7D9C" w14:textId="57634C88" w:rsidR="003D000A" w:rsidRPr="0059365C" w:rsidRDefault="00C16F6D" w:rsidP="003D000A">
      <w:pPr>
        <w:pStyle w:val="3"/>
        <w:spacing w:before="0"/>
        <w:textAlignment w:val="baseline"/>
        <w:rPr>
          <w:rFonts w:ascii="inherit" w:hAnsi="inherit" w:cs="Arial"/>
          <w:caps/>
          <w:color w:val="691414"/>
          <w:sz w:val="26"/>
          <w:szCs w:val="26"/>
          <w:lang w:val="en-US"/>
        </w:rPr>
      </w:pPr>
      <w:r>
        <w:rPr>
          <w:rFonts w:ascii="inherit" w:hAnsi="inherit" w:cs="Arial"/>
          <w:caps/>
          <w:color w:val="691414"/>
          <w:sz w:val="26"/>
          <w:szCs w:val="26"/>
        </w:rPr>
        <w:t>ВЗРЫВАЮЩИЙ СЕРДЦЕ УДАР</w:t>
      </w:r>
      <w:r>
        <w:rPr>
          <w:rFonts w:ascii="inherit" w:hAnsi="inherit" w:cs="Arial"/>
          <w:caps/>
          <w:color w:val="691414"/>
          <w:sz w:val="26"/>
          <w:szCs w:val="26"/>
        </w:rPr>
        <w:tab/>
      </w:r>
    </w:p>
    <w:p w14:paraId="380B07F9" w14:textId="4D9EED83" w:rsidR="003D000A" w:rsidRDefault="003D000A" w:rsidP="003D000A">
      <w:pPr>
        <w:pStyle w:val="a4"/>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чемпиона</w:t>
      </w:r>
    </w:p>
    <w:p w14:paraId="24EC755C" w14:textId="6627FAFA" w:rsidR="00D113EB" w:rsidRPr="003D000A" w:rsidRDefault="003D000A">
      <w:pPr>
        <w:rPr>
          <w:sz w:val="23"/>
          <w:szCs w:val="23"/>
        </w:rPr>
      </w:pPr>
      <w:r>
        <w:rPr>
          <w:rFonts w:ascii="Arial" w:hAnsi="Arial" w:cs="Arial"/>
          <w:color w:val="141414"/>
          <w:sz w:val="23"/>
          <w:szCs w:val="23"/>
        </w:rPr>
        <w:t>Один раз за бой, основным действием вы можете имитировать известную легендарную технику взрыва сердца, это сделает следующее попадание запугиванием критическим.</w:t>
      </w:r>
    </w:p>
    <w:sectPr w:rsidR="00D113EB" w:rsidRPr="003D0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543"/>
    <w:multiLevelType w:val="hybridMultilevel"/>
    <w:tmpl w:val="CF044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51"/>
    <w:rsid w:val="000052C5"/>
    <w:rsid w:val="003372CB"/>
    <w:rsid w:val="00372D28"/>
    <w:rsid w:val="003A012D"/>
    <w:rsid w:val="003D000A"/>
    <w:rsid w:val="004376FD"/>
    <w:rsid w:val="0045340B"/>
    <w:rsid w:val="005754A0"/>
    <w:rsid w:val="00584152"/>
    <w:rsid w:val="0059365C"/>
    <w:rsid w:val="005D700B"/>
    <w:rsid w:val="008C2EC0"/>
    <w:rsid w:val="00934DD8"/>
    <w:rsid w:val="00941951"/>
    <w:rsid w:val="0094665E"/>
    <w:rsid w:val="009C0CAB"/>
    <w:rsid w:val="00AA72B4"/>
    <w:rsid w:val="00C16F6D"/>
    <w:rsid w:val="00D113EB"/>
    <w:rsid w:val="00E05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e4d9"/>
    </o:shapedefaults>
    <o:shapelayout v:ext="edit">
      <o:idmap v:ext="edit" data="1"/>
    </o:shapelayout>
  </w:shapeDefaults>
  <w:decimalSymbol w:val=","/>
  <w:listSeparator w:val=";"/>
  <w14:docId w14:val="5B3815DC"/>
  <w15:chartTrackingRefBased/>
  <w15:docId w15:val="{CA6938F0-6323-44EB-ABC1-3D4C9AF8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1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1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11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13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13EB"/>
    <w:rPr>
      <w:color w:val="0000FF"/>
      <w:u w:val="single"/>
    </w:rPr>
  </w:style>
  <w:style w:type="character" w:customStyle="1" w:styleId="20">
    <w:name w:val="Заголовок 2 Знак"/>
    <w:basedOn w:val="a0"/>
    <w:link w:val="2"/>
    <w:uiPriority w:val="9"/>
    <w:rsid w:val="00D113E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113E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D113EB"/>
    <w:rPr>
      <w:rFonts w:asciiTheme="majorHAnsi" w:eastAsiaTheme="majorEastAsia" w:hAnsiTheme="majorHAnsi" w:cstheme="majorBidi"/>
      <w:i/>
      <w:iCs/>
      <w:color w:val="2F5496" w:themeColor="accent1" w:themeShade="BF"/>
    </w:rPr>
  </w:style>
  <w:style w:type="paragraph" w:styleId="a4">
    <w:name w:val="Normal (Web)"/>
    <w:basedOn w:val="a"/>
    <w:uiPriority w:val="99"/>
    <w:unhideWhenUsed/>
    <w:rsid w:val="00D113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113EB"/>
    <w:rPr>
      <w:i/>
      <w:iCs/>
    </w:rPr>
  </w:style>
  <w:style w:type="character" w:customStyle="1" w:styleId="tooltipstered">
    <w:name w:val="tooltipstered"/>
    <w:basedOn w:val="a0"/>
    <w:rsid w:val="00D113EB"/>
  </w:style>
  <w:style w:type="character" w:customStyle="1" w:styleId="dice">
    <w:name w:val="dice"/>
    <w:basedOn w:val="a0"/>
    <w:rsid w:val="00D113EB"/>
  </w:style>
  <w:style w:type="character" w:customStyle="1" w:styleId="spoilerheadbutton">
    <w:name w:val="spoiler_head_button"/>
    <w:basedOn w:val="a0"/>
    <w:rsid w:val="00D113EB"/>
  </w:style>
  <w:style w:type="character" w:styleId="a6">
    <w:name w:val="Strong"/>
    <w:basedOn w:val="a0"/>
    <w:uiPriority w:val="22"/>
    <w:qFormat/>
    <w:rsid w:val="00D113EB"/>
    <w:rPr>
      <w:b/>
      <w:bCs/>
    </w:rPr>
  </w:style>
  <w:style w:type="character" w:customStyle="1" w:styleId="10">
    <w:name w:val="Заголовок 1 Знак"/>
    <w:basedOn w:val="a0"/>
    <w:link w:val="1"/>
    <w:uiPriority w:val="9"/>
    <w:rsid w:val="00D113EB"/>
    <w:rPr>
      <w:rFonts w:asciiTheme="majorHAnsi" w:eastAsiaTheme="majorEastAsia" w:hAnsiTheme="majorHAnsi" w:cstheme="majorBidi"/>
      <w:color w:val="2F5496" w:themeColor="accent1" w:themeShade="BF"/>
      <w:sz w:val="32"/>
      <w:szCs w:val="32"/>
    </w:rPr>
  </w:style>
  <w:style w:type="character" w:styleId="a7">
    <w:name w:val="FollowedHyperlink"/>
    <w:basedOn w:val="a0"/>
    <w:uiPriority w:val="99"/>
    <w:semiHidden/>
    <w:unhideWhenUsed/>
    <w:rsid w:val="005D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222">
      <w:bodyDiv w:val="1"/>
      <w:marLeft w:val="0"/>
      <w:marRight w:val="0"/>
      <w:marTop w:val="0"/>
      <w:marBottom w:val="0"/>
      <w:divBdr>
        <w:top w:val="none" w:sz="0" w:space="0" w:color="auto"/>
        <w:left w:val="none" w:sz="0" w:space="0" w:color="auto"/>
        <w:bottom w:val="none" w:sz="0" w:space="0" w:color="auto"/>
        <w:right w:val="none" w:sz="0" w:space="0" w:color="auto"/>
      </w:divBdr>
    </w:div>
    <w:div w:id="43066247">
      <w:bodyDiv w:val="1"/>
      <w:marLeft w:val="0"/>
      <w:marRight w:val="0"/>
      <w:marTop w:val="0"/>
      <w:marBottom w:val="0"/>
      <w:divBdr>
        <w:top w:val="none" w:sz="0" w:space="0" w:color="auto"/>
        <w:left w:val="none" w:sz="0" w:space="0" w:color="auto"/>
        <w:bottom w:val="none" w:sz="0" w:space="0" w:color="auto"/>
        <w:right w:val="none" w:sz="0" w:space="0" w:color="auto"/>
      </w:divBdr>
      <w:divsChild>
        <w:div w:id="200703171">
          <w:marLeft w:val="0"/>
          <w:marRight w:val="0"/>
          <w:marTop w:val="0"/>
          <w:marBottom w:val="240"/>
          <w:divBdr>
            <w:top w:val="none" w:sz="0" w:space="0" w:color="auto"/>
            <w:left w:val="none" w:sz="0" w:space="0" w:color="auto"/>
            <w:bottom w:val="none" w:sz="0" w:space="0" w:color="auto"/>
            <w:right w:val="none" w:sz="0" w:space="0" w:color="auto"/>
          </w:divBdr>
          <w:divsChild>
            <w:div w:id="1773208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686093">
      <w:bodyDiv w:val="1"/>
      <w:marLeft w:val="0"/>
      <w:marRight w:val="0"/>
      <w:marTop w:val="0"/>
      <w:marBottom w:val="0"/>
      <w:divBdr>
        <w:top w:val="none" w:sz="0" w:space="0" w:color="auto"/>
        <w:left w:val="none" w:sz="0" w:space="0" w:color="auto"/>
        <w:bottom w:val="none" w:sz="0" w:space="0" w:color="auto"/>
        <w:right w:val="none" w:sz="0" w:space="0" w:color="auto"/>
      </w:divBdr>
    </w:div>
    <w:div w:id="433671218">
      <w:bodyDiv w:val="1"/>
      <w:marLeft w:val="0"/>
      <w:marRight w:val="0"/>
      <w:marTop w:val="0"/>
      <w:marBottom w:val="0"/>
      <w:divBdr>
        <w:top w:val="none" w:sz="0" w:space="0" w:color="auto"/>
        <w:left w:val="none" w:sz="0" w:space="0" w:color="auto"/>
        <w:bottom w:val="none" w:sz="0" w:space="0" w:color="auto"/>
        <w:right w:val="none" w:sz="0" w:space="0" w:color="auto"/>
      </w:divBdr>
    </w:div>
    <w:div w:id="558443639">
      <w:bodyDiv w:val="1"/>
      <w:marLeft w:val="0"/>
      <w:marRight w:val="0"/>
      <w:marTop w:val="0"/>
      <w:marBottom w:val="0"/>
      <w:divBdr>
        <w:top w:val="none" w:sz="0" w:space="0" w:color="auto"/>
        <w:left w:val="none" w:sz="0" w:space="0" w:color="auto"/>
        <w:bottom w:val="none" w:sz="0" w:space="0" w:color="auto"/>
        <w:right w:val="none" w:sz="0" w:space="0" w:color="auto"/>
      </w:divBdr>
    </w:div>
    <w:div w:id="757337292">
      <w:bodyDiv w:val="1"/>
      <w:marLeft w:val="0"/>
      <w:marRight w:val="0"/>
      <w:marTop w:val="0"/>
      <w:marBottom w:val="0"/>
      <w:divBdr>
        <w:top w:val="none" w:sz="0" w:space="0" w:color="auto"/>
        <w:left w:val="none" w:sz="0" w:space="0" w:color="auto"/>
        <w:bottom w:val="none" w:sz="0" w:space="0" w:color="auto"/>
        <w:right w:val="none" w:sz="0" w:space="0" w:color="auto"/>
      </w:divBdr>
      <w:divsChild>
        <w:div w:id="1808232911">
          <w:marLeft w:val="0"/>
          <w:marRight w:val="0"/>
          <w:marTop w:val="0"/>
          <w:marBottom w:val="240"/>
          <w:divBdr>
            <w:top w:val="none" w:sz="0" w:space="0" w:color="auto"/>
            <w:left w:val="none" w:sz="0" w:space="0" w:color="auto"/>
            <w:bottom w:val="none" w:sz="0" w:space="0" w:color="auto"/>
            <w:right w:val="none" w:sz="0" w:space="0" w:color="auto"/>
          </w:divBdr>
        </w:div>
      </w:divsChild>
    </w:div>
    <w:div w:id="828667768">
      <w:bodyDiv w:val="1"/>
      <w:marLeft w:val="0"/>
      <w:marRight w:val="0"/>
      <w:marTop w:val="0"/>
      <w:marBottom w:val="0"/>
      <w:divBdr>
        <w:top w:val="none" w:sz="0" w:space="0" w:color="auto"/>
        <w:left w:val="none" w:sz="0" w:space="0" w:color="auto"/>
        <w:bottom w:val="none" w:sz="0" w:space="0" w:color="auto"/>
        <w:right w:val="none" w:sz="0" w:space="0" w:color="auto"/>
      </w:divBdr>
      <w:divsChild>
        <w:div w:id="474033530">
          <w:marLeft w:val="0"/>
          <w:marRight w:val="0"/>
          <w:marTop w:val="0"/>
          <w:marBottom w:val="240"/>
          <w:divBdr>
            <w:top w:val="none" w:sz="0" w:space="0" w:color="auto"/>
            <w:left w:val="none" w:sz="0" w:space="0" w:color="auto"/>
            <w:bottom w:val="none" w:sz="0" w:space="0" w:color="auto"/>
            <w:right w:val="none" w:sz="0" w:space="0" w:color="auto"/>
          </w:divBdr>
        </w:div>
      </w:divsChild>
    </w:div>
    <w:div w:id="1035084314">
      <w:bodyDiv w:val="1"/>
      <w:marLeft w:val="0"/>
      <w:marRight w:val="0"/>
      <w:marTop w:val="0"/>
      <w:marBottom w:val="0"/>
      <w:divBdr>
        <w:top w:val="none" w:sz="0" w:space="0" w:color="auto"/>
        <w:left w:val="none" w:sz="0" w:space="0" w:color="auto"/>
        <w:bottom w:val="none" w:sz="0" w:space="0" w:color="auto"/>
        <w:right w:val="none" w:sz="0" w:space="0" w:color="auto"/>
      </w:divBdr>
      <w:divsChild>
        <w:div w:id="440730873">
          <w:marLeft w:val="0"/>
          <w:marRight w:val="0"/>
          <w:marTop w:val="0"/>
          <w:marBottom w:val="0"/>
          <w:divBdr>
            <w:top w:val="none" w:sz="0" w:space="0" w:color="auto"/>
            <w:left w:val="none" w:sz="0" w:space="0" w:color="auto"/>
            <w:bottom w:val="none" w:sz="0" w:space="0" w:color="auto"/>
            <w:right w:val="none" w:sz="0" w:space="0" w:color="auto"/>
          </w:divBdr>
        </w:div>
      </w:divsChild>
    </w:div>
    <w:div w:id="1641154906">
      <w:bodyDiv w:val="1"/>
      <w:marLeft w:val="0"/>
      <w:marRight w:val="0"/>
      <w:marTop w:val="0"/>
      <w:marBottom w:val="0"/>
      <w:divBdr>
        <w:top w:val="none" w:sz="0" w:space="0" w:color="auto"/>
        <w:left w:val="none" w:sz="0" w:space="0" w:color="auto"/>
        <w:bottom w:val="none" w:sz="0" w:space="0" w:color="auto"/>
        <w:right w:val="none" w:sz="0" w:space="0" w:color="auto"/>
      </w:divBdr>
    </w:div>
    <w:div w:id="21395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d.su/articles/inventory/100-tools/" TargetMode="External"/><Relationship Id="rId13" Type="http://schemas.openxmlformats.org/officeDocument/2006/relationships/hyperlink" Target="https://dnd.su/spells/?search=&amp;level=1&amp;school=&amp;class=21&amp;source=" TargetMode="External"/><Relationship Id="rId3" Type="http://schemas.openxmlformats.org/officeDocument/2006/relationships/settings" Target="settings.xml"/><Relationship Id="rId7" Type="http://schemas.openxmlformats.org/officeDocument/2006/relationships/hyperlink" Target="https://dnd.su/class/91-fighter/" TargetMode="External"/><Relationship Id="rId12" Type="http://schemas.openxmlformats.org/officeDocument/2006/relationships/hyperlink" Target="https://dnd.su/spells/70-sh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d.su/feats/" TargetMode="External"/><Relationship Id="rId11" Type="http://schemas.openxmlformats.org/officeDocument/2006/relationships/hyperlink" Target="https://dnd.su/spells/?search=&amp;level=0&amp;school=&amp;class=21&amp;source=" TargetMode="External"/><Relationship Id="rId5" Type="http://schemas.openxmlformats.org/officeDocument/2006/relationships/hyperlink" Target="https://dnd.su/class/91-fighter/" TargetMode="External"/><Relationship Id="rId15" Type="http://schemas.openxmlformats.org/officeDocument/2006/relationships/theme" Target="theme/theme1.xml"/><Relationship Id="rId10" Type="http://schemas.openxmlformats.org/officeDocument/2006/relationships/hyperlink" Target="https://dnd.su/spells/?search=&amp;level=0%7C1%7C2%7C3%7C4&amp;school=&amp;class=21%7C40&amp;concentration=&amp;source=" TargetMode="External"/><Relationship Id="rId4" Type="http://schemas.openxmlformats.org/officeDocument/2006/relationships/webSettings" Target="webSettings.xml"/><Relationship Id="rId9" Type="http://schemas.openxmlformats.org/officeDocument/2006/relationships/hyperlink" Target="https://dnd.su/articles/157-ispolzovanie_zaklinanij/"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2005</Words>
  <Characters>11431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4</cp:revision>
  <dcterms:created xsi:type="dcterms:W3CDTF">2025-04-20T15:29:00Z</dcterms:created>
  <dcterms:modified xsi:type="dcterms:W3CDTF">2025-04-20T18:17:00Z</dcterms:modified>
</cp:coreProperties>
</file>