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02C9" w14:textId="3FBEC81A" w:rsidR="00FB37E1" w:rsidRDefault="008C7D07">
      <w:pPr>
        <w:rPr>
          <w:rFonts w:ascii="Arial Black" w:hAnsi="Arial Black" w:cs="Arial"/>
          <w:sz w:val="28"/>
          <w:szCs w:val="28"/>
        </w:rPr>
      </w:pPr>
      <w:r w:rsidRPr="008C7D07">
        <w:rPr>
          <w:rFonts w:ascii="Arial Black" w:hAnsi="Arial Black" w:cs="Arial"/>
          <w:sz w:val="28"/>
          <w:szCs w:val="28"/>
        </w:rPr>
        <w:t>Project Plan: Special Olympics Data Case</w:t>
      </w:r>
    </w:p>
    <w:p w14:paraId="29D38815" w14:textId="2A49738C" w:rsidR="008C7D07" w:rsidRDefault="008C7D07" w:rsidP="008C7D07">
      <w:pPr>
        <w:rPr>
          <w:rFonts w:ascii="Arial Nova" w:hAnsi="Arial Nova" w:cs="Arial"/>
        </w:rPr>
      </w:pPr>
      <w:r w:rsidRPr="008C7D07">
        <w:rPr>
          <w:rFonts w:ascii="Arial Nova" w:hAnsi="Arial Nova" w:cs="Arial"/>
        </w:rPr>
        <w:t xml:space="preserve">Student Name: </w:t>
      </w:r>
      <w:r>
        <w:rPr>
          <w:rFonts w:ascii="Arial Nova" w:hAnsi="Arial Nova" w:cs="Arial"/>
        </w:rPr>
        <w:t>Vlad Constantin Oprea</w:t>
      </w:r>
      <w:r>
        <w:rPr>
          <w:rFonts w:ascii="Arial Nova" w:hAnsi="Arial Nova" w:cs="Arial"/>
        </w:rPr>
        <w:br/>
      </w:r>
      <w:r w:rsidRPr="008C7D07">
        <w:rPr>
          <w:rFonts w:ascii="Arial Nova" w:hAnsi="Arial Nova" w:cs="Arial"/>
        </w:rPr>
        <w:t>Student ID: r0975016</w:t>
      </w:r>
    </w:p>
    <w:p w14:paraId="34BB592A" w14:textId="77777777" w:rsidR="008C7D07" w:rsidRDefault="008C7D07" w:rsidP="008C7D07">
      <w:pPr>
        <w:rPr>
          <w:rFonts w:ascii="Arial Nova" w:hAnsi="Arial Nova" w:cs="Arial"/>
        </w:rPr>
      </w:pPr>
    </w:p>
    <w:p w14:paraId="3B61497A" w14:textId="77777777" w:rsidR="008C7D07" w:rsidRPr="008C7D07" w:rsidRDefault="008C7D07" w:rsidP="008C7D07">
      <w:pPr>
        <w:rPr>
          <w:rFonts w:ascii="Arial Nova" w:hAnsi="Arial Nova" w:cs="Arial"/>
          <w:b/>
          <w:bCs/>
          <w:sz w:val="28"/>
          <w:szCs w:val="28"/>
        </w:rPr>
      </w:pPr>
      <w:r w:rsidRPr="008C7D07">
        <w:rPr>
          <w:rFonts w:ascii="Arial Nova" w:hAnsi="Arial Nova" w:cs="Arial"/>
          <w:b/>
          <w:bCs/>
          <w:sz w:val="28"/>
          <w:szCs w:val="28"/>
        </w:rPr>
        <w:t>1. Project Objective</w:t>
      </w:r>
    </w:p>
    <w:p w14:paraId="35064483" w14:textId="1E4C9687" w:rsidR="008C7D07" w:rsidRDefault="008C7D07" w:rsidP="008C7D07">
      <w:pPr>
        <w:rPr>
          <w:rFonts w:ascii="Arial Nova" w:hAnsi="Arial Nova" w:cs="Arial"/>
        </w:rPr>
      </w:pPr>
      <w:r w:rsidRPr="008C7D07">
        <w:rPr>
          <w:rFonts w:ascii="Arial Nova" w:hAnsi="Arial Nova" w:cs="Arial"/>
        </w:rPr>
        <w:t>The goal of this project is to transform raw ERP data from Special Olympics into an actionable Power BI dashboard. The solution will utilize a Python-based ETL pipeline following OOP principles, a local MySQL database for storage, and a professional semantic model in Power BI to answer key business use cases regarding athlete performance and regional growth.</w:t>
      </w:r>
    </w:p>
    <w:p w14:paraId="656278FF" w14:textId="77777777" w:rsidR="008C7D07" w:rsidRDefault="008C7D07" w:rsidP="008C7D07">
      <w:pPr>
        <w:rPr>
          <w:rFonts w:ascii="Arial Nova" w:hAnsi="Arial Nova" w:cs="Arial"/>
        </w:rPr>
      </w:pPr>
    </w:p>
    <w:p w14:paraId="68A04336" w14:textId="604A21E7" w:rsidR="008C7D07" w:rsidRDefault="008C7D07" w:rsidP="008C7D07">
      <w:pPr>
        <w:rPr>
          <w:rFonts w:ascii="Arial Nova" w:hAnsi="Arial Nova" w:cs="Arial"/>
          <w:b/>
          <w:bCs/>
          <w:sz w:val="28"/>
          <w:szCs w:val="28"/>
        </w:rPr>
      </w:pPr>
      <w:r w:rsidRPr="008C7D07">
        <w:rPr>
          <w:rFonts w:ascii="Arial Nova" w:hAnsi="Arial Nova" w:cs="Arial"/>
          <w:b/>
          <w:bCs/>
          <w:sz w:val="28"/>
          <w:szCs w:val="28"/>
        </w:rPr>
        <w:t>2. Weekly Breakdown</w:t>
      </w:r>
    </w:p>
    <w:tbl>
      <w:tblPr>
        <w:tblStyle w:val="PlainTable5"/>
        <w:tblW w:w="10198" w:type="dxa"/>
        <w:tblInd w:w="-450" w:type="dxa"/>
        <w:tblLook w:val="04A0" w:firstRow="1" w:lastRow="0" w:firstColumn="1" w:lastColumn="0" w:noHBand="0" w:noVBand="1"/>
      </w:tblPr>
      <w:tblGrid>
        <w:gridCol w:w="2430"/>
        <w:gridCol w:w="1859"/>
        <w:gridCol w:w="2465"/>
        <w:gridCol w:w="3444"/>
      </w:tblGrid>
      <w:tr w:rsidR="008C7D07" w14:paraId="2B1A802C" w14:textId="77777777" w:rsidTr="008C7D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</w:tcPr>
          <w:p w14:paraId="1F955E3A" w14:textId="664D68D9" w:rsidR="008C7D07" w:rsidRPr="008C7D07" w:rsidRDefault="008C7D07" w:rsidP="008C7D07">
            <w:pPr>
              <w:rPr>
                <w:rFonts w:ascii="Arial Nova" w:hAnsi="Arial Nova" w:cs="Arial"/>
                <w:sz w:val="24"/>
                <w:szCs w:val="22"/>
              </w:rPr>
            </w:pPr>
            <w:r w:rsidRPr="008C7D07">
              <w:rPr>
                <w:rFonts w:ascii="Arial Nova" w:hAnsi="Arial Nova" w:cs="Arial"/>
                <w:sz w:val="28"/>
              </w:rPr>
              <w:t>Week</w:t>
            </w:r>
          </w:p>
        </w:tc>
        <w:tc>
          <w:tcPr>
            <w:tcW w:w="1859" w:type="dxa"/>
          </w:tcPr>
          <w:p w14:paraId="404C964F" w14:textId="068FAD5F" w:rsidR="008C7D07" w:rsidRDefault="008C7D07" w:rsidP="008C7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>Phase</w:t>
            </w:r>
          </w:p>
        </w:tc>
        <w:tc>
          <w:tcPr>
            <w:tcW w:w="2465" w:type="dxa"/>
          </w:tcPr>
          <w:p w14:paraId="552F3A3A" w14:textId="055C772B" w:rsidR="008C7D07" w:rsidRDefault="008C7D07" w:rsidP="008C7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>Key Tasks &amp; Activities</w:t>
            </w:r>
          </w:p>
        </w:tc>
        <w:tc>
          <w:tcPr>
            <w:tcW w:w="3444" w:type="dxa"/>
          </w:tcPr>
          <w:p w14:paraId="0FD9A1A2" w14:textId="229F57C0" w:rsidR="008C7D07" w:rsidRDefault="008C7D07" w:rsidP="008C7D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>Deliverables</w:t>
            </w:r>
          </w:p>
        </w:tc>
      </w:tr>
      <w:tr w:rsidR="004926D9" w14:paraId="02B8F4BC" w14:textId="77777777" w:rsidTr="008C7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32B3D3EE" w14:textId="54BE098B" w:rsidR="008C7D07" w:rsidRPr="008C7D07" w:rsidRDefault="008C7D07" w:rsidP="008C7D07">
            <w:pPr>
              <w:rPr>
                <w:rFonts w:ascii="Arial Nova" w:hAnsi="Arial Nova" w:cs="Arial"/>
              </w:rPr>
            </w:pPr>
            <w:r w:rsidRPr="008C7D07">
              <w:rPr>
                <w:rFonts w:ascii="Arial Nova" w:hAnsi="Arial Nova" w:cs="Arial"/>
              </w:rPr>
              <w:t xml:space="preserve">Week 1 </w:t>
            </w:r>
            <w:r>
              <w:rPr>
                <w:rFonts w:ascii="Arial Nova" w:hAnsi="Arial Nova" w:cs="Arial"/>
              </w:rPr>
              <w:br/>
            </w:r>
            <w:r w:rsidRPr="008C7D07">
              <w:rPr>
                <w:rFonts w:ascii="Arial Nova" w:hAnsi="Arial Nova" w:cs="Arial"/>
                <w:sz w:val="24"/>
                <w:szCs w:val="22"/>
              </w:rPr>
              <w:t>(May 1 – May 7)</w:t>
            </w:r>
          </w:p>
        </w:tc>
        <w:tc>
          <w:tcPr>
            <w:tcW w:w="1859" w:type="dxa"/>
          </w:tcPr>
          <w:p w14:paraId="37D610ED" w14:textId="3C848C31" w:rsid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</w:rPr>
            </w:pPr>
            <w:r w:rsidRPr="008C7D07">
              <w:rPr>
                <w:rFonts w:ascii="Arial Nova" w:hAnsi="Arial Nova" w:cs="Arial"/>
              </w:rPr>
              <w:t>Foundation &amp; Modeling</w:t>
            </w:r>
          </w:p>
        </w:tc>
        <w:tc>
          <w:tcPr>
            <w:tcW w:w="2465" w:type="dxa"/>
          </w:tcPr>
          <w:p w14:paraId="2A54282B" w14:textId="28434F00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sz w:val="22"/>
                <w:szCs w:val="22"/>
              </w:rPr>
            </w:pPr>
            <w:r w:rsidRPr="008C7D07">
              <w:rPr>
                <w:rFonts w:ascii="Arial Nova" w:hAnsi="Arial Nova" w:cs="Arial"/>
                <w:sz w:val="22"/>
                <w:szCs w:val="22"/>
              </w:rPr>
              <w:t>Analyze historical XLSX files (2015-2025). Design a normalized Star Schema. Set up GitHub repository and local MySQL environment.</w:t>
            </w:r>
          </w:p>
        </w:tc>
        <w:tc>
          <w:tcPr>
            <w:tcW w:w="3444" w:type="dxa"/>
          </w:tcPr>
          <w:p w14:paraId="34A8429E" w14:textId="77777777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  <w:r w:rsidRPr="008C7D07">
              <w:rPr>
                <w:rFonts w:ascii="Arial Nova" w:hAnsi="Arial Nova" w:cs="Arial"/>
                <w:i/>
                <w:iCs/>
                <w:u w:val="single"/>
              </w:rPr>
              <w:t>r0975016_ProjectPlan.pdf</w:t>
            </w:r>
          </w:p>
          <w:p w14:paraId="3390E371" w14:textId="77777777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</w:p>
          <w:p w14:paraId="7995CBD0" w14:textId="3A2D4489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  <w:r w:rsidRPr="008C7D07">
              <w:rPr>
                <w:rFonts w:ascii="Arial Nova" w:hAnsi="Arial Nova" w:cs="Arial"/>
                <w:i/>
                <w:iCs/>
                <w:u w:val="single"/>
              </w:rPr>
              <w:t>r0975016_Model.pdf</w:t>
            </w:r>
          </w:p>
        </w:tc>
      </w:tr>
      <w:tr w:rsidR="008C7D07" w14:paraId="51F51A42" w14:textId="77777777" w:rsidTr="008C7D07">
        <w:trPr>
          <w:trHeight w:val="1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0C9181AE" w14:textId="436D5761" w:rsidR="008C7D07" w:rsidRDefault="008C7D07" w:rsidP="008C7D07">
            <w:pPr>
              <w:rPr>
                <w:rFonts w:ascii="Arial Nova" w:hAnsi="Arial Nova" w:cs="Arial"/>
              </w:rPr>
            </w:pPr>
            <w:r w:rsidRPr="008C7D07">
              <w:rPr>
                <w:rFonts w:ascii="Arial Nova" w:hAnsi="Arial Nova" w:cs="Arial"/>
              </w:rPr>
              <w:t xml:space="preserve">Week 2 </w:t>
            </w:r>
            <w:r>
              <w:rPr>
                <w:rFonts w:ascii="Arial Nova" w:hAnsi="Arial Nova" w:cs="Arial"/>
              </w:rPr>
              <w:br/>
            </w:r>
            <w:r w:rsidRPr="008C7D07">
              <w:rPr>
                <w:rFonts w:ascii="Arial Nova" w:hAnsi="Arial Nova" w:cs="Arial"/>
                <w:sz w:val="24"/>
                <w:szCs w:val="22"/>
              </w:rPr>
              <w:t>(May 8 – May 14</w:t>
            </w:r>
            <w:r w:rsidRPr="008C7D07">
              <w:rPr>
                <w:rFonts w:ascii="Arial Nova" w:hAnsi="Arial Nova" w:cs="Arial"/>
              </w:rPr>
              <w:t>)</w:t>
            </w:r>
          </w:p>
        </w:tc>
        <w:tc>
          <w:tcPr>
            <w:tcW w:w="1859" w:type="dxa"/>
          </w:tcPr>
          <w:p w14:paraId="4528983A" w14:textId="6B92C669" w:rsidR="008C7D07" w:rsidRDefault="008C7D07" w:rsidP="008C7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</w:rPr>
            </w:pPr>
            <w:r w:rsidRPr="008C7D07">
              <w:rPr>
                <w:rFonts w:ascii="Arial Nova" w:hAnsi="Arial Nova" w:cs="Arial"/>
              </w:rPr>
              <w:t>Python ETL &amp; Data Pipeline</w:t>
            </w:r>
          </w:p>
        </w:tc>
        <w:tc>
          <w:tcPr>
            <w:tcW w:w="2465" w:type="dxa"/>
          </w:tcPr>
          <w:p w14:paraId="4164B364" w14:textId="4816D618" w:rsidR="008C7D07" w:rsidRDefault="008C7D07" w:rsidP="008C7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</w:rPr>
            </w:pPr>
            <w:r w:rsidRPr="008C7D07">
              <w:rPr>
                <w:rFonts w:ascii="Arial Nova" w:hAnsi="Arial Nova" w:cs="Arial"/>
                <w:sz w:val="22"/>
                <w:szCs w:val="22"/>
              </w:rPr>
              <w:t>Develop Python scripts (main.py) using OOP. Implement Medallion Architecture (Bronze to Gold layers). Ingest cleaned data into MySQL.</w:t>
            </w:r>
          </w:p>
        </w:tc>
        <w:tc>
          <w:tcPr>
            <w:tcW w:w="3444" w:type="dxa"/>
          </w:tcPr>
          <w:p w14:paraId="35F56B0F" w14:textId="77777777" w:rsidR="008C7D07" w:rsidRPr="008C7D07" w:rsidRDefault="008C7D07" w:rsidP="008C7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  <w:r w:rsidRPr="008C7D07">
              <w:rPr>
                <w:rFonts w:ascii="Arial Nova" w:hAnsi="Arial Nova" w:cs="Arial"/>
                <w:i/>
                <w:iCs/>
                <w:u w:val="single"/>
              </w:rPr>
              <w:t>r0975016_Processed_Data.zip</w:t>
            </w:r>
          </w:p>
          <w:p w14:paraId="0EFD0BF0" w14:textId="77777777" w:rsidR="008C7D07" w:rsidRPr="008C7D07" w:rsidRDefault="008C7D07" w:rsidP="008C7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</w:p>
          <w:p w14:paraId="4F42D513" w14:textId="5E638735" w:rsidR="008C7D07" w:rsidRPr="008C7D07" w:rsidRDefault="008C7D07" w:rsidP="008C7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  <w:r w:rsidRPr="008C7D07">
              <w:rPr>
                <w:rFonts w:ascii="Arial Nova" w:hAnsi="Arial Nova" w:cs="Arial"/>
                <w:i/>
                <w:iCs/>
                <w:u w:val="single"/>
              </w:rPr>
              <w:t>r0975016_Repo_Archive.zip</w:t>
            </w:r>
          </w:p>
        </w:tc>
      </w:tr>
      <w:tr w:rsidR="004926D9" w14:paraId="7BA380C3" w14:textId="77777777" w:rsidTr="008C7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42FD4672" w14:textId="1980FA28" w:rsidR="008C7D07" w:rsidRDefault="008C7D07" w:rsidP="008C7D07">
            <w:pPr>
              <w:rPr>
                <w:rFonts w:ascii="Arial Nova" w:hAnsi="Arial Nova" w:cs="Arial"/>
              </w:rPr>
            </w:pPr>
            <w:r w:rsidRPr="008C7D07">
              <w:rPr>
                <w:rFonts w:ascii="Arial Nova" w:hAnsi="Arial Nova" w:cs="Arial"/>
              </w:rPr>
              <w:t xml:space="preserve">Week 3 </w:t>
            </w:r>
            <w:r>
              <w:rPr>
                <w:rFonts w:ascii="Arial Nova" w:hAnsi="Arial Nova" w:cs="Arial"/>
              </w:rPr>
              <w:br/>
            </w:r>
            <w:r w:rsidRPr="008C7D07">
              <w:rPr>
                <w:rFonts w:ascii="Arial Nova" w:hAnsi="Arial Nova" w:cs="Arial"/>
              </w:rPr>
              <w:t>(May 15 – May 20)</w:t>
            </w:r>
          </w:p>
        </w:tc>
        <w:tc>
          <w:tcPr>
            <w:tcW w:w="1859" w:type="dxa"/>
          </w:tcPr>
          <w:p w14:paraId="09844F8B" w14:textId="623077ED" w:rsidR="008C7D07" w:rsidRDefault="008C7D07" w:rsidP="008C7D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</w:rPr>
            </w:pPr>
            <w:r w:rsidRPr="008C7D07">
              <w:rPr>
                <w:rFonts w:ascii="Arial Nova" w:hAnsi="Arial Nova" w:cs="Arial"/>
              </w:rPr>
              <w:t>Power BI &amp; Documentation</w:t>
            </w:r>
          </w:p>
        </w:tc>
        <w:tc>
          <w:tcPr>
            <w:tcW w:w="2465" w:type="dxa"/>
          </w:tcPr>
          <w:p w14:paraId="33EC4FF4" w14:textId="33B522C2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sz w:val="22"/>
                <w:szCs w:val="22"/>
              </w:rPr>
            </w:pPr>
            <w:r w:rsidRPr="008C7D07">
              <w:rPr>
                <w:rFonts w:ascii="Arial Nova" w:hAnsi="Arial Nova" w:cs="Arial"/>
                <w:sz w:val="22"/>
                <w:szCs w:val="22"/>
              </w:rPr>
              <w:t>Create report wireframes. Connect Power BI to MySQL. Develop DAX measures and interactive visuals. Final data validation and technical documentation.</w:t>
            </w:r>
          </w:p>
        </w:tc>
        <w:tc>
          <w:tcPr>
            <w:tcW w:w="3444" w:type="dxa"/>
          </w:tcPr>
          <w:p w14:paraId="748DD097" w14:textId="77777777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  <w:r w:rsidRPr="008C7D07">
              <w:rPr>
                <w:rFonts w:ascii="Arial Nova" w:hAnsi="Arial Nova" w:cs="Arial"/>
                <w:i/>
                <w:iCs/>
                <w:u w:val="single"/>
              </w:rPr>
              <w:t>r0975016_Wireframe.pdf</w:t>
            </w:r>
          </w:p>
          <w:p w14:paraId="245F1A56" w14:textId="77777777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</w:p>
          <w:p w14:paraId="4B79B9DC" w14:textId="77777777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  <w:r w:rsidRPr="008C7D07">
              <w:rPr>
                <w:rFonts w:ascii="Arial Nova" w:hAnsi="Arial Nova" w:cs="Arial"/>
                <w:i/>
                <w:iCs/>
                <w:u w:val="single"/>
              </w:rPr>
              <w:t>r0975016_Dashboard.pbix</w:t>
            </w:r>
          </w:p>
          <w:p w14:paraId="71100095" w14:textId="77777777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</w:p>
          <w:p w14:paraId="0BC40FEC" w14:textId="04C0FCA5" w:rsidR="008C7D07" w:rsidRPr="008C7D07" w:rsidRDefault="008C7D07" w:rsidP="008C7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 w:cs="Arial"/>
                <w:i/>
                <w:iCs/>
                <w:u w:val="single"/>
              </w:rPr>
            </w:pPr>
            <w:r w:rsidRPr="008C7D07">
              <w:rPr>
                <w:rFonts w:ascii="Arial Nova" w:hAnsi="Arial Nova" w:cs="Arial"/>
                <w:i/>
                <w:iCs/>
                <w:u w:val="single"/>
              </w:rPr>
              <w:t>r0975016_Documentation.pdf</w:t>
            </w:r>
          </w:p>
        </w:tc>
      </w:tr>
    </w:tbl>
    <w:p w14:paraId="50344C46" w14:textId="77777777" w:rsidR="008C7D07" w:rsidRPr="008C7D07" w:rsidRDefault="008C7D07" w:rsidP="008C7D07">
      <w:pPr>
        <w:rPr>
          <w:rFonts w:ascii="Arial Nova" w:hAnsi="Arial Nova" w:cs="Arial"/>
          <w:b/>
          <w:bCs/>
          <w:sz w:val="28"/>
          <w:szCs w:val="28"/>
        </w:rPr>
      </w:pPr>
      <w:r w:rsidRPr="008C7D07">
        <w:rPr>
          <w:rFonts w:ascii="Arial Nova" w:hAnsi="Arial Nova" w:cs="Arial"/>
          <w:b/>
          <w:bCs/>
          <w:sz w:val="28"/>
          <w:szCs w:val="28"/>
        </w:rPr>
        <w:lastRenderedPageBreak/>
        <w:t>3. Technical Approach</w:t>
      </w:r>
    </w:p>
    <w:p w14:paraId="347BFAA9" w14:textId="1C6D053B" w:rsidR="008C7D07" w:rsidRPr="008C7D07" w:rsidRDefault="008C7D07" w:rsidP="008C7D07">
      <w:pPr>
        <w:pStyle w:val="ListParagraph"/>
        <w:numPr>
          <w:ilvl w:val="0"/>
          <w:numId w:val="1"/>
        </w:numPr>
        <w:rPr>
          <w:rFonts w:ascii="Arial Nova" w:hAnsi="Arial Nova" w:cs="Arial"/>
        </w:rPr>
      </w:pPr>
      <w:r w:rsidRPr="008C7D07">
        <w:rPr>
          <w:rFonts w:ascii="Arial Nova" w:hAnsi="Arial Nova" w:cs="Arial"/>
        </w:rPr>
        <w:t>Version Control: Frequent commits to GitHub to document progress and logic.</w:t>
      </w:r>
      <w:r>
        <w:rPr>
          <w:rFonts w:ascii="Arial Nova" w:hAnsi="Arial Nova" w:cs="Arial"/>
        </w:rPr>
        <w:br/>
      </w:r>
    </w:p>
    <w:p w14:paraId="628C0080" w14:textId="069F40C3" w:rsidR="008C7D07" w:rsidRPr="008C7D07" w:rsidRDefault="008C7D07" w:rsidP="008C7D07">
      <w:pPr>
        <w:pStyle w:val="ListParagraph"/>
        <w:numPr>
          <w:ilvl w:val="0"/>
          <w:numId w:val="1"/>
        </w:numPr>
        <w:rPr>
          <w:rFonts w:ascii="Arial Nova" w:hAnsi="Arial Nova" w:cs="Arial"/>
        </w:rPr>
      </w:pPr>
      <w:r w:rsidRPr="008C7D07">
        <w:rPr>
          <w:rFonts w:ascii="Arial Nova" w:hAnsi="Arial Nova" w:cs="Arial"/>
        </w:rPr>
        <w:t>Data Integrity: Addressing inconsistencies across historical data files (e.g., missing columns in 2023) through Python-based cleaning.</w:t>
      </w:r>
      <w:r>
        <w:rPr>
          <w:rFonts w:ascii="Arial Nova" w:hAnsi="Arial Nova" w:cs="Arial"/>
        </w:rPr>
        <w:br/>
      </w:r>
    </w:p>
    <w:p w14:paraId="7B0D635C" w14:textId="2FFC0A53" w:rsidR="008C7D07" w:rsidRDefault="008C7D07" w:rsidP="008C7D07">
      <w:pPr>
        <w:pStyle w:val="ListParagraph"/>
        <w:numPr>
          <w:ilvl w:val="0"/>
          <w:numId w:val="1"/>
        </w:numPr>
        <w:rPr>
          <w:rFonts w:ascii="Arial Nova" w:hAnsi="Arial Nova" w:cs="Arial"/>
        </w:rPr>
      </w:pPr>
      <w:r w:rsidRPr="008C7D07">
        <w:rPr>
          <w:rFonts w:ascii="Arial Nova" w:hAnsi="Arial Nova" w:cs="Arial"/>
        </w:rPr>
        <w:t>Bonus Features: Full integration with MySQL and implementation of the Medallion Architecture for advanced data grading.</w:t>
      </w:r>
    </w:p>
    <w:p w14:paraId="1F75602A" w14:textId="77777777" w:rsidR="008C7D07" w:rsidRDefault="008C7D07" w:rsidP="008C7D07">
      <w:pPr>
        <w:pStyle w:val="ListParagraph"/>
        <w:rPr>
          <w:rFonts w:ascii="Arial Nova" w:hAnsi="Arial Nova" w:cs="Arial"/>
        </w:rPr>
      </w:pPr>
    </w:p>
    <w:p w14:paraId="5564C3B4" w14:textId="77777777" w:rsidR="008C7D07" w:rsidRPr="008C7D07" w:rsidRDefault="008C7D07" w:rsidP="008C7D07">
      <w:pPr>
        <w:rPr>
          <w:rFonts w:ascii="Arial Nova" w:hAnsi="Arial Nova" w:cs="Arial"/>
          <w:b/>
          <w:bCs/>
          <w:sz w:val="28"/>
          <w:szCs w:val="28"/>
        </w:rPr>
      </w:pPr>
      <w:r w:rsidRPr="008C7D07">
        <w:rPr>
          <w:rFonts w:ascii="Arial Nova" w:hAnsi="Arial Nova" w:cs="Arial"/>
          <w:b/>
          <w:bCs/>
          <w:sz w:val="28"/>
          <w:szCs w:val="28"/>
        </w:rPr>
        <w:t>4. Risk Management</w:t>
      </w:r>
    </w:p>
    <w:p w14:paraId="51A83767" w14:textId="092783B9" w:rsidR="008C7D07" w:rsidRPr="008C7D07" w:rsidRDefault="008C7D07" w:rsidP="008C7D07">
      <w:pPr>
        <w:pStyle w:val="ListParagraph"/>
        <w:numPr>
          <w:ilvl w:val="0"/>
          <w:numId w:val="2"/>
        </w:numPr>
        <w:rPr>
          <w:rFonts w:ascii="Arial Nova" w:hAnsi="Arial Nova" w:cs="Arial"/>
        </w:rPr>
      </w:pPr>
      <w:r w:rsidRPr="008C7D07">
        <w:rPr>
          <w:rFonts w:ascii="Arial Nova" w:hAnsi="Arial Nova" w:cs="Arial"/>
        </w:rPr>
        <w:t>Tight Deadline: Mitigated by a dedicated 2-3 hour daily work block.</w:t>
      </w:r>
      <w:r>
        <w:rPr>
          <w:rFonts w:ascii="Arial Nova" w:hAnsi="Arial Nova" w:cs="Arial"/>
        </w:rPr>
        <w:br/>
      </w:r>
    </w:p>
    <w:p w14:paraId="36857E08" w14:textId="3D624010" w:rsidR="008C7D07" w:rsidRPr="008C7D07" w:rsidRDefault="008C7D07" w:rsidP="008C7D07">
      <w:pPr>
        <w:pStyle w:val="ListParagraph"/>
        <w:numPr>
          <w:ilvl w:val="0"/>
          <w:numId w:val="2"/>
        </w:numPr>
        <w:rPr>
          <w:rFonts w:ascii="Arial Nova" w:hAnsi="Arial Nova" w:cs="Arial"/>
        </w:rPr>
      </w:pPr>
      <w:r w:rsidRPr="008C7D07">
        <w:rPr>
          <w:rFonts w:ascii="Arial Nova" w:hAnsi="Arial Nova" w:cs="Arial"/>
        </w:rPr>
        <w:t>Validation: Ensuring dashboard totals match raw Excel sources through a final audit phase.</w:t>
      </w:r>
    </w:p>
    <w:sectPr w:rsidR="008C7D07" w:rsidRPr="008C7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5581"/>
    <w:multiLevelType w:val="hybridMultilevel"/>
    <w:tmpl w:val="FEF2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EA3CB7"/>
    <w:multiLevelType w:val="hybridMultilevel"/>
    <w:tmpl w:val="E888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60110">
    <w:abstractNumId w:val="1"/>
  </w:num>
  <w:num w:numId="2" w16cid:durableId="142252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07"/>
    <w:rsid w:val="004926D9"/>
    <w:rsid w:val="00866ACC"/>
    <w:rsid w:val="008C7D07"/>
    <w:rsid w:val="009846A0"/>
    <w:rsid w:val="00C0114F"/>
    <w:rsid w:val="00FB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002B"/>
  <w15:chartTrackingRefBased/>
  <w15:docId w15:val="{6B27F8B9-362F-412C-8634-1DC373D1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C7D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8C7D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Oprea</dc:creator>
  <cp:keywords/>
  <dc:description/>
  <cp:lastModifiedBy>Vlad Oprea</cp:lastModifiedBy>
  <cp:revision>1</cp:revision>
  <cp:lastPrinted>2026-05-02T13:55:00Z</cp:lastPrinted>
  <dcterms:created xsi:type="dcterms:W3CDTF">2026-05-02T12:21:00Z</dcterms:created>
  <dcterms:modified xsi:type="dcterms:W3CDTF">2026-05-02T13:57:00Z</dcterms:modified>
</cp:coreProperties>
</file>