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85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400"/>
        <w:gridCol w:w="3429"/>
        <w:gridCol w:w="2664"/>
      </w:tblGrid>
      <w:tr w:rsidR="002F1C1E" w:rsidTr="00325111">
        <w:trPr>
          <w:cantSplit/>
        </w:trPr>
        <w:sdt>
          <w:sdtPr>
            <w:rPr>
              <w:rStyle w:val="Heading5Char"/>
              <w:rFonts w:asciiTheme="majorHAnsi" w:eastAsiaTheme="majorEastAsia" w:hAnsiTheme="majorHAnsi" w:cstheme="majorBidi"/>
              <w:i w:val="0"/>
              <w:iCs w:val="0"/>
              <w:sz w:val="48"/>
            </w:rPr>
            <w:alias w:val="Title"/>
            <w:id w:val="105042214"/>
            <w:placeholder>
              <w:docPart w:val="2A8CFFF13B2D4489BC14A1CE81078A0C"/>
            </w:placeholder>
            <w:dataBinding w:prefixMappings="xmlns:ns0='http://purl.org/dc/elements/1.1/' xmlns:ns1='http://schemas.openxmlformats.org/package/2006/metadata/core-properties' " w:xpath="/ns1:coreProperties[1]/ns0:title[1]" w:storeItemID="{6C3C8BC8-F283-45AE-878A-BAB7291924A1}"/>
            <w:text/>
          </w:sdtPr>
          <w:sdtContent>
            <w:tc>
              <w:tcPr>
                <w:tcW w:w="3448" w:type="pct"/>
                <w:gridSpan w:val="3"/>
                <w:vMerge w:val="restart"/>
                <w:tcBorders>
                  <w:top w:val="single" w:sz="4" w:space="0" w:color="6E6E6E" w:themeColor="background2" w:themeShade="80"/>
                </w:tcBorders>
                <w:tcMar>
                  <w:top w:w="115" w:type="dxa"/>
                  <w:left w:w="58" w:type="dxa"/>
                  <w:bottom w:w="115" w:type="dxa"/>
                  <w:right w:w="58" w:type="dxa"/>
                </w:tcMar>
                <w:vAlign w:val="center"/>
              </w:tcPr>
              <w:p w:rsidR="00285C08" w:rsidRDefault="00346F26" w:rsidP="00346F26">
                <w:pPr>
                  <w:pStyle w:val="Title"/>
                </w:pPr>
                <w:r w:rsidRPr="00346F26">
                  <w:rPr>
                    <w:rStyle w:val="Heading5Char"/>
                    <w:rFonts w:asciiTheme="majorHAnsi" w:eastAsiaTheme="majorEastAsia" w:hAnsiTheme="majorHAnsi" w:cstheme="majorBidi"/>
                    <w:i w:val="0"/>
                    <w:iCs w:val="0"/>
                    <w:sz w:val="48"/>
                  </w:rPr>
                  <w:t>Marketing Requirements Document</w:t>
                </w:r>
              </w:p>
            </w:tc>
          </w:sdtContent>
        </w:sdt>
        <w:sdt>
          <w:sdtPr>
            <w:alias w:val="Company"/>
            <w:id w:val="105042218"/>
            <w:placeholder>
              <w:docPart w:val="D1B3D51FCA874C54A12B10B0AF303808"/>
            </w:placeholder>
            <w:showingPlcHdr/>
            <w:dataBinding w:prefixMappings="xmlns:ns0='http://schemas.openxmlformats.org/officeDocument/2006/extended-properties' " w:xpath="/ns0:Properties[1]/ns0:Company[1]" w:storeItemID="{6668398D-A668-4E3E-A5EB-62B293D839F1}"/>
            <w:text/>
          </w:sdtPr>
          <w:sdtContent>
            <w:tc>
              <w:tcPr>
                <w:tcW w:w="1552" w:type="pct"/>
                <w:tcBorders>
                  <w:top w:val="single" w:sz="4" w:space="0" w:color="6E6E6E" w:themeColor="background2" w:themeShade="80"/>
                </w:tcBorders>
                <w:vAlign w:val="bottom"/>
              </w:tcPr>
              <w:p w:rsidR="00285C08" w:rsidRDefault="00682AA7" w:rsidP="00682AA7">
                <w:pPr>
                  <w:pStyle w:val="Companyname"/>
                  <w:framePr w:hSpace="0" w:wrap="auto" w:hAnchor="text" w:xAlign="left" w:yAlign="inline"/>
                  <w:rPr>
                    <w:rFonts w:asciiTheme="minorHAnsi" w:hAnsiTheme="minorHAnsi"/>
                    <w:b w:val="0"/>
                    <w:sz w:val="20"/>
                  </w:rPr>
                </w:pPr>
                <w:r w:rsidRPr="009A60F3">
                  <w:rPr>
                    <w:rStyle w:val="PlaceholderText"/>
                    <w:rFonts w:eastAsiaTheme="minorHAnsi"/>
                  </w:rPr>
                  <w:t>[Company]</w:t>
                </w:r>
              </w:p>
            </w:tc>
          </w:sdtContent>
        </w:sdt>
      </w:tr>
      <w:tr w:rsidR="002F1C1E" w:rsidTr="00325111">
        <w:trPr>
          <w:cantSplit/>
        </w:trPr>
        <w:tc>
          <w:tcPr>
            <w:tcW w:w="3448" w:type="pct"/>
            <w:gridSpan w:val="3"/>
            <w:vMerge/>
            <w:tcBorders>
              <w:bottom w:val="single" w:sz="4" w:space="0" w:color="6E6E6E" w:themeColor="background2" w:themeShade="80"/>
            </w:tcBorders>
            <w:tcMar>
              <w:top w:w="115" w:type="dxa"/>
              <w:left w:w="58" w:type="dxa"/>
              <w:bottom w:w="115" w:type="dxa"/>
              <w:right w:w="115" w:type="dxa"/>
            </w:tcMar>
          </w:tcPr>
          <w:p w:rsidR="00285C08" w:rsidRDefault="00285C08">
            <w:pPr>
              <w:pStyle w:val="Title"/>
            </w:pPr>
          </w:p>
        </w:tc>
        <w:sdt>
          <w:sdtPr>
            <w:alias w:val="Your logo here"/>
            <w:tag w:val="Your logo here"/>
            <w:id w:val="87572282"/>
            <w:picture/>
          </w:sdtPr>
          <w:sdtContent>
            <w:tc>
              <w:tcPr>
                <w:tcW w:w="1552" w:type="pct"/>
                <w:tcBorders>
                  <w:bottom w:val="single" w:sz="4" w:space="0" w:color="6E6E6E" w:themeColor="background2" w:themeShade="80"/>
                </w:tcBorders>
              </w:tcPr>
              <w:p w:rsidR="00285C08" w:rsidRDefault="00856D7E">
                <w:pPr>
                  <w:pStyle w:val="Companyname"/>
                  <w:framePr w:hSpace="0" w:wrap="auto" w:hAnchor="text" w:xAlign="left" w:yAlign="inline"/>
                </w:pPr>
                <w:r>
                  <w:rPr>
                    <w:noProof/>
                    <w:lang w:val="ru-RU" w:eastAsia="ru-RU"/>
                  </w:rPr>
                  <w:drawing>
                    <wp:inline distT="0" distB="0" distL="0" distR="0">
                      <wp:extent cx="548640" cy="3429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48640" cy="342900"/>
                              </a:xfrm>
                              <a:prstGeom prst="rect">
                                <a:avLst/>
                              </a:prstGeom>
                              <a:noFill/>
                              <a:ln w="9525">
                                <a:noFill/>
                                <a:miter lim="800000"/>
                                <a:headEnd/>
                                <a:tailEnd/>
                              </a:ln>
                            </pic:spPr>
                          </pic:pic>
                        </a:graphicData>
                      </a:graphic>
                    </wp:inline>
                  </w:drawing>
                </w:r>
              </w:p>
            </w:tc>
          </w:sdtContent>
        </w:sdt>
      </w:tr>
      <w:tr w:rsidR="002F1C1E" w:rsidTr="00325111">
        <w:tc>
          <w:tcPr>
            <w:tcW w:w="1217" w:type="pct"/>
            <w:tcBorders>
              <w:top w:val="single" w:sz="4" w:space="0" w:color="6E6E6E" w:themeColor="background2" w:themeShade="80"/>
            </w:tcBorders>
            <w:tcMar>
              <w:left w:w="0" w:type="dxa"/>
              <w:right w:w="115" w:type="dxa"/>
            </w:tcMar>
            <w:vAlign w:val="center"/>
          </w:tcPr>
          <w:p w:rsidR="00285C08" w:rsidRDefault="00285C08">
            <w:pPr>
              <w:pStyle w:val="TitleSubheaderbold"/>
            </w:pPr>
          </w:p>
        </w:tc>
        <w:tc>
          <w:tcPr>
            <w:tcW w:w="3783" w:type="pct"/>
            <w:gridSpan w:val="3"/>
            <w:tcBorders>
              <w:top w:val="single" w:sz="4" w:space="0" w:color="6E6E6E" w:themeColor="background2" w:themeShade="80"/>
            </w:tcBorders>
            <w:vAlign w:val="center"/>
          </w:tcPr>
          <w:p w:rsidR="00285C08" w:rsidRDefault="00285C08">
            <w:pPr>
              <w:pStyle w:val="TitleSubheader"/>
            </w:pPr>
          </w:p>
        </w:tc>
      </w:tr>
      <w:tr w:rsidR="002F1C1E" w:rsidTr="00F242C8">
        <w:tc>
          <w:tcPr>
            <w:tcW w:w="1450" w:type="pct"/>
            <w:gridSpan w:val="2"/>
            <w:tcMar>
              <w:left w:w="0" w:type="dxa"/>
              <w:right w:w="115" w:type="dxa"/>
            </w:tcMar>
            <w:vAlign w:val="center"/>
          </w:tcPr>
          <w:p w:rsidR="00285C08" w:rsidRDefault="00325111" w:rsidP="00F96FA8">
            <w:pPr>
              <w:pStyle w:val="BodyText"/>
              <w:spacing w:before="100" w:beforeAutospacing="1" w:after="100" w:afterAutospacing="1"/>
              <w:ind w:left="691"/>
              <w:rPr>
                <w:rFonts w:asciiTheme="majorHAnsi" w:hAnsiTheme="majorHAnsi"/>
                <w:b/>
                <w:sz w:val="20"/>
                <w:szCs w:val="20"/>
              </w:rPr>
            </w:pPr>
            <w:r w:rsidRPr="00E837AF">
              <w:rPr>
                <w:rFonts w:asciiTheme="majorHAnsi" w:hAnsiTheme="majorHAnsi"/>
                <w:b/>
                <w:sz w:val="20"/>
                <w:szCs w:val="20"/>
              </w:rPr>
              <w:t>Product name:</w:t>
            </w:r>
          </w:p>
        </w:tc>
        <w:tc>
          <w:tcPr>
            <w:tcW w:w="3550" w:type="pct"/>
            <w:gridSpan w:val="2"/>
            <w:vAlign w:val="center"/>
          </w:tcPr>
          <w:p w:rsidR="00285C08" w:rsidRDefault="00682AA7" w:rsidP="00682AA7">
            <w:pPr>
              <w:spacing w:before="100" w:beforeAutospacing="1" w:after="100" w:afterAutospacing="1"/>
              <w:rPr>
                <w:rFonts w:asciiTheme="majorHAnsi" w:hAnsiTheme="majorHAnsi"/>
                <w:bCs/>
                <w:iCs/>
                <w:spacing w:val="10"/>
                <w:sz w:val="20"/>
                <w:szCs w:val="20"/>
              </w:rPr>
            </w:pPr>
            <w:r>
              <w:rPr>
                <w:rFonts w:asciiTheme="majorHAnsi" w:hAnsiTheme="majorHAnsi"/>
                <w:bCs/>
                <w:iCs/>
                <w:spacing w:val="10"/>
                <w:sz w:val="20"/>
                <w:szCs w:val="20"/>
              </w:rPr>
              <w:t>FES</w:t>
            </w:r>
          </w:p>
        </w:tc>
      </w:tr>
      <w:tr w:rsidR="002F1C1E" w:rsidTr="00F242C8">
        <w:tc>
          <w:tcPr>
            <w:tcW w:w="1450" w:type="pct"/>
            <w:gridSpan w:val="2"/>
            <w:tcMar>
              <w:left w:w="0" w:type="dxa"/>
              <w:right w:w="115" w:type="dxa"/>
            </w:tcMar>
            <w:vAlign w:val="center"/>
          </w:tcPr>
          <w:p w:rsidR="00285C08" w:rsidRDefault="00325111" w:rsidP="00F96FA8">
            <w:pPr>
              <w:spacing w:before="100" w:beforeAutospacing="1" w:after="100" w:afterAutospacing="1"/>
              <w:ind w:left="691"/>
              <w:rPr>
                <w:rFonts w:asciiTheme="majorHAnsi" w:hAnsiTheme="majorHAnsi"/>
                <w:b/>
                <w:sz w:val="20"/>
                <w:szCs w:val="20"/>
              </w:rPr>
            </w:pPr>
            <w:r w:rsidRPr="00061763">
              <w:rPr>
                <w:rFonts w:asciiTheme="majorHAnsi" w:hAnsiTheme="majorHAnsi"/>
                <w:b/>
                <w:sz w:val="20"/>
                <w:szCs w:val="20"/>
              </w:rPr>
              <w:t>Prepared by:</w:t>
            </w:r>
          </w:p>
        </w:tc>
        <w:sdt>
          <w:sdtPr>
            <w:rPr>
              <w:rFonts w:asciiTheme="majorHAnsi" w:hAnsiTheme="majorHAnsi"/>
              <w:sz w:val="20"/>
              <w:szCs w:val="20"/>
            </w:rPr>
            <w:alias w:val="Author"/>
            <w:id w:val="105042221"/>
            <w:placeholder>
              <w:docPart w:val="22C31AC8E7C14050A106A967980884C7"/>
            </w:placeholder>
            <w:showingPlcHdr/>
            <w:dataBinding w:prefixMappings="xmlns:ns0='http://purl.org/dc/elements/1.1/' xmlns:ns1='http://schemas.openxmlformats.org/package/2006/metadata/core-properties' " w:xpath="/ns1:coreProperties[1]/ns0:creator[1]" w:storeItemID="{6C3C8BC8-F283-45AE-878A-BAB7291924A1}"/>
            <w:text/>
          </w:sdtPr>
          <w:sdtContent>
            <w:tc>
              <w:tcPr>
                <w:tcW w:w="3550" w:type="pct"/>
                <w:gridSpan w:val="2"/>
                <w:vAlign w:val="center"/>
              </w:tcPr>
              <w:p w:rsidR="00285C08" w:rsidRDefault="00682AA7" w:rsidP="00F96FA8">
                <w:pPr>
                  <w:spacing w:before="100" w:beforeAutospacing="1" w:after="100" w:afterAutospacing="1"/>
                  <w:rPr>
                    <w:rFonts w:asciiTheme="majorHAnsi" w:hAnsiTheme="majorHAnsi"/>
                    <w:sz w:val="20"/>
                    <w:szCs w:val="20"/>
                  </w:rPr>
                </w:pPr>
                <w:r w:rsidRPr="009A60F3">
                  <w:rPr>
                    <w:rStyle w:val="PlaceholderText"/>
                  </w:rPr>
                  <w:t>[Author]</w:t>
                </w:r>
              </w:p>
            </w:tc>
          </w:sdtContent>
        </w:sdt>
      </w:tr>
      <w:tr w:rsidR="002F1C1E" w:rsidTr="00F242C8">
        <w:tc>
          <w:tcPr>
            <w:tcW w:w="1450" w:type="pct"/>
            <w:gridSpan w:val="2"/>
            <w:tcMar>
              <w:left w:w="0" w:type="dxa"/>
              <w:right w:w="115" w:type="dxa"/>
            </w:tcMar>
            <w:vAlign w:val="center"/>
          </w:tcPr>
          <w:p w:rsidR="00285C08" w:rsidRDefault="002F1C1E" w:rsidP="00F96FA8">
            <w:pPr>
              <w:pStyle w:val="TitleSubheaderbold"/>
              <w:spacing w:before="100" w:beforeAutospacing="1" w:after="100" w:afterAutospacing="1"/>
              <w:ind w:left="691"/>
              <w:rPr>
                <w:szCs w:val="20"/>
              </w:rPr>
            </w:pPr>
            <w:r w:rsidRPr="00EA1BBC">
              <w:rPr>
                <w:szCs w:val="20"/>
              </w:rPr>
              <w:t>Modified date:</w:t>
            </w:r>
          </w:p>
        </w:tc>
        <w:tc>
          <w:tcPr>
            <w:tcW w:w="3550" w:type="pct"/>
            <w:gridSpan w:val="2"/>
            <w:vAlign w:val="center"/>
          </w:tcPr>
          <w:p w:rsidR="00285C08" w:rsidRDefault="00682AA7" w:rsidP="00682AA7">
            <w:pPr>
              <w:pStyle w:val="TitleSubheader"/>
              <w:spacing w:before="100" w:beforeAutospacing="1" w:after="100" w:afterAutospacing="1"/>
              <w:rPr>
                <w:szCs w:val="20"/>
              </w:rPr>
            </w:pPr>
            <w:r>
              <w:rPr>
                <w:szCs w:val="20"/>
              </w:rPr>
              <w:t>19.05.2015</w:t>
            </w:r>
          </w:p>
        </w:tc>
      </w:tr>
      <w:tr w:rsidR="002F1C1E" w:rsidTr="00F242C8">
        <w:tc>
          <w:tcPr>
            <w:tcW w:w="1450" w:type="pct"/>
            <w:gridSpan w:val="2"/>
            <w:tcMar>
              <w:left w:w="0" w:type="dxa"/>
              <w:right w:w="115" w:type="dxa"/>
            </w:tcMar>
            <w:vAlign w:val="center"/>
          </w:tcPr>
          <w:p w:rsidR="00285C08" w:rsidRDefault="00325111" w:rsidP="00F96FA8">
            <w:pPr>
              <w:spacing w:before="100" w:beforeAutospacing="1" w:after="100" w:afterAutospacing="1"/>
              <w:ind w:left="691"/>
              <w:rPr>
                <w:rFonts w:asciiTheme="majorHAnsi" w:hAnsiTheme="majorHAnsi"/>
                <w:b/>
                <w:sz w:val="20"/>
                <w:szCs w:val="20"/>
              </w:rPr>
            </w:pPr>
            <w:r w:rsidRPr="00061763">
              <w:rPr>
                <w:rFonts w:asciiTheme="majorHAnsi" w:hAnsiTheme="majorHAnsi"/>
                <w:b/>
                <w:sz w:val="20"/>
                <w:szCs w:val="20"/>
              </w:rPr>
              <w:t>MDR Owner:</w:t>
            </w:r>
          </w:p>
        </w:tc>
        <w:tc>
          <w:tcPr>
            <w:tcW w:w="3550" w:type="pct"/>
            <w:gridSpan w:val="2"/>
            <w:vAlign w:val="center"/>
          </w:tcPr>
          <w:p w:rsidR="00285C08" w:rsidRDefault="00682AA7" w:rsidP="00682AA7">
            <w:pPr>
              <w:spacing w:before="100" w:beforeAutospacing="1" w:after="100" w:afterAutospacing="1"/>
              <w:rPr>
                <w:rFonts w:asciiTheme="majorHAnsi" w:hAnsiTheme="majorHAnsi"/>
                <w:bCs/>
                <w:iCs/>
                <w:spacing w:val="10"/>
                <w:sz w:val="20"/>
                <w:szCs w:val="20"/>
              </w:rPr>
            </w:pPr>
            <w:proofErr w:type="spellStart"/>
            <w:r>
              <w:rPr>
                <w:rStyle w:val="ContentControl"/>
              </w:rPr>
              <w:t>Gerbut</w:t>
            </w:r>
            <w:proofErr w:type="spellEnd"/>
            <w:r>
              <w:rPr>
                <w:rStyle w:val="ContentControl"/>
              </w:rPr>
              <w:t xml:space="preserve"> </w:t>
            </w:r>
            <w:proofErr w:type="spellStart"/>
            <w:r>
              <w:rPr>
                <w:rStyle w:val="ContentControl"/>
              </w:rPr>
              <w:t>Evgeny</w:t>
            </w:r>
            <w:proofErr w:type="spellEnd"/>
            <w:r>
              <w:rPr>
                <w:rStyle w:val="ContentControl"/>
              </w:rPr>
              <w:t xml:space="preserve"> </w:t>
            </w:r>
          </w:p>
        </w:tc>
      </w:tr>
      <w:tr w:rsidR="00325111" w:rsidTr="00F242C8">
        <w:tc>
          <w:tcPr>
            <w:tcW w:w="1450" w:type="pct"/>
            <w:gridSpan w:val="2"/>
            <w:tcMar>
              <w:left w:w="0" w:type="dxa"/>
              <w:right w:w="115" w:type="dxa"/>
            </w:tcMar>
            <w:vAlign w:val="center"/>
          </w:tcPr>
          <w:p w:rsidR="00285C08" w:rsidRDefault="00325111" w:rsidP="00F96FA8">
            <w:pPr>
              <w:spacing w:before="100" w:beforeAutospacing="1" w:after="100" w:afterAutospacing="1"/>
              <w:ind w:left="691"/>
              <w:rPr>
                <w:rFonts w:asciiTheme="majorHAnsi" w:hAnsiTheme="majorHAnsi"/>
                <w:b/>
                <w:sz w:val="20"/>
                <w:szCs w:val="20"/>
              </w:rPr>
            </w:pPr>
            <w:r w:rsidRPr="00061763">
              <w:rPr>
                <w:rFonts w:asciiTheme="majorHAnsi" w:hAnsiTheme="majorHAnsi"/>
                <w:b/>
                <w:sz w:val="20"/>
                <w:szCs w:val="20"/>
              </w:rPr>
              <w:t>Organization:</w:t>
            </w:r>
          </w:p>
        </w:tc>
        <w:tc>
          <w:tcPr>
            <w:tcW w:w="3550" w:type="pct"/>
            <w:gridSpan w:val="2"/>
            <w:vAlign w:val="center"/>
          </w:tcPr>
          <w:p w:rsidR="00285C08" w:rsidRDefault="00682AA7" w:rsidP="00682AA7">
            <w:pPr>
              <w:spacing w:before="100" w:beforeAutospacing="1" w:after="100" w:afterAutospacing="1"/>
              <w:rPr>
                <w:rFonts w:asciiTheme="majorHAnsi" w:hAnsiTheme="majorHAnsi"/>
                <w:bCs/>
                <w:iCs/>
                <w:spacing w:val="10"/>
                <w:sz w:val="20"/>
                <w:szCs w:val="20"/>
              </w:rPr>
            </w:pPr>
            <w:proofErr w:type="spellStart"/>
            <w:r>
              <w:rPr>
                <w:rFonts w:asciiTheme="majorHAnsi" w:hAnsiTheme="majorHAnsi"/>
                <w:bCs/>
                <w:iCs/>
                <w:spacing w:val="10"/>
                <w:sz w:val="20"/>
                <w:szCs w:val="20"/>
              </w:rPr>
              <w:t>StartUp</w:t>
            </w:r>
            <w:proofErr w:type="spellEnd"/>
          </w:p>
        </w:tc>
      </w:tr>
      <w:tr w:rsidR="00325111" w:rsidTr="00F242C8">
        <w:tc>
          <w:tcPr>
            <w:tcW w:w="1450" w:type="pct"/>
            <w:gridSpan w:val="2"/>
            <w:tcMar>
              <w:left w:w="0" w:type="dxa"/>
              <w:right w:w="115" w:type="dxa"/>
            </w:tcMar>
            <w:vAlign w:val="center"/>
          </w:tcPr>
          <w:p w:rsidR="00285C08" w:rsidRDefault="00325111" w:rsidP="00F96FA8">
            <w:pPr>
              <w:spacing w:before="100" w:beforeAutospacing="1" w:after="100" w:afterAutospacing="1"/>
              <w:ind w:left="691"/>
              <w:rPr>
                <w:rFonts w:asciiTheme="majorHAnsi" w:hAnsiTheme="majorHAnsi"/>
                <w:b/>
                <w:sz w:val="20"/>
                <w:szCs w:val="20"/>
              </w:rPr>
            </w:pPr>
            <w:r w:rsidRPr="00061763">
              <w:rPr>
                <w:rFonts w:asciiTheme="majorHAnsi" w:hAnsiTheme="majorHAnsi"/>
                <w:b/>
                <w:sz w:val="20"/>
                <w:szCs w:val="20"/>
              </w:rPr>
              <w:t>E-Mail:</w:t>
            </w:r>
          </w:p>
        </w:tc>
        <w:tc>
          <w:tcPr>
            <w:tcW w:w="3550" w:type="pct"/>
            <w:gridSpan w:val="2"/>
            <w:vAlign w:val="center"/>
          </w:tcPr>
          <w:p w:rsidR="00285C08" w:rsidRDefault="00682AA7" w:rsidP="00682AA7">
            <w:pPr>
              <w:spacing w:before="100" w:beforeAutospacing="1" w:after="100" w:afterAutospacing="1"/>
              <w:rPr>
                <w:rFonts w:asciiTheme="majorHAnsi" w:hAnsiTheme="majorHAnsi"/>
                <w:bCs/>
                <w:iCs/>
                <w:spacing w:val="10"/>
                <w:sz w:val="20"/>
                <w:szCs w:val="20"/>
              </w:rPr>
            </w:pPr>
            <w:r>
              <w:rPr>
                <w:rStyle w:val="ContentControl"/>
              </w:rPr>
              <w:t>gekas@chacha.ua</w:t>
            </w:r>
          </w:p>
        </w:tc>
      </w:tr>
      <w:tr w:rsidR="00325111" w:rsidTr="00F242C8">
        <w:tc>
          <w:tcPr>
            <w:tcW w:w="1450" w:type="pct"/>
            <w:gridSpan w:val="2"/>
            <w:tcMar>
              <w:left w:w="0" w:type="dxa"/>
              <w:right w:w="115" w:type="dxa"/>
            </w:tcMar>
            <w:vAlign w:val="center"/>
          </w:tcPr>
          <w:p w:rsidR="00285C08" w:rsidRDefault="00325111" w:rsidP="00F96FA8">
            <w:pPr>
              <w:spacing w:before="100" w:beforeAutospacing="1" w:after="100" w:afterAutospacing="1"/>
              <w:ind w:left="691"/>
              <w:rPr>
                <w:rFonts w:asciiTheme="majorHAnsi" w:hAnsiTheme="majorHAnsi"/>
                <w:b/>
                <w:sz w:val="20"/>
                <w:szCs w:val="20"/>
              </w:rPr>
            </w:pPr>
            <w:r w:rsidRPr="00061763">
              <w:rPr>
                <w:rFonts w:asciiTheme="majorHAnsi" w:hAnsiTheme="majorHAnsi"/>
                <w:b/>
                <w:sz w:val="20"/>
                <w:szCs w:val="20"/>
              </w:rPr>
              <w:t>Phone:</w:t>
            </w:r>
          </w:p>
        </w:tc>
        <w:tc>
          <w:tcPr>
            <w:tcW w:w="3550" w:type="pct"/>
            <w:gridSpan w:val="2"/>
            <w:vAlign w:val="center"/>
          </w:tcPr>
          <w:p w:rsidR="00285C08" w:rsidRDefault="00682AA7" w:rsidP="00682AA7">
            <w:pPr>
              <w:spacing w:before="100" w:beforeAutospacing="1" w:after="100" w:afterAutospacing="1"/>
              <w:rPr>
                <w:rFonts w:asciiTheme="majorHAnsi" w:hAnsiTheme="majorHAnsi"/>
                <w:bCs/>
                <w:iCs/>
                <w:spacing w:val="10"/>
                <w:sz w:val="20"/>
                <w:szCs w:val="20"/>
              </w:rPr>
            </w:pPr>
            <w:r>
              <w:rPr>
                <w:rStyle w:val="ContentControl"/>
              </w:rPr>
              <w:t>+38 (098) 725-25-34</w:t>
            </w:r>
          </w:p>
        </w:tc>
      </w:tr>
    </w:tbl>
    <w:p w:rsidR="00285C08" w:rsidRDefault="00285C08">
      <w:pPr>
        <w:spacing w:before="60" w:after="60"/>
      </w:pPr>
    </w:p>
    <w:sdt>
      <w:sdtPr>
        <w:rPr>
          <w:rFonts w:asciiTheme="majorHAnsi" w:hAnsiTheme="majorHAnsi"/>
          <w:b/>
          <w:color w:val="808080"/>
          <w:sz w:val="20"/>
          <w:szCs w:val="20"/>
        </w:rPr>
        <w:id w:val="20788404"/>
        <w:docPartObj>
          <w:docPartGallery w:val="Cover Pages"/>
          <w:docPartUnique/>
        </w:docPartObj>
      </w:sdtPr>
      <w:sdtContent>
        <w:p w:rsidR="00285C08" w:rsidRDefault="00CE63A6">
          <w:r w:rsidRPr="008D1D6B">
            <w:br w:type="page"/>
          </w:r>
        </w:p>
      </w:sdtContent>
    </w:sdt>
    <w:sdt>
      <w:sdtPr>
        <w:rPr>
          <w:rFonts w:asciiTheme="minorHAnsi" w:eastAsiaTheme="minorHAnsi" w:hAnsiTheme="minorHAnsi" w:cstheme="minorBidi"/>
          <w:b w:val="0"/>
          <w:bCs w:val="0"/>
          <w:color w:val="auto"/>
          <w:sz w:val="22"/>
          <w:szCs w:val="22"/>
        </w:rPr>
        <w:id w:val="179517126"/>
        <w:docPartObj>
          <w:docPartGallery w:val="Table of Contents"/>
          <w:docPartUnique/>
        </w:docPartObj>
      </w:sdtPr>
      <w:sdtEndPr>
        <w:rPr>
          <w:sz w:val="21"/>
        </w:rPr>
      </w:sdtEndPr>
      <w:sdtContent>
        <w:p w:rsidR="00285C08" w:rsidRDefault="00BB46F6" w:rsidP="00F96FA8">
          <w:pPr>
            <w:pStyle w:val="TOCHeading1"/>
          </w:pPr>
          <w:r>
            <w:t>Table of Contents</w:t>
          </w:r>
        </w:p>
        <w:p w:rsidR="00285C08" w:rsidRDefault="00C4142D">
          <w:pPr>
            <w:pStyle w:val="TOC1"/>
            <w:tabs>
              <w:tab w:val="left" w:pos="446"/>
              <w:tab w:val="right" w:leader="dot" w:pos="8630"/>
            </w:tabs>
            <w:rPr>
              <w:rFonts w:asciiTheme="minorHAnsi" w:eastAsiaTheme="minorEastAsia" w:hAnsiTheme="minorHAnsi"/>
              <w:caps w:val="0"/>
              <w:noProof/>
              <w:spacing w:val="0"/>
            </w:rPr>
          </w:pPr>
          <w:r>
            <w:fldChar w:fldCharType="begin"/>
          </w:r>
          <w:r w:rsidR="00BB46F6">
            <w:instrText xml:space="preserve"> TOC \o "1-3" \h \z \u </w:instrText>
          </w:r>
          <w:r>
            <w:fldChar w:fldCharType="separate"/>
          </w:r>
          <w:hyperlink w:anchor="_Toc140998286" w:history="1">
            <w:r w:rsidR="00BB46F6" w:rsidRPr="00D7133E">
              <w:rPr>
                <w:rStyle w:val="Hyperlink"/>
                <w:noProof/>
              </w:rPr>
              <w:t>1</w:t>
            </w:r>
            <w:r w:rsidR="00BB46F6">
              <w:rPr>
                <w:rFonts w:asciiTheme="minorHAnsi" w:eastAsiaTheme="minorEastAsia" w:hAnsiTheme="minorHAnsi"/>
                <w:caps w:val="0"/>
                <w:noProof/>
                <w:spacing w:val="0"/>
              </w:rPr>
              <w:tab/>
            </w:r>
            <w:r w:rsidR="00BB46F6" w:rsidRPr="00D7133E">
              <w:rPr>
                <w:rStyle w:val="Hyperlink"/>
                <w:noProof/>
              </w:rPr>
              <w:t>Executive Summary</w:t>
            </w:r>
            <w:r w:rsidR="00BB46F6">
              <w:rPr>
                <w:noProof/>
                <w:webHidden/>
              </w:rPr>
              <w:tab/>
            </w:r>
            <w:r>
              <w:rPr>
                <w:noProof/>
                <w:webHidden/>
              </w:rPr>
              <w:fldChar w:fldCharType="begin"/>
            </w:r>
            <w:r w:rsidR="00BB46F6">
              <w:rPr>
                <w:noProof/>
                <w:webHidden/>
              </w:rPr>
              <w:instrText xml:space="preserve"> PAGEREF _Toc140998286 \h </w:instrText>
            </w:r>
            <w:r>
              <w:rPr>
                <w:noProof/>
                <w:webHidden/>
              </w:rPr>
            </w:r>
            <w:r>
              <w:rPr>
                <w:noProof/>
                <w:webHidden/>
              </w:rPr>
              <w:fldChar w:fldCharType="separate"/>
            </w:r>
            <w:r w:rsidR="00682AA7">
              <w:rPr>
                <w:noProof/>
                <w:webHidden/>
              </w:rPr>
              <w:t>4</w:t>
            </w:r>
            <w:r>
              <w:rPr>
                <w:noProof/>
                <w:webHidden/>
              </w:rPr>
              <w:fldChar w:fldCharType="end"/>
            </w:r>
          </w:hyperlink>
        </w:p>
        <w:p w:rsidR="00285C08" w:rsidRDefault="00E86F5D">
          <w:pPr>
            <w:pStyle w:val="TOC2"/>
            <w:tabs>
              <w:tab w:val="left" w:pos="880"/>
              <w:tab w:val="right" w:leader="dot" w:pos="8630"/>
            </w:tabs>
            <w:rPr>
              <w:rFonts w:asciiTheme="minorHAnsi" w:eastAsiaTheme="minorEastAsia" w:hAnsiTheme="minorHAnsi"/>
              <w:noProof/>
              <w:sz w:val="22"/>
            </w:rPr>
          </w:pPr>
          <w:hyperlink w:anchor="_Toc140998287" w:history="1">
            <w:r w:rsidR="00BB46F6" w:rsidRPr="00D7133E">
              <w:rPr>
                <w:rStyle w:val="Hyperlink"/>
                <w:noProof/>
              </w:rPr>
              <w:t>1.1</w:t>
            </w:r>
            <w:r w:rsidR="00BB46F6">
              <w:rPr>
                <w:rFonts w:asciiTheme="minorHAnsi" w:eastAsiaTheme="minorEastAsia" w:hAnsiTheme="minorHAnsi"/>
                <w:noProof/>
                <w:sz w:val="22"/>
              </w:rPr>
              <w:tab/>
            </w:r>
            <w:r w:rsidR="00BB46F6" w:rsidRPr="00D7133E">
              <w:rPr>
                <w:rStyle w:val="Hyperlink"/>
                <w:noProof/>
              </w:rPr>
              <w:t>Business Objective</w:t>
            </w:r>
            <w:r w:rsidR="00BB46F6">
              <w:rPr>
                <w:noProof/>
                <w:webHidden/>
              </w:rPr>
              <w:tab/>
            </w:r>
            <w:r w:rsidR="00C4142D">
              <w:rPr>
                <w:noProof/>
                <w:webHidden/>
              </w:rPr>
              <w:fldChar w:fldCharType="begin"/>
            </w:r>
            <w:r w:rsidR="00BB46F6">
              <w:rPr>
                <w:noProof/>
                <w:webHidden/>
              </w:rPr>
              <w:instrText xml:space="preserve"> PAGEREF _Toc140998287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E86F5D">
          <w:pPr>
            <w:pStyle w:val="TOC2"/>
            <w:tabs>
              <w:tab w:val="left" w:pos="880"/>
              <w:tab w:val="right" w:leader="dot" w:pos="8630"/>
            </w:tabs>
            <w:rPr>
              <w:rFonts w:asciiTheme="minorHAnsi" w:eastAsiaTheme="minorEastAsia" w:hAnsiTheme="minorHAnsi"/>
              <w:noProof/>
              <w:sz w:val="22"/>
            </w:rPr>
          </w:pPr>
          <w:hyperlink w:anchor="_Toc140998288" w:history="1">
            <w:r w:rsidR="00BB46F6" w:rsidRPr="00D7133E">
              <w:rPr>
                <w:rStyle w:val="Hyperlink"/>
                <w:noProof/>
              </w:rPr>
              <w:t>1.2</w:t>
            </w:r>
            <w:r w:rsidR="00BB46F6">
              <w:rPr>
                <w:rFonts w:asciiTheme="minorHAnsi" w:eastAsiaTheme="minorEastAsia" w:hAnsiTheme="minorHAnsi"/>
                <w:noProof/>
                <w:sz w:val="22"/>
              </w:rPr>
              <w:tab/>
            </w:r>
            <w:r w:rsidR="00BB46F6" w:rsidRPr="00D7133E">
              <w:rPr>
                <w:rStyle w:val="Hyperlink"/>
                <w:noProof/>
              </w:rPr>
              <w:t>Market Segmentation and Prioritization</w:t>
            </w:r>
            <w:r w:rsidR="00BB46F6">
              <w:rPr>
                <w:noProof/>
                <w:webHidden/>
              </w:rPr>
              <w:tab/>
            </w:r>
            <w:r w:rsidR="00C4142D">
              <w:rPr>
                <w:noProof/>
                <w:webHidden/>
              </w:rPr>
              <w:fldChar w:fldCharType="begin"/>
            </w:r>
            <w:r w:rsidR="00BB46F6">
              <w:rPr>
                <w:noProof/>
                <w:webHidden/>
              </w:rPr>
              <w:instrText xml:space="preserve"> PAGEREF _Toc140998288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E86F5D">
          <w:pPr>
            <w:pStyle w:val="TOC2"/>
            <w:tabs>
              <w:tab w:val="left" w:pos="880"/>
              <w:tab w:val="right" w:leader="dot" w:pos="8630"/>
            </w:tabs>
            <w:rPr>
              <w:rFonts w:asciiTheme="minorHAnsi" w:eastAsiaTheme="minorEastAsia" w:hAnsiTheme="minorHAnsi"/>
              <w:noProof/>
              <w:sz w:val="22"/>
            </w:rPr>
          </w:pPr>
          <w:hyperlink w:anchor="_Toc140998289" w:history="1">
            <w:r w:rsidR="00BB46F6" w:rsidRPr="00D7133E">
              <w:rPr>
                <w:rStyle w:val="Hyperlink"/>
                <w:noProof/>
              </w:rPr>
              <w:t>1.3</w:t>
            </w:r>
            <w:r w:rsidR="00BB46F6">
              <w:rPr>
                <w:rFonts w:asciiTheme="minorHAnsi" w:eastAsiaTheme="minorEastAsia" w:hAnsiTheme="minorHAnsi"/>
                <w:noProof/>
                <w:sz w:val="22"/>
              </w:rPr>
              <w:tab/>
            </w:r>
            <w:r w:rsidR="00BB46F6" w:rsidRPr="00D7133E">
              <w:rPr>
                <w:rStyle w:val="Hyperlink"/>
                <w:noProof/>
              </w:rPr>
              <w:t>Financial Data</w:t>
            </w:r>
            <w:r w:rsidR="00BB46F6">
              <w:rPr>
                <w:noProof/>
                <w:webHidden/>
              </w:rPr>
              <w:tab/>
            </w:r>
            <w:r w:rsidR="00C4142D">
              <w:rPr>
                <w:noProof/>
                <w:webHidden/>
              </w:rPr>
              <w:fldChar w:fldCharType="begin"/>
            </w:r>
            <w:r w:rsidR="00BB46F6">
              <w:rPr>
                <w:noProof/>
                <w:webHidden/>
              </w:rPr>
              <w:instrText xml:space="preserve"> PAGEREF _Toc140998289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E86F5D">
          <w:pPr>
            <w:pStyle w:val="TOC2"/>
            <w:tabs>
              <w:tab w:val="left" w:pos="880"/>
              <w:tab w:val="right" w:leader="dot" w:pos="8630"/>
            </w:tabs>
            <w:rPr>
              <w:rFonts w:asciiTheme="minorHAnsi" w:eastAsiaTheme="minorEastAsia" w:hAnsiTheme="minorHAnsi"/>
              <w:noProof/>
              <w:sz w:val="22"/>
            </w:rPr>
          </w:pPr>
          <w:hyperlink w:anchor="_Toc140998290" w:history="1">
            <w:r w:rsidR="00BB46F6" w:rsidRPr="00D7133E">
              <w:rPr>
                <w:rStyle w:val="Hyperlink"/>
                <w:noProof/>
              </w:rPr>
              <w:t>1.4</w:t>
            </w:r>
            <w:r w:rsidR="00BB46F6">
              <w:rPr>
                <w:rFonts w:asciiTheme="minorHAnsi" w:eastAsiaTheme="minorEastAsia" w:hAnsiTheme="minorHAnsi"/>
                <w:noProof/>
                <w:sz w:val="22"/>
              </w:rPr>
              <w:tab/>
            </w:r>
            <w:r w:rsidR="00BB46F6" w:rsidRPr="00D7133E">
              <w:rPr>
                <w:rStyle w:val="Hyperlink"/>
                <w:noProof/>
              </w:rPr>
              <w:t>Risks and Consequences</w:t>
            </w:r>
            <w:r w:rsidR="00BB46F6">
              <w:rPr>
                <w:noProof/>
                <w:webHidden/>
              </w:rPr>
              <w:tab/>
            </w:r>
            <w:r w:rsidR="00C4142D">
              <w:rPr>
                <w:noProof/>
                <w:webHidden/>
              </w:rPr>
              <w:fldChar w:fldCharType="begin"/>
            </w:r>
            <w:r w:rsidR="00BB46F6">
              <w:rPr>
                <w:noProof/>
                <w:webHidden/>
              </w:rPr>
              <w:instrText xml:space="preserve"> PAGEREF _Toc140998290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E86F5D">
          <w:pPr>
            <w:pStyle w:val="TOC1"/>
            <w:tabs>
              <w:tab w:val="left" w:pos="446"/>
              <w:tab w:val="right" w:leader="dot" w:pos="8630"/>
            </w:tabs>
            <w:rPr>
              <w:rFonts w:asciiTheme="minorHAnsi" w:eastAsiaTheme="minorEastAsia" w:hAnsiTheme="minorHAnsi"/>
              <w:caps w:val="0"/>
              <w:noProof/>
              <w:spacing w:val="0"/>
            </w:rPr>
          </w:pPr>
          <w:hyperlink w:anchor="_Toc140998291" w:history="1">
            <w:r w:rsidR="00BB46F6" w:rsidRPr="00D7133E">
              <w:rPr>
                <w:rStyle w:val="Hyperlink"/>
                <w:noProof/>
              </w:rPr>
              <w:t>2</w:t>
            </w:r>
            <w:r w:rsidR="00BB46F6">
              <w:rPr>
                <w:rFonts w:asciiTheme="minorHAnsi" w:eastAsiaTheme="minorEastAsia" w:hAnsiTheme="minorHAnsi"/>
                <w:caps w:val="0"/>
                <w:noProof/>
                <w:spacing w:val="0"/>
              </w:rPr>
              <w:tab/>
            </w:r>
            <w:r w:rsidR="00BB46F6" w:rsidRPr="00D7133E">
              <w:rPr>
                <w:rStyle w:val="Hyperlink"/>
                <w:noProof/>
              </w:rPr>
              <w:t>Business Opportunity</w:t>
            </w:r>
            <w:r w:rsidR="00BB46F6">
              <w:rPr>
                <w:noProof/>
                <w:webHidden/>
              </w:rPr>
              <w:tab/>
            </w:r>
            <w:r w:rsidR="00C4142D">
              <w:rPr>
                <w:noProof/>
                <w:webHidden/>
              </w:rPr>
              <w:fldChar w:fldCharType="begin"/>
            </w:r>
            <w:r w:rsidR="00BB46F6">
              <w:rPr>
                <w:noProof/>
                <w:webHidden/>
              </w:rPr>
              <w:instrText xml:space="preserve"> PAGEREF _Toc140998291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E86F5D">
          <w:pPr>
            <w:pStyle w:val="TOC2"/>
            <w:tabs>
              <w:tab w:val="left" w:pos="880"/>
              <w:tab w:val="right" w:leader="dot" w:pos="8630"/>
            </w:tabs>
            <w:rPr>
              <w:rFonts w:asciiTheme="minorHAnsi" w:eastAsiaTheme="minorEastAsia" w:hAnsiTheme="minorHAnsi"/>
              <w:noProof/>
              <w:sz w:val="22"/>
            </w:rPr>
          </w:pPr>
          <w:hyperlink w:anchor="_Toc140998292" w:history="1">
            <w:r w:rsidR="00BB46F6" w:rsidRPr="00D7133E">
              <w:rPr>
                <w:rStyle w:val="Hyperlink"/>
                <w:noProof/>
              </w:rPr>
              <w:t>2.1</w:t>
            </w:r>
            <w:r w:rsidR="00BB46F6">
              <w:rPr>
                <w:rFonts w:asciiTheme="minorHAnsi" w:eastAsiaTheme="minorEastAsia" w:hAnsiTheme="minorHAnsi"/>
                <w:noProof/>
                <w:sz w:val="22"/>
              </w:rPr>
              <w:tab/>
            </w:r>
            <w:r w:rsidR="00BB46F6" w:rsidRPr="00D7133E">
              <w:rPr>
                <w:rStyle w:val="Hyperlink"/>
                <w:noProof/>
              </w:rPr>
              <w:t>Business Objective</w:t>
            </w:r>
            <w:r w:rsidR="00BB46F6">
              <w:rPr>
                <w:noProof/>
                <w:webHidden/>
              </w:rPr>
              <w:tab/>
            </w:r>
            <w:r w:rsidR="00C4142D">
              <w:rPr>
                <w:noProof/>
                <w:webHidden/>
              </w:rPr>
              <w:fldChar w:fldCharType="begin"/>
            </w:r>
            <w:r w:rsidR="00BB46F6">
              <w:rPr>
                <w:noProof/>
                <w:webHidden/>
              </w:rPr>
              <w:instrText xml:space="preserve"> PAGEREF _Toc140998292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E86F5D">
          <w:pPr>
            <w:pStyle w:val="TOC2"/>
            <w:tabs>
              <w:tab w:val="left" w:pos="880"/>
              <w:tab w:val="right" w:leader="dot" w:pos="8630"/>
            </w:tabs>
            <w:rPr>
              <w:rFonts w:asciiTheme="minorHAnsi" w:eastAsiaTheme="minorEastAsia" w:hAnsiTheme="minorHAnsi"/>
              <w:noProof/>
              <w:sz w:val="22"/>
            </w:rPr>
          </w:pPr>
          <w:hyperlink w:anchor="_Toc140998293" w:history="1">
            <w:r w:rsidR="00BB46F6" w:rsidRPr="00D7133E">
              <w:rPr>
                <w:rStyle w:val="Hyperlink"/>
                <w:noProof/>
              </w:rPr>
              <w:t>2.2</w:t>
            </w:r>
            <w:r w:rsidR="00BB46F6">
              <w:rPr>
                <w:rFonts w:asciiTheme="minorHAnsi" w:eastAsiaTheme="minorEastAsia" w:hAnsiTheme="minorHAnsi"/>
                <w:noProof/>
                <w:sz w:val="22"/>
              </w:rPr>
              <w:tab/>
            </w:r>
            <w:r w:rsidR="00BB46F6" w:rsidRPr="00D7133E">
              <w:rPr>
                <w:rStyle w:val="Hyperlink"/>
                <w:noProof/>
              </w:rPr>
              <w:t>Market Problem</w:t>
            </w:r>
            <w:r w:rsidR="00BB46F6">
              <w:rPr>
                <w:noProof/>
                <w:webHidden/>
              </w:rPr>
              <w:tab/>
            </w:r>
            <w:r w:rsidR="00C4142D">
              <w:rPr>
                <w:noProof/>
                <w:webHidden/>
              </w:rPr>
              <w:fldChar w:fldCharType="begin"/>
            </w:r>
            <w:r w:rsidR="00BB46F6">
              <w:rPr>
                <w:noProof/>
                <w:webHidden/>
              </w:rPr>
              <w:instrText xml:space="preserve"> PAGEREF _Toc140998293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E86F5D">
          <w:pPr>
            <w:pStyle w:val="TOC2"/>
            <w:tabs>
              <w:tab w:val="left" w:pos="880"/>
              <w:tab w:val="right" w:leader="dot" w:pos="8630"/>
            </w:tabs>
            <w:rPr>
              <w:rFonts w:asciiTheme="minorHAnsi" w:eastAsiaTheme="minorEastAsia" w:hAnsiTheme="minorHAnsi"/>
              <w:noProof/>
              <w:sz w:val="22"/>
            </w:rPr>
          </w:pPr>
          <w:hyperlink w:anchor="_Toc140998294" w:history="1">
            <w:r w:rsidR="00BB46F6" w:rsidRPr="00D7133E">
              <w:rPr>
                <w:rStyle w:val="Hyperlink"/>
                <w:noProof/>
              </w:rPr>
              <w:t>2.3</w:t>
            </w:r>
            <w:r w:rsidR="00BB46F6">
              <w:rPr>
                <w:rFonts w:asciiTheme="minorHAnsi" w:eastAsiaTheme="minorEastAsia" w:hAnsiTheme="minorHAnsi"/>
                <w:noProof/>
                <w:sz w:val="22"/>
              </w:rPr>
              <w:tab/>
            </w:r>
            <w:r w:rsidR="00BB46F6" w:rsidRPr="00D7133E">
              <w:rPr>
                <w:rStyle w:val="Hyperlink"/>
                <w:noProof/>
              </w:rPr>
              <w:t>Market Solutions Available Today</w:t>
            </w:r>
            <w:r w:rsidR="00BB46F6">
              <w:rPr>
                <w:noProof/>
                <w:webHidden/>
              </w:rPr>
              <w:tab/>
            </w:r>
            <w:r w:rsidR="00C4142D">
              <w:rPr>
                <w:noProof/>
                <w:webHidden/>
              </w:rPr>
              <w:fldChar w:fldCharType="begin"/>
            </w:r>
            <w:r w:rsidR="00BB46F6">
              <w:rPr>
                <w:noProof/>
                <w:webHidden/>
              </w:rPr>
              <w:instrText xml:space="preserve"> PAGEREF _Toc140998294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E86F5D">
          <w:pPr>
            <w:pStyle w:val="TOC2"/>
            <w:tabs>
              <w:tab w:val="left" w:pos="880"/>
              <w:tab w:val="right" w:leader="dot" w:pos="8630"/>
            </w:tabs>
            <w:rPr>
              <w:rFonts w:asciiTheme="minorHAnsi" w:eastAsiaTheme="minorEastAsia" w:hAnsiTheme="minorHAnsi"/>
              <w:noProof/>
              <w:sz w:val="22"/>
            </w:rPr>
          </w:pPr>
          <w:hyperlink w:anchor="_Toc140998295" w:history="1">
            <w:r w:rsidR="00BB46F6" w:rsidRPr="00D7133E">
              <w:rPr>
                <w:rStyle w:val="Hyperlink"/>
                <w:noProof/>
              </w:rPr>
              <w:t>2.4</w:t>
            </w:r>
            <w:r w:rsidR="00BB46F6">
              <w:rPr>
                <w:rFonts w:asciiTheme="minorHAnsi" w:eastAsiaTheme="minorEastAsia" w:hAnsiTheme="minorHAnsi"/>
                <w:noProof/>
                <w:sz w:val="22"/>
              </w:rPr>
              <w:tab/>
            </w:r>
            <w:r w:rsidR="00BB46F6" w:rsidRPr="00D7133E">
              <w:rPr>
                <w:rStyle w:val="Hyperlink"/>
                <w:noProof/>
              </w:rPr>
              <w:t>Value and Benefits to Customers</w:t>
            </w:r>
            <w:r w:rsidR="00BB46F6">
              <w:rPr>
                <w:noProof/>
                <w:webHidden/>
              </w:rPr>
              <w:tab/>
            </w:r>
            <w:r w:rsidR="00C4142D">
              <w:rPr>
                <w:noProof/>
                <w:webHidden/>
              </w:rPr>
              <w:fldChar w:fldCharType="begin"/>
            </w:r>
            <w:r w:rsidR="00BB46F6">
              <w:rPr>
                <w:noProof/>
                <w:webHidden/>
              </w:rPr>
              <w:instrText xml:space="preserve"> PAGEREF _Toc140998295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E86F5D">
          <w:pPr>
            <w:pStyle w:val="TOC1"/>
            <w:tabs>
              <w:tab w:val="left" w:pos="446"/>
              <w:tab w:val="right" w:leader="dot" w:pos="8630"/>
            </w:tabs>
            <w:rPr>
              <w:rFonts w:asciiTheme="minorHAnsi" w:eastAsiaTheme="minorEastAsia" w:hAnsiTheme="minorHAnsi"/>
              <w:caps w:val="0"/>
              <w:noProof/>
              <w:spacing w:val="0"/>
            </w:rPr>
          </w:pPr>
          <w:hyperlink w:anchor="_Toc140998296" w:history="1">
            <w:r w:rsidR="00BB46F6" w:rsidRPr="00D7133E">
              <w:rPr>
                <w:rStyle w:val="Hyperlink"/>
                <w:noProof/>
              </w:rPr>
              <w:t>3</w:t>
            </w:r>
            <w:r w:rsidR="00BB46F6">
              <w:rPr>
                <w:rFonts w:asciiTheme="minorHAnsi" w:eastAsiaTheme="minorEastAsia" w:hAnsiTheme="minorHAnsi"/>
                <w:caps w:val="0"/>
                <w:noProof/>
                <w:spacing w:val="0"/>
              </w:rPr>
              <w:tab/>
            </w:r>
            <w:r w:rsidR="00BB46F6" w:rsidRPr="00D7133E">
              <w:rPr>
                <w:rStyle w:val="Hyperlink"/>
                <w:noProof/>
              </w:rPr>
              <w:t>Product Strategy</w:t>
            </w:r>
            <w:r w:rsidR="00BB46F6">
              <w:rPr>
                <w:noProof/>
                <w:webHidden/>
              </w:rPr>
              <w:tab/>
            </w:r>
            <w:r w:rsidR="00C4142D">
              <w:rPr>
                <w:noProof/>
                <w:webHidden/>
              </w:rPr>
              <w:fldChar w:fldCharType="begin"/>
            </w:r>
            <w:r w:rsidR="00BB46F6">
              <w:rPr>
                <w:noProof/>
                <w:webHidden/>
              </w:rPr>
              <w:instrText xml:space="preserve"> PAGEREF _Toc140998296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E86F5D">
          <w:pPr>
            <w:pStyle w:val="TOC2"/>
            <w:tabs>
              <w:tab w:val="left" w:pos="880"/>
              <w:tab w:val="right" w:leader="dot" w:pos="8630"/>
            </w:tabs>
            <w:rPr>
              <w:rFonts w:asciiTheme="minorHAnsi" w:eastAsiaTheme="minorEastAsia" w:hAnsiTheme="minorHAnsi"/>
              <w:noProof/>
              <w:sz w:val="22"/>
            </w:rPr>
          </w:pPr>
          <w:hyperlink w:anchor="_Toc140998297" w:history="1">
            <w:r w:rsidR="00BB46F6" w:rsidRPr="00D7133E">
              <w:rPr>
                <w:rStyle w:val="Hyperlink"/>
                <w:noProof/>
              </w:rPr>
              <w:t>3.1</w:t>
            </w:r>
            <w:r w:rsidR="00BB46F6">
              <w:rPr>
                <w:rFonts w:asciiTheme="minorHAnsi" w:eastAsiaTheme="minorEastAsia" w:hAnsiTheme="minorHAnsi"/>
                <w:noProof/>
                <w:sz w:val="22"/>
              </w:rPr>
              <w:tab/>
            </w:r>
            <w:r w:rsidR="00BB46F6" w:rsidRPr="00D7133E">
              <w:rPr>
                <w:rStyle w:val="Hyperlink"/>
                <w:noProof/>
              </w:rPr>
              <w:t>Product Strategy &amp; Direction</w:t>
            </w:r>
            <w:r w:rsidR="00BB46F6">
              <w:rPr>
                <w:noProof/>
                <w:webHidden/>
              </w:rPr>
              <w:tab/>
            </w:r>
            <w:r w:rsidR="00C4142D">
              <w:rPr>
                <w:noProof/>
                <w:webHidden/>
              </w:rPr>
              <w:fldChar w:fldCharType="begin"/>
            </w:r>
            <w:r w:rsidR="00BB46F6">
              <w:rPr>
                <w:noProof/>
                <w:webHidden/>
              </w:rPr>
              <w:instrText xml:space="preserve"> PAGEREF _Toc140998297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E86F5D">
          <w:pPr>
            <w:pStyle w:val="TOC2"/>
            <w:tabs>
              <w:tab w:val="left" w:pos="880"/>
              <w:tab w:val="right" w:leader="dot" w:pos="8630"/>
            </w:tabs>
            <w:rPr>
              <w:rFonts w:asciiTheme="minorHAnsi" w:eastAsiaTheme="minorEastAsia" w:hAnsiTheme="minorHAnsi"/>
              <w:noProof/>
              <w:sz w:val="22"/>
            </w:rPr>
          </w:pPr>
          <w:hyperlink w:anchor="_Toc140998298" w:history="1">
            <w:r w:rsidR="00BB46F6" w:rsidRPr="00D7133E">
              <w:rPr>
                <w:rStyle w:val="Hyperlink"/>
                <w:noProof/>
              </w:rPr>
              <w:t>3.2</w:t>
            </w:r>
            <w:r w:rsidR="00BB46F6">
              <w:rPr>
                <w:rFonts w:asciiTheme="minorHAnsi" w:eastAsiaTheme="minorEastAsia" w:hAnsiTheme="minorHAnsi"/>
                <w:noProof/>
                <w:sz w:val="22"/>
              </w:rPr>
              <w:tab/>
            </w:r>
            <w:r w:rsidR="00BB46F6" w:rsidRPr="00D7133E">
              <w:rPr>
                <w:rStyle w:val="Hyperlink"/>
                <w:noProof/>
              </w:rPr>
              <w:t>Product Line Positioning Statement</w:t>
            </w:r>
            <w:r w:rsidR="00BB46F6">
              <w:rPr>
                <w:noProof/>
                <w:webHidden/>
              </w:rPr>
              <w:tab/>
            </w:r>
            <w:r w:rsidR="00C4142D">
              <w:rPr>
                <w:noProof/>
                <w:webHidden/>
              </w:rPr>
              <w:fldChar w:fldCharType="begin"/>
            </w:r>
            <w:r w:rsidR="00BB46F6">
              <w:rPr>
                <w:noProof/>
                <w:webHidden/>
              </w:rPr>
              <w:instrText xml:space="preserve"> PAGEREF _Toc140998298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E86F5D">
          <w:pPr>
            <w:pStyle w:val="TOC2"/>
            <w:tabs>
              <w:tab w:val="left" w:pos="880"/>
              <w:tab w:val="right" w:leader="dot" w:pos="8630"/>
            </w:tabs>
            <w:rPr>
              <w:rFonts w:asciiTheme="minorHAnsi" w:eastAsiaTheme="minorEastAsia" w:hAnsiTheme="minorHAnsi"/>
              <w:noProof/>
              <w:sz w:val="22"/>
            </w:rPr>
          </w:pPr>
          <w:hyperlink w:anchor="_Toc140998299" w:history="1">
            <w:r w:rsidR="00BB46F6" w:rsidRPr="00D7133E">
              <w:rPr>
                <w:rStyle w:val="Hyperlink"/>
                <w:noProof/>
              </w:rPr>
              <w:t>3.3</w:t>
            </w:r>
            <w:r w:rsidR="00BB46F6">
              <w:rPr>
                <w:rFonts w:asciiTheme="minorHAnsi" w:eastAsiaTheme="minorEastAsia" w:hAnsiTheme="minorHAnsi"/>
                <w:noProof/>
                <w:sz w:val="22"/>
              </w:rPr>
              <w:tab/>
            </w:r>
            <w:r w:rsidR="00BB46F6" w:rsidRPr="00D7133E">
              <w:rPr>
                <w:rStyle w:val="Hyperlink"/>
                <w:noProof/>
              </w:rPr>
              <w:t>High-Level Pricing and Licensing Strategy</w:t>
            </w:r>
            <w:r w:rsidR="00BB46F6">
              <w:rPr>
                <w:noProof/>
                <w:webHidden/>
              </w:rPr>
              <w:tab/>
            </w:r>
            <w:r w:rsidR="00C4142D">
              <w:rPr>
                <w:noProof/>
                <w:webHidden/>
              </w:rPr>
              <w:fldChar w:fldCharType="begin"/>
            </w:r>
            <w:r w:rsidR="00BB46F6">
              <w:rPr>
                <w:noProof/>
                <w:webHidden/>
              </w:rPr>
              <w:instrText xml:space="preserve"> PAGEREF _Toc140998299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E86F5D">
          <w:pPr>
            <w:pStyle w:val="TOC1"/>
            <w:tabs>
              <w:tab w:val="left" w:pos="446"/>
              <w:tab w:val="right" w:leader="dot" w:pos="8630"/>
            </w:tabs>
            <w:rPr>
              <w:rFonts w:asciiTheme="minorHAnsi" w:eastAsiaTheme="minorEastAsia" w:hAnsiTheme="minorHAnsi"/>
              <w:caps w:val="0"/>
              <w:noProof/>
              <w:spacing w:val="0"/>
            </w:rPr>
          </w:pPr>
          <w:hyperlink w:anchor="_Toc140998300" w:history="1">
            <w:r w:rsidR="00BB46F6" w:rsidRPr="00D7133E">
              <w:rPr>
                <w:rStyle w:val="Hyperlink"/>
                <w:noProof/>
              </w:rPr>
              <w:t>4</w:t>
            </w:r>
            <w:r w:rsidR="00BB46F6">
              <w:rPr>
                <w:rFonts w:asciiTheme="minorHAnsi" w:eastAsiaTheme="minorEastAsia" w:hAnsiTheme="minorHAnsi"/>
                <w:caps w:val="0"/>
                <w:noProof/>
                <w:spacing w:val="0"/>
              </w:rPr>
              <w:tab/>
            </w:r>
            <w:r w:rsidR="00BB46F6" w:rsidRPr="00D7133E">
              <w:rPr>
                <w:rStyle w:val="Hyperlink"/>
                <w:noProof/>
              </w:rPr>
              <w:t>Competitive Landscape</w:t>
            </w:r>
            <w:r w:rsidR="00BB46F6">
              <w:rPr>
                <w:noProof/>
                <w:webHidden/>
              </w:rPr>
              <w:tab/>
            </w:r>
            <w:r w:rsidR="00C4142D">
              <w:rPr>
                <w:noProof/>
                <w:webHidden/>
              </w:rPr>
              <w:fldChar w:fldCharType="begin"/>
            </w:r>
            <w:r w:rsidR="00BB46F6">
              <w:rPr>
                <w:noProof/>
                <w:webHidden/>
              </w:rPr>
              <w:instrText xml:space="preserve"> PAGEREF _Toc140998300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E86F5D">
          <w:pPr>
            <w:pStyle w:val="TOC2"/>
            <w:tabs>
              <w:tab w:val="left" w:pos="880"/>
              <w:tab w:val="right" w:leader="dot" w:pos="8630"/>
            </w:tabs>
            <w:rPr>
              <w:rFonts w:asciiTheme="minorHAnsi" w:eastAsiaTheme="minorEastAsia" w:hAnsiTheme="minorHAnsi"/>
              <w:noProof/>
              <w:sz w:val="22"/>
            </w:rPr>
          </w:pPr>
          <w:hyperlink w:anchor="_Toc140998301" w:history="1">
            <w:r w:rsidR="00BB46F6" w:rsidRPr="00D7133E">
              <w:rPr>
                <w:rStyle w:val="Hyperlink"/>
                <w:noProof/>
              </w:rPr>
              <w:t>4.2</w:t>
            </w:r>
            <w:r w:rsidR="00BB46F6">
              <w:rPr>
                <w:rFonts w:asciiTheme="minorHAnsi" w:eastAsiaTheme="minorEastAsia" w:hAnsiTheme="minorHAnsi"/>
                <w:noProof/>
                <w:sz w:val="22"/>
              </w:rPr>
              <w:tab/>
            </w:r>
            <w:r w:rsidR="00BB46F6" w:rsidRPr="00D7133E">
              <w:rPr>
                <w:rStyle w:val="Hyperlink"/>
                <w:noProof/>
              </w:rPr>
              <w:t>Trends Impacting the Competitive Landscape</w:t>
            </w:r>
            <w:r w:rsidR="00BB46F6">
              <w:rPr>
                <w:noProof/>
                <w:webHidden/>
              </w:rPr>
              <w:tab/>
            </w:r>
            <w:r w:rsidR="00C4142D">
              <w:rPr>
                <w:noProof/>
                <w:webHidden/>
              </w:rPr>
              <w:fldChar w:fldCharType="begin"/>
            </w:r>
            <w:r w:rsidR="00BB46F6">
              <w:rPr>
                <w:noProof/>
                <w:webHidden/>
              </w:rPr>
              <w:instrText xml:space="preserve"> PAGEREF _Toc140998301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E86F5D">
          <w:pPr>
            <w:pStyle w:val="TOC2"/>
            <w:tabs>
              <w:tab w:val="left" w:pos="880"/>
              <w:tab w:val="right" w:leader="dot" w:pos="8630"/>
            </w:tabs>
            <w:rPr>
              <w:rFonts w:asciiTheme="minorHAnsi" w:eastAsiaTheme="minorEastAsia" w:hAnsiTheme="minorHAnsi"/>
              <w:noProof/>
              <w:sz w:val="22"/>
            </w:rPr>
          </w:pPr>
          <w:hyperlink w:anchor="_Toc140998302" w:history="1">
            <w:r w:rsidR="00BB46F6" w:rsidRPr="00D7133E">
              <w:rPr>
                <w:rStyle w:val="Hyperlink"/>
                <w:noProof/>
              </w:rPr>
              <w:t>4.3</w:t>
            </w:r>
            <w:r w:rsidR="00BB46F6">
              <w:rPr>
                <w:rFonts w:asciiTheme="minorHAnsi" w:eastAsiaTheme="minorEastAsia" w:hAnsiTheme="minorHAnsi"/>
                <w:noProof/>
                <w:sz w:val="22"/>
              </w:rPr>
              <w:tab/>
            </w:r>
            <w:r w:rsidR="00BB46F6" w:rsidRPr="00D7133E">
              <w:rPr>
                <w:rStyle w:val="Hyperlink"/>
                <w:noProof/>
              </w:rPr>
              <w:t>Time Constraints</w:t>
            </w:r>
            <w:r w:rsidR="00BB46F6">
              <w:rPr>
                <w:noProof/>
                <w:webHidden/>
              </w:rPr>
              <w:tab/>
            </w:r>
            <w:r w:rsidR="00C4142D">
              <w:rPr>
                <w:noProof/>
                <w:webHidden/>
              </w:rPr>
              <w:fldChar w:fldCharType="begin"/>
            </w:r>
            <w:r w:rsidR="00BB46F6">
              <w:rPr>
                <w:noProof/>
                <w:webHidden/>
              </w:rPr>
              <w:instrText xml:space="preserve"> PAGEREF _Toc140998302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E86F5D">
          <w:pPr>
            <w:pStyle w:val="TOC1"/>
            <w:tabs>
              <w:tab w:val="left" w:pos="446"/>
              <w:tab w:val="right" w:leader="dot" w:pos="8630"/>
            </w:tabs>
            <w:rPr>
              <w:rFonts w:asciiTheme="minorHAnsi" w:eastAsiaTheme="minorEastAsia" w:hAnsiTheme="minorHAnsi"/>
              <w:caps w:val="0"/>
              <w:noProof/>
              <w:spacing w:val="0"/>
            </w:rPr>
          </w:pPr>
          <w:hyperlink w:anchor="_Toc140998303" w:history="1">
            <w:r w:rsidR="00BB46F6" w:rsidRPr="00D7133E">
              <w:rPr>
                <w:rStyle w:val="Hyperlink"/>
                <w:noProof/>
              </w:rPr>
              <w:t>5</w:t>
            </w:r>
            <w:r w:rsidR="00BB46F6">
              <w:rPr>
                <w:rFonts w:asciiTheme="minorHAnsi" w:eastAsiaTheme="minorEastAsia" w:hAnsiTheme="minorHAnsi"/>
                <w:caps w:val="0"/>
                <w:noProof/>
                <w:spacing w:val="0"/>
              </w:rPr>
              <w:tab/>
            </w:r>
            <w:r w:rsidR="00BB46F6" w:rsidRPr="00D7133E">
              <w:rPr>
                <w:rStyle w:val="Hyperlink"/>
                <w:noProof/>
              </w:rPr>
              <w:t>Market Requirements</w:t>
            </w:r>
            <w:r w:rsidR="00BB46F6">
              <w:rPr>
                <w:noProof/>
                <w:webHidden/>
              </w:rPr>
              <w:tab/>
            </w:r>
            <w:r w:rsidR="00C4142D">
              <w:rPr>
                <w:noProof/>
                <w:webHidden/>
              </w:rPr>
              <w:fldChar w:fldCharType="begin"/>
            </w:r>
            <w:r w:rsidR="00BB46F6">
              <w:rPr>
                <w:noProof/>
                <w:webHidden/>
              </w:rPr>
              <w:instrText xml:space="preserve"> PAGEREF _Toc140998303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E86F5D">
          <w:pPr>
            <w:pStyle w:val="TOC2"/>
            <w:tabs>
              <w:tab w:val="left" w:pos="880"/>
              <w:tab w:val="right" w:leader="dot" w:pos="8630"/>
            </w:tabs>
            <w:rPr>
              <w:rFonts w:asciiTheme="minorHAnsi" w:eastAsiaTheme="minorEastAsia" w:hAnsiTheme="minorHAnsi"/>
              <w:noProof/>
              <w:sz w:val="22"/>
            </w:rPr>
          </w:pPr>
          <w:hyperlink w:anchor="_Toc140998304" w:history="1">
            <w:r w:rsidR="00BB46F6" w:rsidRPr="00D7133E">
              <w:rPr>
                <w:rStyle w:val="Hyperlink"/>
                <w:noProof/>
              </w:rPr>
              <w:t>5.1</w:t>
            </w:r>
            <w:r w:rsidR="00BB46F6">
              <w:rPr>
                <w:rFonts w:asciiTheme="minorHAnsi" w:eastAsiaTheme="minorEastAsia" w:hAnsiTheme="minorHAnsi"/>
                <w:noProof/>
                <w:sz w:val="22"/>
              </w:rPr>
              <w:tab/>
            </w:r>
            <w:r w:rsidR="00BB46F6" w:rsidRPr="00D7133E">
              <w:rPr>
                <w:rStyle w:val="Hyperlink"/>
                <w:noProof/>
              </w:rPr>
              <w:t>Key Product Capabilities</w:t>
            </w:r>
            <w:r w:rsidR="00BB46F6">
              <w:rPr>
                <w:noProof/>
                <w:webHidden/>
              </w:rPr>
              <w:tab/>
            </w:r>
            <w:r w:rsidR="00C4142D">
              <w:rPr>
                <w:noProof/>
                <w:webHidden/>
              </w:rPr>
              <w:fldChar w:fldCharType="begin"/>
            </w:r>
            <w:r w:rsidR="00BB46F6">
              <w:rPr>
                <w:noProof/>
                <w:webHidden/>
              </w:rPr>
              <w:instrText xml:space="preserve"> PAGEREF _Toc140998304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E86F5D">
          <w:pPr>
            <w:pStyle w:val="TOC2"/>
            <w:tabs>
              <w:tab w:val="left" w:pos="880"/>
              <w:tab w:val="right" w:leader="dot" w:pos="8630"/>
            </w:tabs>
            <w:rPr>
              <w:rFonts w:asciiTheme="minorHAnsi" w:eastAsiaTheme="minorEastAsia" w:hAnsiTheme="minorHAnsi"/>
              <w:noProof/>
              <w:sz w:val="22"/>
            </w:rPr>
          </w:pPr>
          <w:hyperlink w:anchor="_Toc140998305" w:history="1">
            <w:r w:rsidR="00BB46F6" w:rsidRPr="00D7133E">
              <w:rPr>
                <w:rStyle w:val="Hyperlink"/>
                <w:noProof/>
              </w:rPr>
              <w:t>5.2</w:t>
            </w:r>
            <w:r w:rsidR="00BB46F6">
              <w:rPr>
                <w:rFonts w:asciiTheme="minorHAnsi" w:eastAsiaTheme="minorEastAsia" w:hAnsiTheme="minorHAnsi"/>
                <w:noProof/>
                <w:sz w:val="22"/>
              </w:rPr>
              <w:tab/>
            </w:r>
            <w:r w:rsidR="00BB46F6" w:rsidRPr="00D7133E">
              <w:rPr>
                <w:rStyle w:val="Hyperlink"/>
                <w:noProof/>
              </w:rPr>
              <w:t>Performance Requirements</w:t>
            </w:r>
            <w:r w:rsidR="00BB46F6">
              <w:rPr>
                <w:noProof/>
                <w:webHidden/>
              </w:rPr>
              <w:tab/>
            </w:r>
            <w:r w:rsidR="00C4142D">
              <w:rPr>
                <w:noProof/>
                <w:webHidden/>
              </w:rPr>
              <w:fldChar w:fldCharType="begin"/>
            </w:r>
            <w:r w:rsidR="00BB46F6">
              <w:rPr>
                <w:noProof/>
                <w:webHidden/>
              </w:rPr>
              <w:instrText xml:space="preserve"> PAGEREF _Toc140998305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E86F5D">
          <w:pPr>
            <w:pStyle w:val="TOC2"/>
            <w:tabs>
              <w:tab w:val="left" w:pos="880"/>
              <w:tab w:val="right" w:leader="dot" w:pos="8630"/>
            </w:tabs>
            <w:rPr>
              <w:rFonts w:asciiTheme="minorHAnsi" w:eastAsiaTheme="minorEastAsia" w:hAnsiTheme="minorHAnsi"/>
              <w:noProof/>
              <w:sz w:val="22"/>
            </w:rPr>
          </w:pPr>
          <w:hyperlink w:anchor="_Toc140998306" w:history="1">
            <w:r w:rsidR="00BB46F6" w:rsidRPr="00D7133E">
              <w:rPr>
                <w:rStyle w:val="Hyperlink"/>
                <w:noProof/>
              </w:rPr>
              <w:t>5.3</w:t>
            </w:r>
            <w:r w:rsidR="00BB46F6">
              <w:rPr>
                <w:rFonts w:asciiTheme="minorHAnsi" w:eastAsiaTheme="minorEastAsia" w:hAnsiTheme="minorHAnsi"/>
                <w:noProof/>
                <w:sz w:val="22"/>
              </w:rPr>
              <w:tab/>
            </w:r>
            <w:r w:rsidR="00BB46F6" w:rsidRPr="00D7133E">
              <w:rPr>
                <w:rStyle w:val="Hyperlink"/>
                <w:noProof/>
              </w:rPr>
              <w:t>Internationalization Requirements</w:t>
            </w:r>
            <w:r w:rsidR="00BB46F6">
              <w:rPr>
                <w:noProof/>
                <w:webHidden/>
              </w:rPr>
              <w:tab/>
            </w:r>
            <w:r w:rsidR="00C4142D">
              <w:rPr>
                <w:noProof/>
                <w:webHidden/>
              </w:rPr>
              <w:fldChar w:fldCharType="begin"/>
            </w:r>
            <w:r w:rsidR="00BB46F6">
              <w:rPr>
                <w:noProof/>
                <w:webHidden/>
              </w:rPr>
              <w:instrText xml:space="preserve"> PAGEREF _Toc140998306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E86F5D">
          <w:pPr>
            <w:pStyle w:val="TOC2"/>
            <w:tabs>
              <w:tab w:val="left" w:pos="880"/>
              <w:tab w:val="right" w:leader="dot" w:pos="8630"/>
            </w:tabs>
            <w:rPr>
              <w:rFonts w:asciiTheme="minorHAnsi" w:eastAsiaTheme="minorEastAsia" w:hAnsiTheme="minorHAnsi"/>
              <w:noProof/>
              <w:sz w:val="22"/>
            </w:rPr>
          </w:pPr>
          <w:hyperlink w:anchor="_Toc140998307" w:history="1">
            <w:r w:rsidR="00BB46F6" w:rsidRPr="00D7133E">
              <w:rPr>
                <w:rStyle w:val="Hyperlink"/>
                <w:noProof/>
              </w:rPr>
              <w:t>5.4</w:t>
            </w:r>
            <w:r w:rsidR="00BB46F6">
              <w:rPr>
                <w:rFonts w:asciiTheme="minorHAnsi" w:eastAsiaTheme="minorEastAsia" w:hAnsiTheme="minorHAnsi"/>
                <w:noProof/>
                <w:sz w:val="22"/>
              </w:rPr>
              <w:tab/>
            </w:r>
            <w:r w:rsidR="00BB46F6" w:rsidRPr="00D7133E">
              <w:rPr>
                <w:rStyle w:val="Hyperlink"/>
                <w:noProof/>
              </w:rPr>
              <w:t>Documentation Requirements</w:t>
            </w:r>
            <w:r w:rsidR="00BB46F6">
              <w:rPr>
                <w:noProof/>
                <w:webHidden/>
              </w:rPr>
              <w:tab/>
            </w:r>
            <w:r w:rsidR="00C4142D">
              <w:rPr>
                <w:noProof/>
                <w:webHidden/>
              </w:rPr>
              <w:fldChar w:fldCharType="begin"/>
            </w:r>
            <w:r w:rsidR="00BB46F6">
              <w:rPr>
                <w:noProof/>
                <w:webHidden/>
              </w:rPr>
              <w:instrText xml:space="preserve"> PAGEREF _Toc140998307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E86F5D">
          <w:pPr>
            <w:pStyle w:val="TOC2"/>
            <w:tabs>
              <w:tab w:val="left" w:pos="880"/>
              <w:tab w:val="right" w:leader="dot" w:pos="8630"/>
            </w:tabs>
            <w:rPr>
              <w:rFonts w:asciiTheme="minorHAnsi" w:eastAsiaTheme="minorEastAsia" w:hAnsiTheme="minorHAnsi"/>
              <w:noProof/>
              <w:sz w:val="22"/>
            </w:rPr>
          </w:pPr>
          <w:hyperlink w:anchor="_Toc140998308" w:history="1">
            <w:r w:rsidR="00BB46F6" w:rsidRPr="00D7133E">
              <w:rPr>
                <w:rStyle w:val="Hyperlink"/>
                <w:noProof/>
              </w:rPr>
              <w:t>5.5</w:t>
            </w:r>
            <w:r w:rsidR="00BB46F6">
              <w:rPr>
                <w:rFonts w:asciiTheme="minorHAnsi" w:eastAsiaTheme="minorEastAsia" w:hAnsiTheme="minorHAnsi"/>
                <w:noProof/>
                <w:sz w:val="22"/>
              </w:rPr>
              <w:tab/>
            </w:r>
            <w:r w:rsidR="00BB46F6" w:rsidRPr="00D7133E">
              <w:rPr>
                <w:rStyle w:val="Hyperlink"/>
                <w:noProof/>
              </w:rPr>
              <w:t>Distribution (Routes to Market) Requirements</w:t>
            </w:r>
            <w:r w:rsidR="00BB46F6">
              <w:rPr>
                <w:noProof/>
                <w:webHidden/>
              </w:rPr>
              <w:tab/>
            </w:r>
            <w:r w:rsidR="00C4142D">
              <w:rPr>
                <w:noProof/>
                <w:webHidden/>
              </w:rPr>
              <w:fldChar w:fldCharType="begin"/>
            </w:r>
            <w:r w:rsidR="00BB46F6">
              <w:rPr>
                <w:noProof/>
                <w:webHidden/>
              </w:rPr>
              <w:instrText xml:space="preserve"> PAGEREF _Toc140998308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E86F5D">
          <w:pPr>
            <w:pStyle w:val="TOC2"/>
            <w:tabs>
              <w:tab w:val="left" w:pos="880"/>
              <w:tab w:val="right" w:leader="dot" w:pos="8630"/>
            </w:tabs>
            <w:rPr>
              <w:rFonts w:asciiTheme="minorHAnsi" w:eastAsiaTheme="minorEastAsia" w:hAnsiTheme="minorHAnsi"/>
              <w:noProof/>
              <w:sz w:val="22"/>
            </w:rPr>
          </w:pPr>
          <w:hyperlink w:anchor="_Toc140998309" w:history="1">
            <w:r w:rsidR="00BB46F6" w:rsidRPr="00D7133E">
              <w:rPr>
                <w:rStyle w:val="Hyperlink"/>
                <w:noProof/>
              </w:rPr>
              <w:t>5.6</w:t>
            </w:r>
            <w:r w:rsidR="00BB46F6">
              <w:rPr>
                <w:rFonts w:asciiTheme="minorHAnsi" w:eastAsiaTheme="minorEastAsia" w:hAnsiTheme="minorHAnsi"/>
                <w:noProof/>
                <w:sz w:val="22"/>
              </w:rPr>
              <w:tab/>
            </w:r>
            <w:r w:rsidR="00BB46F6" w:rsidRPr="00D7133E">
              <w:rPr>
                <w:rStyle w:val="Hyperlink"/>
                <w:noProof/>
              </w:rPr>
              <w:t>Miscellaneous Market Requirements</w:t>
            </w:r>
            <w:r w:rsidR="00BB46F6">
              <w:rPr>
                <w:noProof/>
                <w:webHidden/>
              </w:rPr>
              <w:tab/>
            </w:r>
            <w:r w:rsidR="00C4142D">
              <w:rPr>
                <w:noProof/>
                <w:webHidden/>
              </w:rPr>
              <w:fldChar w:fldCharType="begin"/>
            </w:r>
            <w:r w:rsidR="00BB46F6">
              <w:rPr>
                <w:noProof/>
                <w:webHidden/>
              </w:rPr>
              <w:instrText xml:space="preserve"> PAGEREF _Toc140998309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E86F5D">
          <w:pPr>
            <w:pStyle w:val="TOC2"/>
            <w:tabs>
              <w:tab w:val="left" w:pos="880"/>
              <w:tab w:val="right" w:leader="dot" w:pos="8630"/>
            </w:tabs>
            <w:rPr>
              <w:rFonts w:asciiTheme="minorHAnsi" w:eastAsiaTheme="minorEastAsia" w:hAnsiTheme="minorHAnsi"/>
              <w:noProof/>
              <w:sz w:val="22"/>
            </w:rPr>
          </w:pPr>
          <w:hyperlink w:anchor="_Toc140998310" w:history="1">
            <w:r w:rsidR="00BB46F6" w:rsidRPr="00D7133E">
              <w:rPr>
                <w:rStyle w:val="Hyperlink"/>
                <w:noProof/>
              </w:rPr>
              <w:t>5.7</w:t>
            </w:r>
            <w:r w:rsidR="00BB46F6">
              <w:rPr>
                <w:rFonts w:asciiTheme="minorHAnsi" w:eastAsiaTheme="minorEastAsia" w:hAnsiTheme="minorHAnsi"/>
                <w:noProof/>
                <w:sz w:val="22"/>
              </w:rPr>
              <w:tab/>
            </w:r>
            <w:r w:rsidR="00BB46F6" w:rsidRPr="00D7133E">
              <w:rPr>
                <w:rStyle w:val="Hyperlink"/>
                <w:noProof/>
              </w:rPr>
              <w:t>Market Requirements Summary Prioritization Table</w:t>
            </w:r>
            <w:r w:rsidR="00BB46F6">
              <w:rPr>
                <w:noProof/>
                <w:webHidden/>
              </w:rPr>
              <w:tab/>
            </w:r>
            <w:r w:rsidR="00C4142D">
              <w:rPr>
                <w:noProof/>
                <w:webHidden/>
              </w:rPr>
              <w:fldChar w:fldCharType="begin"/>
            </w:r>
            <w:r w:rsidR="00BB46F6">
              <w:rPr>
                <w:noProof/>
                <w:webHidden/>
              </w:rPr>
              <w:instrText xml:space="preserve"> PAGEREF _Toc140998310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E86F5D">
          <w:pPr>
            <w:pStyle w:val="TOC1"/>
            <w:tabs>
              <w:tab w:val="left" w:pos="446"/>
              <w:tab w:val="right" w:leader="dot" w:pos="8630"/>
            </w:tabs>
            <w:rPr>
              <w:rFonts w:asciiTheme="minorHAnsi" w:eastAsiaTheme="minorEastAsia" w:hAnsiTheme="minorHAnsi"/>
              <w:caps w:val="0"/>
              <w:noProof/>
              <w:spacing w:val="0"/>
            </w:rPr>
          </w:pPr>
          <w:hyperlink w:anchor="_Toc140998311" w:history="1">
            <w:r w:rsidR="00BB46F6" w:rsidRPr="00D7133E">
              <w:rPr>
                <w:rStyle w:val="Hyperlink"/>
                <w:noProof/>
              </w:rPr>
              <w:t>6</w:t>
            </w:r>
            <w:r w:rsidR="00BB46F6">
              <w:rPr>
                <w:rFonts w:asciiTheme="minorHAnsi" w:eastAsiaTheme="minorEastAsia" w:hAnsiTheme="minorHAnsi"/>
                <w:caps w:val="0"/>
                <w:noProof/>
                <w:spacing w:val="0"/>
              </w:rPr>
              <w:tab/>
            </w:r>
            <w:r w:rsidR="00BB46F6" w:rsidRPr="00D7133E">
              <w:rPr>
                <w:rStyle w:val="Hyperlink"/>
                <w:noProof/>
              </w:rPr>
              <w:t>Target Market Segmentation &amp; Prioritization</w:t>
            </w:r>
            <w:r w:rsidR="00BB46F6">
              <w:rPr>
                <w:noProof/>
                <w:webHidden/>
              </w:rPr>
              <w:tab/>
            </w:r>
            <w:r w:rsidR="00C4142D">
              <w:rPr>
                <w:noProof/>
                <w:webHidden/>
              </w:rPr>
              <w:fldChar w:fldCharType="begin"/>
            </w:r>
            <w:r w:rsidR="00BB46F6">
              <w:rPr>
                <w:noProof/>
                <w:webHidden/>
              </w:rPr>
              <w:instrText xml:space="preserve"> PAGEREF _Toc140998311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E86F5D">
          <w:pPr>
            <w:pStyle w:val="TOC2"/>
            <w:tabs>
              <w:tab w:val="left" w:pos="880"/>
              <w:tab w:val="right" w:leader="dot" w:pos="8630"/>
            </w:tabs>
            <w:rPr>
              <w:rFonts w:asciiTheme="minorHAnsi" w:eastAsiaTheme="minorEastAsia" w:hAnsiTheme="minorHAnsi"/>
              <w:noProof/>
              <w:sz w:val="22"/>
            </w:rPr>
          </w:pPr>
          <w:hyperlink w:anchor="_Toc140998312" w:history="1">
            <w:r w:rsidR="00BB46F6" w:rsidRPr="00D7133E">
              <w:rPr>
                <w:rStyle w:val="Hyperlink"/>
                <w:noProof/>
              </w:rPr>
              <w:t>6.1</w:t>
            </w:r>
            <w:r w:rsidR="00BB46F6">
              <w:rPr>
                <w:rFonts w:asciiTheme="minorHAnsi" w:eastAsiaTheme="minorEastAsia" w:hAnsiTheme="minorHAnsi"/>
                <w:noProof/>
                <w:sz w:val="22"/>
              </w:rPr>
              <w:tab/>
            </w:r>
            <w:r w:rsidR="00BB46F6" w:rsidRPr="00D7133E">
              <w:rPr>
                <w:rStyle w:val="Hyperlink"/>
                <w:noProof/>
              </w:rPr>
              <w:t>Addressable Market Summary</w:t>
            </w:r>
            <w:r w:rsidR="00BB46F6">
              <w:rPr>
                <w:noProof/>
                <w:webHidden/>
              </w:rPr>
              <w:tab/>
            </w:r>
            <w:r w:rsidR="00C4142D">
              <w:rPr>
                <w:noProof/>
                <w:webHidden/>
              </w:rPr>
              <w:fldChar w:fldCharType="begin"/>
            </w:r>
            <w:r w:rsidR="00BB46F6">
              <w:rPr>
                <w:noProof/>
                <w:webHidden/>
              </w:rPr>
              <w:instrText xml:space="preserve"> PAGEREF _Toc140998312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E86F5D">
          <w:pPr>
            <w:pStyle w:val="TOC2"/>
            <w:tabs>
              <w:tab w:val="left" w:pos="880"/>
              <w:tab w:val="right" w:leader="dot" w:pos="8630"/>
            </w:tabs>
            <w:rPr>
              <w:rFonts w:asciiTheme="minorHAnsi" w:eastAsiaTheme="minorEastAsia" w:hAnsiTheme="minorHAnsi"/>
              <w:noProof/>
              <w:sz w:val="22"/>
            </w:rPr>
          </w:pPr>
          <w:hyperlink w:anchor="_Toc140998313" w:history="1">
            <w:r w:rsidR="00BB46F6" w:rsidRPr="00D7133E">
              <w:rPr>
                <w:rStyle w:val="Hyperlink"/>
                <w:noProof/>
              </w:rPr>
              <w:t>6.2</w:t>
            </w:r>
            <w:r w:rsidR="00BB46F6">
              <w:rPr>
                <w:rFonts w:asciiTheme="minorHAnsi" w:eastAsiaTheme="minorEastAsia" w:hAnsiTheme="minorHAnsi"/>
                <w:noProof/>
                <w:sz w:val="22"/>
              </w:rPr>
              <w:tab/>
            </w:r>
            <w:r w:rsidR="00BB46F6" w:rsidRPr="00D7133E">
              <w:rPr>
                <w:rStyle w:val="Hyperlink"/>
                <w:noProof/>
              </w:rPr>
              <w:t>Description of Ideal Buying Organization</w:t>
            </w:r>
            <w:r w:rsidR="00BB46F6">
              <w:rPr>
                <w:noProof/>
                <w:webHidden/>
              </w:rPr>
              <w:tab/>
            </w:r>
            <w:r w:rsidR="00C4142D">
              <w:rPr>
                <w:noProof/>
                <w:webHidden/>
              </w:rPr>
              <w:fldChar w:fldCharType="begin"/>
            </w:r>
            <w:r w:rsidR="00BB46F6">
              <w:rPr>
                <w:noProof/>
                <w:webHidden/>
              </w:rPr>
              <w:instrText xml:space="preserve"> PAGEREF _Toc140998313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E86F5D">
          <w:pPr>
            <w:pStyle w:val="TOC3"/>
            <w:tabs>
              <w:tab w:val="left" w:pos="1100"/>
              <w:tab w:val="right" w:leader="dot" w:pos="8630"/>
            </w:tabs>
            <w:rPr>
              <w:rFonts w:asciiTheme="minorHAnsi" w:eastAsiaTheme="minorEastAsia" w:hAnsiTheme="minorHAnsi"/>
              <w:noProof/>
              <w:sz w:val="22"/>
            </w:rPr>
          </w:pPr>
          <w:hyperlink w:anchor="_Toc140998314" w:history="1">
            <w:r w:rsidR="00BB46F6" w:rsidRPr="00D7133E">
              <w:rPr>
                <w:rStyle w:val="Hyperlink"/>
                <w:noProof/>
              </w:rPr>
              <w:t>6.2.1</w:t>
            </w:r>
            <w:r w:rsidR="00BB46F6">
              <w:rPr>
                <w:rFonts w:asciiTheme="minorHAnsi" w:eastAsiaTheme="minorEastAsia" w:hAnsiTheme="minorHAnsi"/>
                <w:noProof/>
                <w:sz w:val="22"/>
              </w:rPr>
              <w:tab/>
            </w:r>
            <w:r w:rsidR="00BB46F6" w:rsidRPr="00D7133E">
              <w:rPr>
                <w:rStyle w:val="Hyperlink"/>
                <w:noProof/>
              </w:rPr>
              <w:t>TARGET BUYING ORGANIZATION CHARACTERISTICS</w:t>
            </w:r>
            <w:r w:rsidR="00BB46F6">
              <w:rPr>
                <w:noProof/>
                <w:webHidden/>
              </w:rPr>
              <w:tab/>
            </w:r>
            <w:r w:rsidR="00C4142D">
              <w:rPr>
                <w:noProof/>
                <w:webHidden/>
              </w:rPr>
              <w:fldChar w:fldCharType="begin"/>
            </w:r>
            <w:r w:rsidR="00BB46F6">
              <w:rPr>
                <w:noProof/>
                <w:webHidden/>
              </w:rPr>
              <w:instrText xml:space="preserve"> PAGEREF _Toc140998314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E86F5D">
          <w:pPr>
            <w:pStyle w:val="TOC3"/>
            <w:tabs>
              <w:tab w:val="left" w:pos="1100"/>
              <w:tab w:val="right" w:leader="dot" w:pos="8630"/>
            </w:tabs>
            <w:rPr>
              <w:rFonts w:asciiTheme="minorHAnsi" w:eastAsiaTheme="minorEastAsia" w:hAnsiTheme="minorHAnsi"/>
              <w:noProof/>
              <w:sz w:val="22"/>
            </w:rPr>
          </w:pPr>
          <w:hyperlink w:anchor="_Toc140998315" w:history="1">
            <w:r w:rsidR="00BB46F6" w:rsidRPr="00D7133E">
              <w:rPr>
                <w:rStyle w:val="Hyperlink"/>
                <w:noProof/>
              </w:rPr>
              <w:t>6.2.2</w:t>
            </w:r>
            <w:r w:rsidR="00BB46F6">
              <w:rPr>
                <w:rFonts w:asciiTheme="minorHAnsi" w:eastAsiaTheme="minorEastAsia" w:hAnsiTheme="minorHAnsi"/>
                <w:noProof/>
                <w:sz w:val="22"/>
              </w:rPr>
              <w:tab/>
            </w:r>
            <w:r w:rsidR="00BB46F6" w:rsidRPr="00D7133E">
              <w:rPr>
                <w:rStyle w:val="Hyperlink"/>
                <w:noProof/>
              </w:rPr>
              <w:t>TARGET BUYER CHARACTERISTICS AND BEHAVIORS</w:t>
            </w:r>
            <w:r w:rsidR="00BB46F6">
              <w:rPr>
                <w:noProof/>
                <w:webHidden/>
              </w:rPr>
              <w:tab/>
            </w:r>
            <w:r w:rsidR="00C4142D">
              <w:rPr>
                <w:noProof/>
                <w:webHidden/>
              </w:rPr>
              <w:fldChar w:fldCharType="begin"/>
            </w:r>
            <w:r w:rsidR="00BB46F6">
              <w:rPr>
                <w:noProof/>
                <w:webHidden/>
              </w:rPr>
              <w:instrText xml:space="preserve"> PAGEREF _Toc140998315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E86F5D">
          <w:pPr>
            <w:pStyle w:val="TOC3"/>
            <w:tabs>
              <w:tab w:val="left" w:pos="1100"/>
              <w:tab w:val="right" w:leader="dot" w:pos="8630"/>
            </w:tabs>
            <w:rPr>
              <w:rFonts w:asciiTheme="minorHAnsi" w:eastAsiaTheme="minorEastAsia" w:hAnsiTheme="minorHAnsi"/>
              <w:noProof/>
              <w:sz w:val="22"/>
            </w:rPr>
          </w:pPr>
          <w:hyperlink w:anchor="_Toc140998316" w:history="1">
            <w:r w:rsidR="00BB46F6" w:rsidRPr="00D7133E">
              <w:rPr>
                <w:rStyle w:val="Hyperlink"/>
                <w:noProof/>
              </w:rPr>
              <w:t>6.2.3</w:t>
            </w:r>
            <w:r w:rsidR="00BB46F6">
              <w:rPr>
                <w:rFonts w:asciiTheme="minorHAnsi" w:eastAsiaTheme="minorEastAsia" w:hAnsiTheme="minorHAnsi"/>
                <w:noProof/>
                <w:sz w:val="22"/>
              </w:rPr>
              <w:tab/>
            </w:r>
            <w:r w:rsidR="00BB46F6" w:rsidRPr="00D7133E">
              <w:rPr>
                <w:rStyle w:val="Hyperlink"/>
                <w:noProof/>
              </w:rPr>
              <w:t>GEOGRAPHIC MARKET PRIORITIES</w:t>
            </w:r>
            <w:r w:rsidR="00BB46F6">
              <w:rPr>
                <w:noProof/>
                <w:webHidden/>
              </w:rPr>
              <w:tab/>
            </w:r>
            <w:r w:rsidR="00C4142D">
              <w:rPr>
                <w:noProof/>
                <w:webHidden/>
              </w:rPr>
              <w:fldChar w:fldCharType="begin"/>
            </w:r>
            <w:r w:rsidR="00BB46F6">
              <w:rPr>
                <w:noProof/>
                <w:webHidden/>
              </w:rPr>
              <w:instrText xml:space="preserve"> PAGEREF _Toc140998316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E86F5D">
          <w:pPr>
            <w:pStyle w:val="TOC3"/>
            <w:tabs>
              <w:tab w:val="left" w:pos="1100"/>
              <w:tab w:val="right" w:leader="dot" w:pos="8630"/>
            </w:tabs>
            <w:rPr>
              <w:rFonts w:asciiTheme="minorHAnsi" w:eastAsiaTheme="minorEastAsia" w:hAnsiTheme="minorHAnsi"/>
              <w:noProof/>
              <w:sz w:val="22"/>
            </w:rPr>
          </w:pPr>
          <w:hyperlink w:anchor="_Toc140998317" w:history="1">
            <w:r w:rsidR="00BB46F6" w:rsidRPr="00D7133E">
              <w:rPr>
                <w:rStyle w:val="Hyperlink"/>
                <w:noProof/>
              </w:rPr>
              <w:t>6.2.4</w:t>
            </w:r>
            <w:r w:rsidR="00BB46F6">
              <w:rPr>
                <w:rFonts w:asciiTheme="minorHAnsi" w:eastAsiaTheme="minorEastAsia" w:hAnsiTheme="minorHAnsi"/>
                <w:noProof/>
                <w:sz w:val="22"/>
              </w:rPr>
              <w:tab/>
            </w:r>
            <w:r w:rsidR="00BB46F6" w:rsidRPr="00D7133E">
              <w:rPr>
                <w:rStyle w:val="Hyperlink"/>
                <w:noProof/>
              </w:rPr>
              <w:t>VERTICAL INDUSTRY BUYING PRIORITIES</w:t>
            </w:r>
            <w:r w:rsidR="00BB46F6">
              <w:rPr>
                <w:noProof/>
                <w:webHidden/>
              </w:rPr>
              <w:tab/>
            </w:r>
            <w:r w:rsidR="00C4142D">
              <w:rPr>
                <w:noProof/>
                <w:webHidden/>
              </w:rPr>
              <w:fldChar w:fldCharType="begin"/>
            </w:r>
            <w:r w:rsidR="00BB46F6">
              <w:rPr>
                <w:noProof/>
                <w:webHidden/>
              </w:rPr>
              <w:instrText xml:space="preserve"> PAGEREF _Toc140998317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E86F5D">
          <w:pPr>
            <w:pStyle w:val="TOC1"/>
            <w:tabs>
              <w:tab w:val="left" w:pos="446"/>
              <w:tab w:val="right" w:leader="dot" w:pos="8630"/>
            </w:tabs>
            <w:rPr>
              <w:rFonts w:asciiTheme="minorHAnsi" w:eastAsiaTheme="minorEastAsia" w:hAnsiTheme="minorHAnsi"/>
              <w:caps w:val="0"/>
              <w:noProof/>
              <w:spacing w:val="0"/>
            </w:rPr>
          </w:pPr>
          <w:hyperlink w:anchor="_Toc140998318" w:history="1">
            <w:r w:rsidR="00BB46F6" w:rsidRPr="00D7133E">
              <w:rPr>
                <w:rStyle w:val="Hyperlink"/>
                <w:noProof/>
              </w:rPr>
              <w:t>7</w:t>
            </w:r>
            <w:r w:rsidR="00BB46F6">
              <w:rPr>
                <w:rFonts w:asciiTheme="minorHAnsi" w:eastAsiaTheme="minorEastAsia" w:hAnsiTheme="minorHAnsi"/>
                <w:caps w:val="0"/>
                <w:noProof/>
                <w:spacing w:val="0"/>
              </w:rPr>
              <w:tab/>
            </w:r>
            <w:r w:rsidR="00BB46F6" w:rsidRPr="00D7133E">
              <w:rPr>
                <w:rStyle w:val="Hyperlink"/>
                <w:noProof/>
              </w:rPr>
              <w:t>Business-Oriented Customer Use Cases</w:t>
            </w:r>
            <w:r w:rsidR="00BB46F6">
              <w:rPr>
                <w:noProof/>
                <w:webHidden/>
              </w:rPr>
              <w:tab/>
            </w:r>
            <w:r w:rsidR="00C4142D">
              <w:rPr>
                <w:noProof/>
                <w:webHidden/>
              </w:rPr>
              <w:fldChar w:fldCharType="begin"/>
            </w:r>
            <w:r w:rsidR="00BB46F6">
              <w:rPr>
                <w:noProof/>
                <w:webHidden/>
              </w:rPr>
              <w:instrText xml:space="preserve"> PAGEREF _Toc140998318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E86F5D">
          <w:pPr>
            <w:pStyle w:val="TOC2"/>
            <w:tabs>
              <w:tab w:val="left" w:pos="880"/>
              <w:tab w:val="right" w:leader="dot" w:pos="8630"/>
            </w:tabs>
            <w:rPr>
              <w:rFonts w:asciiTheme="minorHAnsi" w:eastAsiaTheme="minorEastAsia" w:hAnsiTheme="minorHAnsi"/>
              <w:noProof/>
              <w:sz w:val="22"/>
            </w:rPr>
          </w:pPr>
          <w:hyperlink w:anchor="_Toc140998319" w:history="1">
            <w:r w:rsidR="00BB46F6" w:rsidRPr="00D7133E">
              <w:rPr>
                <w:rStyle w:val="Hyperlink"/>
                <w:noProof/>
              </w:rPr>
              <w:t>7.1</w:t>
            </w:r>
            <w:r w:rsidR="00BB46F6">
              <w:rPr>
                <w:rFonts w:asciiTheme="minorHAnsi" w:eastAsiaTheme="minorEastAsia" w:hAnsiTheme="minorHAnsi"/>
                <w:noProof/>
                <w:sz w:val="22"/>
              </w:rPr>
              <w:tab/>
            </w:r>
            <w:r w:rsidR="00BB46F6" w:rsidRPr="00D7133E">
              <w:rPr>
                <w:rStyle w:val="Hyperlink"/>
                <w:noProof/>
              </w:rPr>
              <w:t>Business-oriented Use Case #1</w:t>
            </w:r>
            <w:r w:rsidR="00BB46F6">
              <w:rPr>
                <w:noProof/>
                <w:webHidden/>
              </w:rPr>
              <w:tab/>
            </w:r>
            <w:r w:rsidR="00C4142D">
              <w:rPr>
                <w:noProof/>
                <w:webHidden/>
              </w:rPr>
              <w:fldChar w:fldCharType="begin"/>
            </w:r>
            <w:r w:rsidR="00BB46F6">
              <w:rPr>
                <w:noProof/>
                <w:webHidden/>
              </w:rPr>
              <w:instrText xml:space="preserve"> PAGEREF _Toc140998319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E86F5D">
          <w:pPr>
            <w:pStyle w:val="TOC2"/>
            <w:tabs>
              <w:tab w:val="left" w:pos="880"/>
              <w:tab w:val="right" w:leader="dot" w:pos="8630"/>
            </w:tabs>
            <w:rPr>
              <w:rFonts w:asciiTheme="minorHAnsi" w:eastAsiaTheme="minorEastAsia" w:hAnsiTheme="minorHAnsi"/>
              <w:noProof/>
              <w:sz w:val="22"/>
            </w:rPr>
          </w:pPr>
          <w:hyperlink w:anchor="_Toc140998320" w:history="1">
            <w:r w:rsidR="00BB46F6" w:rsidRPr="00D7133E">
              <w:rPr>
                <w:rStyle w:val="Hyperlink"/>
                <w:noProof/>
              </w:rPr>
              <w:t>7.2</w:t>
            </w:r>
            <w:r w:rsidR="00BB46F6">
              <w:rPr>
                <w:rFonts w:asciiTheme="minorHAnsi" w:eastAsiaTheme="minorEastAsia" w:hAnsiTheme="minorHAnsi"/>
                <w:noProof/>
                <w:sz w:val="22"/>
              </w:rPr>
              <w:tab/>
            </w:r>
            <w:r w:rsidR="00BB46F6" w:rsidRPr="00D7133E">
              <w:rPr>
                <w:rStyle w:val="Hyperlink"/>
                <w:noProof/>
              </w:rPr>
              <w:t>Business-oriented Use Case #2</w:t>
            </w:r>
            <w:r w:rsidR="00BB46F6">
              <w:rPr>
                <w:noProof/>
                <w:webHidden/>
              </w:rPr>
              <w:tab/>
            </w:r>
            <w:r w:rsidR="00C4142D">
              <w:rPr>
                <w:noProof/>
                <w:webHidden/>
              </w:rPr>
              <w:fldChar w:fldCharType="begin"/>
            </w:r>
            <w:r w:rsidR="00BB46F6">
              <w:rPr>
                <w:noProof/>
                <w:webHidden/>
              </w:rPr>
              <w:instrText xml:space="preserve"> PAGEREF _Toc140998320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E86F5D">
          <w:pPr>
            <w:pStyle w:val="TOC1"/>
            <w:tabs>
              <w:tab w:val="left" w:pos="446"/>
              <w:tab w:val="right" w:leader="dot" w:pos="8630"/>
            </w:tabs>
            <w:rPr>
              <w:rFonts w:asciiTheme="minorHAnsi" w:eastAsiaTheme="minorEastAsia" w:hAnsiTheme="minorHAnsi"/>
              <w:caps w:val="0"/>
              <w:noProof/>
              <w:spacing w:val="0"/>
            </w:rPr>
          </w:pPr>
          <w:hyperlink w:anchor="_Toc140998321" w:history="1">
            <w:r w:rsidR="00BB46F6" w:rsidRPr="00D7133E">
              <w:rPr>
                <w:rStyle w:val="Hyperlink"/>
                <w:noProof/>
              </w:rPr>
              <w:t>8</w:t>
            </w:r>
            <w:r w:rsidR="00BB46F6">
              <w:rPr>
                <w:rFonts w:asciiTheme="minorHAnsi" w:eastAsiaTheme="minorEastAsia" w:hAnsiTheme="minorHAnsi"/>
                <w:caps w:val="0"/>
                <w:noProof/>
                <w:spacing w:val="0"/>
              </w:rPr>
              <w:tab/>
            </w:r>
            <w:r w:rsidR="00BB46F6" w:rsidRPr="00D7133E">
              <w:rPr>
                <w:rStyle w:val="Hyperlink"/>
                <w:noProof/>
              </w:rPr>
              <w:t>Financial Data</w:t>
            </w:r>
            <w:r w:rsidR="00BB46F6">
              <w:rPr>
                <w:noProof/>
                <w:webHidden/>
              </w:rPr>
              <w:tab/>
            </w:r>
            <w:r w:rsidR="00C4142D">
              <w:rPr>
                <w:noProof/>
                <w:webHidden/>
              </w:rPr>
              <w:fldChar w:fldCharType="begin"/>
            </w:r>
            <w:r w:rsidR="00BB46F6">
              <w:rPr>
                <w:noProof/>
                <w:webHidden/>
              </w:rPr>
              <w:instrText xml:space="preserve"> PAGEREF _Toc140998321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E86F5D">
          <w:pPr>
            <w:pStyle w:val="TOC2"/>
            <w:tabs>
              <w:tab w:val="left" w:pos="880"/>
              <w:tab w:val="right" w:leader="dot" w:pos="8630"/>
            </w:tabs>
            <w:rPr>
              <w:rFonts w:asciiTheme="minorHAnsi" w:eastAsiaTheme="minorEastAsia" w:hAnsiTheme="minorHAnsi"/>
              <w:noProof/>
              <w:sz w:val="22"/>
            </w:rPr>
          </w:pPr>
          <w:hyperlink w:anchor="_Toc140998322" w:history="1">
            <w:r w:rsidR="00BB46F6" w:rsidRPr="00D7133E">
              <w:rPr>
                <w:rStyle w:val="Hyperlink"/>
                <w:noProof/>
              </w:rPr>
              <w:t>8.1</w:t>
            </w:r>
            <w:r w:rsidR="00BB46F6">
              <w:rPr>
                <w:rFonts w:asciiTheme="minorHAnsi" w:eastAsiaTheme="minorEastAsia" w:hAnsiTheme="minorHAnsi"/>
                <w:noProof/>
                <w:sz w:val="22"/>
              </w:rPr>
              <w:tab/>
            </w:r>
            <w:r w:rsidR="00BB46F6" w:rsidRPr="00D7133E">
              <w:rPr>
                <w:rStyle w:val="Hyperlink"/>
                <w:noProof/>
              </w:rPr>
              <w:t>Sales and Revenue Forecast</w:t>
            </w:r>
            <w:r w:rsidR="00BB46F6">
              <w:rPr>
                <w:noProof/>
                <w:webHidden/>
              </w:rPr>
              <w:tab/>
            </w:r>
            <w:r w:rsidR="00C4142D">
              <w:rPr>
                <w:noProof/>
                <w:webHidden/>
              </w:rPr>
              <w:fldChar w:fldCharType="begin"/>
            </w:r>
            <w:r w:rsidR="00BB46F6">
              <w:rPr>
                <w:noProof/>
                <w:webHidden/>
              </w:rPr>
              <w:instrText xml:space="preserve"> PAGEREF _Toc140998322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E86F5D">
          <w:pPr>
            <w:pStyle w:val="TOC2"/>
            <w:tabs>
              <w:tab w:val="left" w:pos="880"/>
              <w:tab w:val="right" w:leader="dot" w:pos="8630"/>
            </w:tabs>
            <w:rPr>
              <w:rFonts w:asciiTheme="minorHAnsi" w:eastAsiaTheme="minorEastAsia" w:hAnsiTheme="minorHAnsi"/>
              <w:noProof/>
              <w:sz w:val="22"/>
            </w:rPr>
          </w:pPr>
          <w:hyperlink w:anchor="_Toc140998323" w:history="1">
            <w:r w:rsidR="00BB46F6" w:rsidRPr="00D7133E">
              <w:rPr>
                <w:rStyle w:val="Hyperlink"/>
                <w:noProof/>
              </w:rPr>
              <w:t>8.2</w:t>
            </w:r>
            <w:r w:rsidR="00BB46F6">
              <w:rPr>
                <w:rFonts w:asciiTheme="minorHAnsi" w:eastAsiaTheme="minorEastAsia" w:hAnsiTheme="minorHAnsi"/>
                <w:noProof/>
                <w:sz w:val="22"/>
              </w:rPr>
              <w:tab/>
            </w:r>
            <w:r w:rsidR="00BB46F6" w:rsidRPr="00D7133E">
              <w:rPr>
                <w:rStyle w:val="Hyperlink"/>
                <w:noProof/>
              </w:rPr>
              <w:t>Cost and Budget Estimates</w:t>
            </w:r>
            <w:r w:rsidR="00BB46F6">
              <w:rPr>
                <w:noProof/>
                <w:webHidden/>
              </w:rPr>
              <w:tab/>
            </w:r>
            <w:r w:rsidR="00C4142D">
              <w:rPr>
                <w:noProof/>
                <w:webHidden/>
              </w:rPr>
              <w:fldChar w:fldCharType="begin"/>
            </w:r>
            <w:r w:rsidR="00BB46F6">
              <w:rPr>
                <w:noProof/>
                <w:webHidden/>
              </w:rPr>
              <w:instrText xml:space="preserve"> PAGEREF _Toc140998323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E86F5D">
          <w:pPr>
            <w:pStyle w:val="TOC3"/>
            <w:tabs>
              <w:tab w:val="left" w:pos="1100"/>
              <w:tab w:val="right" w:leader="dot" w:pos="8630"/>
            </w:tabs>
            <w:rPr>
              <w:rFonts w:asciiTheme="minorHAnsi" w:eastAsiaTheme="minorEastAsia" w:hAnsiTheme="minorHAnsi"/>
              <w:noProof/>
              <w:sz w:val="22"/>
            </w:rPr>
          </w:pPr>
          <w:hyperlink w:anchor="_Toc140998324" w:history="1">
            <w:r w:rsidR="00BB46F6" w:rsidRPr="00D7133E">
              <w:rPr>
                <w:rStyle w:val="Hyperlink"/>
                <w:noProof/>
              </w:rPr>
              <w:t>8.2.1</w:t>
            </w:r>
            <w:r w:rsidR="00BB46F6">
              <w:rPr>
                <w:rFonts w:asciiTheme="minorHAnsi" w:eastAsiaTheme="minorEastAsia" w:hAnsiTheme="minorHAnsi"/>
                <w:noProof/>
                <w:sz w:val="22"/>
              </w:rPr>
              <w:tab/>
            </w:r>
            <w:r w:rsidR="00BB46F6" w:rsidRPr="00D7133E">
              <w:rPr>
                <w:rStyle w:val="Hyperlink"/>
                <w:noProof/>
              </w:rPr>
              <w:t>PRODUCT DEVELOPMENT COSTS</w:t>
            </w:r>
            <w:r w:rsidR="00BB46F6">
              <w:rPr>
                <w:noProof/>
                <w:webHidden/>
              </w:rPr>
              <w:tab/>
            </w:r>
            <w:r w:rsidR="00C4142D">
              <w:rPr>
                <w:noProof/>
                <w:webHidden/>
              </w:rPr>
              <w:fldChar w:fldCharType="begin"/>
            </w:r>
            <w:r w:rsidR="00BB46F6">
              <w:rPr>
                <w:noProof/>
                <w:webHidden/>
              </w:rPr>
              <w:instrText xml:space="preserve"> PAGEREF _Toc140998324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E86F5D">
          <w:pPr>
            <w:pStyle w:val="TOC3"/>
            <w:tabs>
              <w:tab w:val="left" w:pos="1100"/>
              <w:tab w:val="right" w:leader="dot" w:pos="8630"/>
            </w:tabs>
            <w:rPr>
              <w:rFonts w:asciiTheme="minorHAnsi" w:eastAsiaTheme="minorEastAsia" w:hAnsiTheme="minorHAnsi"/>
              <w:noProof/>
              <w:sz w:val="22"/>
            </w:rPr>
          </w:pPr>
          <w:hyperlink w:anchor="_Toc140998325" w:history="1">
            <w:r w:rsidR="00BB46F6" w:rsidRPr="00D7133E">
              <w:rPr>
                <w:rStyle w:val="Hyperlink"/>
                <w:noProof/>
              </w:rPr>
              <w:t>8.2.2</w:t>
            </w:r>
            <w:r w:rsidR="00BB46F6">
              <w:rPr>
                <w:rFonts w:asciiTheme="minorHAnsi" w:eastAsiaTheme="minorEastAsia" w:hAnsiTheme="minorHAnsi"/>
                <w:noProof/>
                <w:sz w:val="22"/>
              </w:rPr>
              <w:tab/>
            </w:r>
            <w:r w:rsidR="00BB46F6" w:rsidRPr="00D7133E">
              <w:rPr>
                <w:rStyle w:val="Hyperlink"/>
                <w:noProof/>
              </w:rPr>
              <w:t>MANUFACTURING AND DISTRIBUTION COSTS</w:t>
            </w:r>
            <w:r w:rsidR="00BB46F6">
              <w:rPr>
                <w:noProof/>
                <w:webHidden/>
              </w:rPr>
              <w:tab/>
            </w:r>
            <w:r w:rsidR="00C4142D">
              <w:rPr>
                <w:noProof/>
                <w:webHidden/>
              </w:rPr>
              <w:fldChar w:fldCharType="begin"/>
            </w:r>
            <w:r w:rsidR="00BB46F6">
              <w:rPr>
                <w:noProof/>
                <w:webHidden/>
              </w:rPr>
              <w:instrText xml:space="preserve"> PAGEREF _Toc140998325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E86F5D">
          <w:pPr>
            <w:pStyle w:val="TOC3"/>
            <w:tabs>
              <w:tab w:val="left" w:pos="1100"/>
              <w:tab w:val="right" w:leader="dot" w:pos="8630"/>
            </w:tabs>
            <w:rPr>
              <w:rFonts w:asciiTheme="minorHAnsi" w:eastAsiaTheme="minorEastAsia" w:hAnsiTheme="minorHAnsi"/>
              <w:noProof/>
              <w:sz w:val="22"/>
            </w:rPr>
          </w:pPr>
          <w:hyperlink w:anchor="_Toc140998326" w:history="1">
            <w:r w:rsidR="00BB46F6" w:rsidRPr="00D7133E">
              <w:rPr>
                <w:rStyle w:val="Hyperlink"/>
                <w:noProof/>
              </w:rPr>
              <w:t>8.2.3</w:t>
            </w:r>
            <w:r w:rsidR="00BB46F6">
              <w:rPr>
                <w:rFonts w:asciiTheme="minorHAnsi" w:eastAsiaTheme="minorEastAsia" w:hAnsiTheme="minorHAnsi"/>
                <w:noProof/>
                <w:sz w:val="22"/>
              </w:rPr>
              <w:tab/>
            </w:r>
            <w:r w:rsidR="00BB46F6" w:rsidRPr="00D7133E">
              <w:rPr>
                <w:rStyle w:val="Hyperlink"/>
                <w:noProof/>
              </w:rPr>
              <w:t>SALES AND MARKETING COSTS</w:t>
            </w:r>
            <w:r w:rsidR="00BB46F6">
              <w:rPr>
                <w:noProof/>
                <w:webHidden/>
              </w:rPr>
              <w:tab/>
            </w:r>
            <w:r w:rsidR="00C4142D">
              <w:rPr>
                <w:noProof/>
                <w:webHidden/>
              </w:rPr>
              <w:fldChar w:fldCharType="begin"/>
            </w:r>
            <w:r w:rsidR="00BB46F6">
              <w:rPr>
                <w:noProof/>
                <w:webHidden/>
              </w:rPr>
              <w:instrText xml:space="preserve"> PAGEREF _Toc140998326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E86F5D">
          <w:pPr>
            <w:pStyle w:val="TOC3"/>
            <w:tabs>
              <w:tab w:val="left" w:pos="1100"/>
              <w:tab w:val="right" w:leader="dot" w:pos="8630"/>
            </w:tabs>
            <w:rPr>
              <w:rFonts w:asciiTheme="minorHAnsi" w:eastAsiaTheme="minorEastAsia" w:hAnsiTheme="minorHAnsi"/>
              <w:noProof/>
              <w:sz w:val="22"/>
            </w:rPr>
          </w:pPr>
          <w:hyperlink w:anchor="_Toc140998327" w:history="1">
            <w:r w:rsidR="00BB46F6" w:rsidRPr="00D7133E">
              <w:rPr>
                <w:rStyle w:val="Hyperlink"/>
                <w:noProof/>
              </w:rPr>
              <w:t>8.2.4</w:t>
            </w:r>
            <w:r w:rsidR="00BB46F6">
              <w:rPr>
                <w:rFonts w:asciiTheme="minorHAnsi" w:eastAsiaTheme="minorEastAsia" w:hAnsiTheme="minorHAnsi"/>
                <w:noProof/>
                <w:sz w:val="22"/>
              </w:rPr>
              <w:tab/>
            </w:r>
            <w:r w:rsidR="00BB46F6" w:rsidRPr="00D7133E">
              <w:rPr>
                <w:rStyle w:val="Hyperlink"/>
                <w:noProof/>
              </w:rPr>
              <w:t>SUPPORT AND TRAINING COSTS</w:t>
            </w:r>
            <w:r w:rsidR="00BB46F6">
              <w:rPr>
                <w:noProof/>
                <w:webHidden/>
              </w:rPr>
              <w:tab/>
            </w:r>
            <w:r w:rsidR="00C4142D">
              <w:rPr>
                <w:noProof/>
                <w:webHidden/>
              </w:rPr>
              <w:fldChar w:fldCharType="begin"/>
            </w:r>
            <w:r w:rsidR="00BB46F6">
              <w:rPr>
                <w:noProof/>
                <w:webHidden/>
              </w:rPr>
              <w:instrText xml:space="preserve"> PAGEREF _Toc140998327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E86F5D">
          <w:pPr>
            <w:pStyle w:val="TOC3"/>
            <w:tabs>
              <w:tab w:val="left" w:pos="1100"/>
              <w:tab w:val="right" w:leader="dot" w:pos="8630"/>
            </w:tabs>
            <w:rPr>
              <w:rFonts w:asciiTheme="minorHAnsi" w:eastAsiaTheme="minorEastAsia" w:hAnsiTheme="minorHAnsi"/>
              <w:noProof/>
              <w:sz w:val="22"/>
            </w:rPr>
          </w:pPr>
          <w:hyperlink w:anchor="_Toc140998328" w:history="1">
            <w:r w:rsidR="00BB46F6" w:rsidRPr="00D7133E">
              <w:rPr>
                <w:rStyle w:val="Hyperlink"/>
                <w:noProof/>
              </w:rPr>
              <w:t>8.2.5</w:t>
            </w:r>
            <w:r w:rsidR="00BB46F6">
              <w:rPr>
                <w:rFonts w:asciiTheme="minorHAnsi" w:eastAsiaTheme="minorEastAsia" w:hAnsiTheme="minorHAnsi"/>
                <w:noProof/>
                <w:sz w:val="22"/>
              </w:rPr>
              <w:tab/>
            </w:r>
            <w:r w:rsidR="00BB46F6" w:rsidRPr="00D7133E">
              <w:rPr>
                <w:rStyle w:val="Hyperlink"/>
                <w:noProof/>
              </w:rPr>
              <w:t>GENERAL AND ADMINISTRATIVE COSTS</w:t>
            </w:r>
            <w:r w:rsidR="00BB46F6">
              <w:rPr>
                <w:noProof/>
                <w:webHidden/>
              </w:rPr>
              <w:tab/>
            </w:r>
            <w:r w:rsidR="00C4142D">
              <w:rPr>
                <w:noProof/>
                <w:webHidden/>
              </w:rPr>
              <w:fldChar w:fldCharType="begin"/>
            </w:r>
            <w:r w:rsidR="00BB46F6">
              <w:rPr>
                <w:noProof/>
                <w:webHidden/>
              </w:rPr>
              <w:instrText xml:space="preserve"> PAGEREF _Toc140998328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E86F5D">
          <w:pPr>
            <w:pStyle w:val="TOC2"/>
            <w:tabs>
              <w:tab w:val="left" w:pos="880"/>
              <w:tab w:val="right" w:leader="dot" w:pos="8630"/>
            </w:tabs>
            <w:rPr>
              <w:rFonts w:asciiTheme="minorHAnsi" w:eastAsiaTheme="minorEastAsia" w:hAnsiTheme="minorHAnsi"/>
              <w:noProof/>
              <w:sz w:val="22"/>
            </w:rPr>
          </w:pPr>
          <w:hyperlink w:anchor="_Toc140998329" w:history="1">
            <w:r w:rsidR="00BB46F6" w:rsidRPr="00D7133E">
              <w:rPr>
                <w:rStyle w:val="Hyperlink"/>
                <w:noProof/>
              </w:rPr>
              <w:t>8.3</w:t>
            </w:r>
            <w:r w:rsidR="00BB46F6">
              <w:rPr>
                <w:rFonts w:asciiTheme="minorHAnsi" w:eastAsiaTheme="minorEastAsia" w:hAnsiTheme="minorHAnsi"/>
                <w:noProof/>
                <w:sz w:val="22"/>
              </w:rPr>
              <w:tab/>
            </w:r>
            <w:r w:rsidR="00BB46F6" w:rsidRPr="00D7133E">
              <w:rPr>
                <w:rStyle w:val="Hyperlink"/>
                <w:noProof/>
              </w:rPr>
              <w:t>Other Costs</w:t>
            </w:r>
            <w:r w:rsidR="00BB46F6">
              <w:rPr>
                <w:noProof/>
                <w:webHidden/>
              </w:rPr>
              <w:tab/>
            </w:r>
            <w:r w:rsidR="00C4142D">
              <w:rPr>
                <w:noProof/>
                <w:webHidden/>
              </w:rPr>
              <w:fldChar w:fldCharType="begin"/>
            </w:r>
            <w:r w:rsidR="00BB46F6">
              <w:rPr>
                <w:noProof/>
                <w:webHidden/>
              </w:rPr>
              <w:instrText xml:space="preserve"> PAGEREF _Toc140998329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E86F5D">
          <w:pPr>
            <w:pStyle w:val="TOC1"/>
            <w:tabs>
              <w:tab w:val="left" w:pos="446"/>
              <w:tab w:val="right" w:leader="dot" w:pos="8630"/>
            </w:tabs>
            <w:rPr>
              <w:rFonts w:asciiTheme="minorHAnsi" w:eastAsiaTheme="minorEastAsia" w:hAnsiTheme="minorHAnsi"/>
              <w:caps w:val="0"/>
              <w:noProof/>
              <w:spacing w:val="0"/>
            </w:rPr>
          </w:pPr>
          <w:hyperlink w:anchor="_Toc140998330" w:history="1">
            <w:r w:rsidR="00BB46F6" w:rsidRPr="00D7133E">
              <w:rPr>
                <w:rStyle w:val="Hyperlink"/>
                <w:noProof/>
              </w:rPr>
              <w:t>9</w:t>
            </w:r>
            <w:r w:rsidR="00BB46F6">
              <w:rPr>
                <w:rFonts w:asciiTheme="minorHAnsi" w:eastAsiaTheme="minorEastAsia" w:hAnsiTheme="minorHAnsi"/>
                <w:caps w:val="0"/>
                <w:noProof/>
                <w:spacing w:val="0"/>
              </w:rPr>
              <w:tab/>
            </w:r>
            <w:r w:rsidR="00BB46F6" w:rsidRPr="00D7133E">
              <w:rPr>
                <w:rStyle w:val="Hyperlink"/>
                <w:noProof/>
              </w:rPr>
              <w:t>Risks and Consequences</w:t>
            </w:r>
            <w:r w:rsidR="00BB46F6">
              <w:rPr>
                <w:noProof/>
                <w:webHidden/>
              </w:rPr>
              <w:tab/>
            </w:r>
            <w:r w:rsidR="00C4142D">
              <w:rPr>
                <w:noProof/>
                <w:webHidden/>
              </w:rPr>
              <w:fldChar w:fldCharType="begin"/>
            </w:r>
            <w:r w:rsidR="00BB46F6">
              <w:rPr>
                <w:noProof/>
                <w:webHidden/>
              </w:rPr>
              <w:instrText xml:space="preserve"> PAGEREF _Toc140998330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E86F5D">
          <w:pPr>
            <w:pStyle w:val="TOC1"/>
            <w:tabs>
              <w:tab w:val="left" w:pos="660"/>
              <w:tab w:val="right" w:leader="dot" w:pos="8630"/>
            </w:tabs>
            <w:rPr>
              <w:rFonts w:asciiTheme="minorHAnsi" w:eastAsiaTheme="minorEastAsia" w:hAnsiTheme="minorHAnsi"/>
              <w:caps w:val="0"/>
              <w:noProof/>
              <w:spacing w:val="0"/>
            </w:rPr>
          </w:pPr>
          <w:hyperlink w:anchor="_Toc140998331" w:history="1">
            <w:r w:rsidR="00BB46F6" w:rsidRPr="00D7133E">
              <w:rPr>
                <w:rStyle w:val="Hyperlink"/>
                <w:noProof/>
              </w:rPr>
              <w:t>10</w:t>
            </w:r>
            <w:r w:rsidR="00BB46F6">
              <w:rPr>
                <w:rFonts w:asciiTheme="minorHAnsi" w:eastAsiaTheme="minorEastAsia" w:hAnsiTheme="minorHAnsi"/>
                <w:caps w:val="0"/>
                <w:noProof/>
                <w:spacing w:val="0"/>
              </w:rPr>
              <w:tab/>
            </w:r>
            <w:r w:rsidR="00BB46F6" w:rsidRPr="00D7133E">
              <w:rPr>
                <w:rStyle w:val="Hyperlink"/>
                <w:noProof/>
              </w:rPr>
              <w:t>Supporting Data</w:t>
            </w:r>
            <w:r w:rsidR="00BB46F6">
              <w:rPr>
                <w:noProof/>
                <w:webHidden/>
              </w:rPr>
              <w:tab/>
            </w:r>
            <w:r w:rsidR="00C4142D">
              <w:rPr>
                <w:noProof/>
                <w:webHidden/>
              </w:rPr>
              <w:fldChar w:fldCharType="begin"/>
            </w:r>
            <w:r w:rsidR="00BB46F6">
              <w:rPr>
                <w:noProof/>
                <w:webHidden/>
              </w:rPr>
              <w:instrText xml:space="preserve"> PAGEREF _Toc140998331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E86F5D">
          <w:pPr>
            <w:pStyle w:val="TOC2"/>
            <w:tabs>
              <w:tab w:val="left" w:pos="880"/>
              <w:tab w:val="right" w:leader="dot" w:pos="8630"/>
            </w:tabs>
            <w:rPr>
              <w:rFonts w:asciiTheme="minorHAnsi" w:eastAsiaTheme="minorEastAsia" w:hAnsiTheme="minorHAnsi"/>
              <w:noProof/>
              <w:sz w:val="22"/>
            </w:rPr>
          </w:pPr>
          <w:hyperlink w:anchor="_Toc140998332" w:history="1">
            <w:r w:rsidR="00BB46F6" w:rsidRPr="00D7133E">
              <w:rPr>
                <w:rStyle w:val="Hyperlink"/>
                <w:noProof/>
              </w:rPr>
              <w:t>10.1</w:t>
            </w:r>
            <w:r w:rsidR="00BB46F6">
              <w:rPr>
                <w:rFonts w:asciiTheme="minorHAnsi" w:eastAsiaTheme="minorEastAsia" w:hAnsiTheme="minorHAnsi"/>
                <w:noProof/>
                <w:sz w:val="22"/>
              </w:rPr>
              <w:tab/>
            </w:r>
            <w:r w:rsidR="00BB46F6" w:rsidRPr="00D7133E">
              <w:rPr>
                <w:rStyle w:val="Hyperlink"/>
                <w:noProof/>
              </w:rPr>
              <w:t>MRD Assumptions</w:t>
            </w:r>
            <w:r w:rsidR="00BB46F6">
              <w:rPr>
                <w:noProof/>
                <w:webHidden/>
              </w:rPr>
              <w:tab/>
            </w:r>
            <w:r w:rsidR="00C4142D">
              <w:rPr>
                <w:noProof/>
                <w:webHidden/>
              </w:rPr>
              <w:fldChar w:fldCharType="begin"/>
            </w:r>
            <w:r w:rsidR="00BB46F6">
              <w:rPr>
                <w:noProof/>
                <w:webHidden/>
              </w:rPr>
              <w:instrText xml:space="preserve"> PAGEREF _Toc140998332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E86F5D">
          <w:pPr>
            <w:pStyle w:val="TOC2"/>
            <w:tabs>
              <w:tab w:val="left" w:pos="880"/>
              <w:tab w:val="right" w:leader="dot" w:pos="8630"/>
            </w:tabs>
            <w:rPr>
              <w:rFonts w:asciiTheme="minorHAnsi" w:eastAsiaTheme="minorEastAsia" w:hAnsiTheme="minorHAnsi"/>
              <w:noProof/>
              <w:sz w:val="22"/>
            </w:rPr>
          </w:pPr>
          <w:hyperlink w:anchor="_Toc140998333" w:history="1">
            <w:r w:rsidR="00BB46F6" w:rsidRPr="00D7133E">
              <w:rPr>
                <w:rStyle w:val="Hyperlink"/>
                <w:noProof/>
              </w:rPr>
              <w:t>10.2</w:t>
            </w:r>
            <w:r w:rsidR="00BB46F6">
              <w:rPr>
                <w:rFonts w:asciiTheme="minorHAnsi" w:eastAsiaTheme="minorEastAsia" w:hAnsiTheme="minorHAnsi"/>
                <w:noProof/>
                <w:sz w:val="22"/>
              </w:rPr>
              <w:tab/>
            </w:r>
            <w:r w:rsidR="00BB46F6" w:rsidRPr="00D7133E">
              <w:rPr>
                <w:rStyle w:val="Hyperlink"/>
                <w:noProof/>
              </w:rPr>
              <w:t>Research Information</w:t>
            </w:r>
            <w:r w:rsidR="00BB46F6">
              <w:rPr>
                <w:noProof/>
                <w:webHidden/>
              </w:rPr>
              <w:tab/>
            </w:r>
            <w:r w:rsidR="00C4142D">
              <w:rPr>
                <w:noProof/>
                <w:webHidden/>
              </w:rPr>
              <w:fldChar w:fldCharType="begin"/>
            </w:r>
            <w:r w:rsidR="00BB46F6">
              <w:rPr>
                <w:noProof/>
                <w:webHidden/>
              </w:rPr>
              <w:instrText xml:space="preserve"> PAGEREF _Toc140998333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E86F5D">
          <w:pPr>
            <w:pStyle w:val="TOC2"/>
            <w:tabs>
              <w:tab w:val="left" w:pos="880"/>
              <w:tab w:val="right" w:leader="dot" w:pos="8630"/>
            </w:tabs>
            <w:rPr>
              <w:rFonts w:asciiTheme="minorHAnsi" w:eastAsiaTheme="minorEastAsia" w:hAnsiTheme="minorHAnsi"/>
              <w:noProof/>
              <w:sz w:val="22"/>
            </w:rPr>
          </w:pPr>
          <w:hyperlink w:anchor="_Toc140998334" w:history="1">
            <w:r w:rsidR="00BB46F6" w:rsidRPr="00D7133E">
              <w:rPr>
                <w:rStyle w:val="Hyperlink"/>
                <w:noProof/>
              </w:rPr>
              <w:t>10.3</w:t>
            </w:r>
            <w:r w:rsidR="00BB46F6">
              <w:rPr>
                <w:rFonts w:asciiTheme="minorHAnsi" w:eastAsiaTheme="minorEastAsia" w:hAnsiTheme="minorHAnsi"/>
                <w:noProof/>
                <w:sz w:val="22"/>
              </w:rPr>
              <w:tab/>
            </w:r>
            <w:r w:rsidR="00BB46F6" w:rsidRPr="00D7133E">
              <w:rPr>
                <w:rStyle w:val="Hyperlink"/>
                <w:noProof/>
              </w:rPr>
              <w:t>Product Diagram</w:t>
            </w:r>
            <w:r w:rsidR="00BB46F6">
              <w:rPr>
                <w:noProof/>
                <w:webHidden/>
              </w:rPr>
              <w:tab/>
            </w:r>
            <w:r w:rsidR="00C4142D">
              <w:rPr>
                <w:noProof/>
                <w:webHidden/>
              </w:rPr>
              <w:fldChar w:fldCharType="begin"/>
            </w:r>
            <w:r w:rsidR="00BB46F6">
              <w:rPr>
                <w:noProof/>
                <w:webHidden/>
              </w:rPr>
              <w:instrText xml:space="preserve"> PAGEREF _Toc140998334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C4142D">
          <w:r>
            <w:fldChar w:fldCharType="end"/>
          </w:r>
        </w:p>
      </w:sdtContent>
    </w:sdt>
    <w:p w:rsidR="00285C08" w:rsidRDefault="00E43E30">
      <w:pPr>
        <w:rPr>
          <w:rFonts w:asciiTheme="majorHAnsi" w:hAnsiTheme="majorHAnsi"/>
          <w:caps/>
          <w:spacing w:val="6"/>
        </w:rPr>
      </w:pPr>
      <w:r>
        <w:rPr>
          <w:rFonts w:asciiTheme="majorHAnsi" w:hAnsiTheme="majorHAnsi"/>
          <w:caps/>
          <w:spacing w:val="6"/>
        </w:rPr>
        <w:br w:type="page"/>
      </w:r>
    </w:p>
    <w:p w:rsidR="00285C08" w:rsidRDefault="00A2789A">
      <w:pPr>
        <w:pStyle w:val="Heading1"/>
      </w:pPr>
      <w:bookmarkStart w:id="0" w:name="_Toc140579294"/>
      <w:bookmarkStart w:id="1" w:name="_Toc140579955"/>
      <w:bookmarkStart w:id="2" w:name="_Toc140998286"/>
      <w:r>
        <w:lastRenderedPageBreak/>
        <w:t>Executive Summary</w:t>
      </w:r>
      <w:bookmarkEnd w:id="0"/>
      <w:bookmarkEnd w:id="1"/>
      <w:bookmarkEnd w:id="2"/>
      <w:r>
        <w:t xml:space="preserve"> </w:t>
      </w:r>
    </w:p>
    <w:p w:rsidR="00285C08" w:rsidRDefault="00A2789A">
      <w:pPr>
        <w:pStyle w:val="BodyText"/>
      </w:pPr>
      <w:r>
        <w:t xml:space="preserve">Provide a concise report of the specific objectives for this Market Requirements Document (MRD), along with pertinent facts, assumptions, and recommendations noted throughout the document. Typically, </w:t>
      </w:r>
      <w:proofErr w:type="gramStart"/>
      <w:r>
        <w:t>it’s</w:t>
      </w:r>
      <w:proofErr w:type="gramEnd"/>
      <w:r>
        <w:t xml:space="preserve"> best to complete this section after all the other parts of the MRD document are finalized.</w:t>
      </w:r>
    </w:p>
    <w:p w:rsidR="00285C08" w:rsidRDefault="00A2789A">
      <w:pPr>
        <w:pStyle w:val="Heading2"/>
      </w:pPr>
      <w:bookmarkStart w:id="3" w:name="_Toc140579295"/>
      <w:bookmarkStart w:id="4" w:name="_Toc140579956"/>
      <w:bookmarkStart w:id="5" w:name="_Toc140998287"/>
      <w:r>
        <w:t>Business Objective</w:t>
      </w:r>
      <w:bookmarkEnd w:id="3"/>
      <w:bookmarkEnd w:id="4"/>
      <w:bookmarkEnd w:id="5"/>
    </w:p>
    <w:p w:rsidR="00285C08" w:rsidRDefault="00A2789A">
      <w:pPr>
        <w:pStyle w:val="BodyText"/>
      </w:pPr>
      <w:r>
        <w:t>Summarize section 2.1</w:t>
      </w:r>
      <w:r w:rsidR="006A143B">
        <w:t>.</w:t>
      </w:r>
    </w:p>
    <w:p w:rsidR="00285C08" w:rsidRDefault="00A2789A">
      <w:pPr>
        <w:pStyle w:val="Heading2"/>
      </w:pPr>
      <w:bookmarkStart w:id="6" w:name="_Toc140579296"/>
      <w:bookmarkStart w:id="7" w:name="_Toc140579957"/>
      <w:bookmarkStart w:id="8" w:name="_Toc140998288"/>
      <w:r>
        <w:t>Market Segmentation and Prioritization</w:t>
      </w:r>
      <w:bookmarkEnd w:id="6"/>
      <w:bookmarkEnd w:id="7"/>
      <w:bookmarkEnd w:id="8"/>
    </w:p>
    <w:p w:rsidR="00285C08" w:rsidRDefault="00EF715A">
      <w:pPr>
        <w:pStyle w:val="BodyText"/>
      </w:pPr>
      <w:r>
        <w:t>Summarize section 6</w:t>
      </w:r>
      <w:r w:rsidR="006A143B">
        <w:t>.</w:t>
      </w:r>
    </w:p>
    <w:p w:rsidR="00285C08" w:rsidRDefault="00A2789A">
      <w:pPr>
        <w:pStyle w:val="Heading2"/>
      </w:pPr>
      <w:bookmarkStart w:id="9" w:name="_Toc140579297"/>
      <w:bookmarkStart w:id="10" w:name="_Toc140579958"/>
      <w:bookmarkStart w:id="11" w:name="_Toc140998289"/>
      <w:r>
        <w:t>Financial Data</w:t>
      </w:r>
      <w:bookmarkEnd w:id="9"/>
      <w:bookmarkEnd w:id="10"/>
      <w:bookmarkEnd w:id="11"/>
    </w:p>
    <w:p w:rsidR="00285C08" w:rsidRDefault="00A2789A">
      <w:pPr>
        <w:pStyle w:val="BodyText"/>
      </w:pPr>
      <w:r>
        <w:t>Summarize section 8</w:t>
      </w:r>
      <w:r w:rsidR="006A143B">
        <w:t>.</w:t>
      </w:r>
    </w:p>
    <w:p w:rsidR="00285C08" w:rsidRDefault="00A2789A">
      <w:pPr>
        <w:pStyle w:val="Heading2"/>
      </w:pPr>
      <w:bookmarkStart w:id="12" w:name="_Toc140579298"/>
      <w:bookmarkStart w:id="13" w:name="_Toc140579959"/>
      <w:bookmarkStart w:id="14" w:name="_Toc140998290"/>
      <w:r>
        <w:t>Risks and Consequences</w:t>
      </w:r>
      <w:bookmarkEnd w:id="12"/>
      <w:bookmarkEnd w:id="13"/>
      <w:bookmarkEnd w:id="14"/>
    </w:p>
    <w:p w:rsidR="00285C08" w:rsidRDefault="00A2789A">
      <w:pPr>
        <w:pStyle w:val="BodyText"/>
      </w:pPr>
      <w:r>
        <w:t>Summarize section 9</w:t>
      </w:r>
      <w:r w:rsidR="006A143B">
        <w:t>.</w:t>
      </w:r>
    </w:p>
    <w:p w:rsidR="00285C08" w:rsidRDefault="00A2789A">
      <w:pPr>
        <w:pStyle w:val="Heading1"/>
      </w:pPr>
      <w:bookmarkStart w:id="15" w:name="_Toc140579299"/>
      <w:bookmarkStart w:id="16" w:name="_Toc140579960"/>
      <w:bookmarkStart w:id="17" w:name="_Toc140998291"/>
      <w:r>
        <w:t>Business Opportunity</w:t>
      </w:r>
      <w:bookmarkEnd w:id="15"/>
      <w:bookmarkEnd w:id="16"/>
      <w:bookmarkEnd w:id="17"/>
    </w:p>
    <w:p w:rsidR="00285C08" w:rsidRDefault="006A143B">
      <w:pPr>
        <w:pStyle w:val="BodyText"/>
      </w:pPr>
      <w:r>
        <w:t>Describe</w:t>
      </w:r>
      <w:r w:rsidR="00A2789A">
        <w:t xml:space="preserve"> the market problem an</w:t>
      </w:r>
      <w:r>
        <w:t>d resulting market opportunity.</w:t>
      </w:r>
    </w:p>
    <w:p w:rsidR="00285C08" w:rsidRDefault="00A2789A">
      <w:pPr>
        <w:pStyle w:val="Heading2"/>
      </w:pPr>
      <w:bookmarkStart w:id="18" w:name="_Toc140579300"/>
      <w:bookmarkStart w:id="19" w:name="_Toc140579961"/>
      <w:bookmarkStart w:id="20" w:name="_Toc140998292"/>
      <w:r>
        <w:t>Business Objective</w:t>
      </w:r>
      <w:bookmarkEnd w:id="18"/>
      <w:bookmarkEnd w:id="19"/>
      <w:bookmarkEnd w:id="20"/>
    </w:p>
    <w:p w:rsidR="00285C08" w:rsidRDefault="00A2789A">
      <w:pPr>
        <w:pStyle w:val="BodyText"/>
      </w:pPr>
      <w:r>
        <w:t xml:space="preserve">Describe </w:t>
      </w:r>
      <w:proofErr w:type="gramStart"/>
      <w:r>
        <w:t>the product’s strategic purpose and how it helps meet the company’s long-term business objective</w:t>
      </w:r>
      <w:proofErr w:type="gramEnd"/>
      <w:r>
        <w:t xml:space="preserve"> (e.g., Will the product demonstrate new technology? Will the product penetrate new markets?). Clearly quantify and subst</w:t>
      </w:r>
      <w:r w:rsidR="006A143B">
        <w:t>antiate the market opportunity.</w:t>
      </w:r>
    </w:p>
    <w:p w:rsidR="00285C08" w:rsidRDefault="00A2789A">
      <w:pPr>
        <w:pStyle w:val="Heading2"/>
      </w:pPr>
      <w:bookmarkStart w:id="21" w:name="_Toc140579301"/>
      <w:bookmarkStart w:id="22" w:name="_Toc140579962"/>
      <w:bookmarkStart w:id="23" w:name="_Toc140998293"/>
      <w:r>
        <w:t>Market Problem</w:t>
      </w:r>
      <w:bookmarkEnd w:id="21"/>
      <w:bookmarkEnd w:id="22"/>
      <w:bookmarkEnd w:id="23"/>
    </w:p>
    <w:p w:rsidR="00285C08" w:rsidRDefault="00A2789A">
      <w:pPr>
        <w:pStyle w:val="BodyText"/>
      </w:pPr>
      <w:r>
        <w:t>Keeping the customer’s perspective in mind, identify and justify any market challenges that exist in the marketplace that require change. List the customer pain points that your pr</w:t>
      </w:r>
      <w:r w:rsidR="006A143B">
        <w:t>oduct or service can alleviate.</w:t>
      </w:r>
      <w:r>
        <w:t xml:space="preserve"> </w:t>
      </w:r>
    </w:p>
    <w:p w:rsidR="00285C08" w:rsidRDefault="00A2789A">
      <w:pPr>
        <w:pStyle w:val="Heading2"/>
      </w:pPr>
      <w:bookmarkStart w:id="24" w:name="_Toc140579302"/>
      <w:bookmarkStart w:id="25" w:name="_Toc140579963"/>
      <w:bookmarkStart w:id="26" w:name="_Toc140998294"/>
      <w:r>
        <w:t>Market Solutions Available Today</w:t>
      </w:r>
      <w:bookmarkEnd w:id="24"/>
      <w:bookmarkEnd w:id="25"/>
      <w:bookmarkEnd w:id="26"/>
    </w:p>
    <w:p w:rsidR="00285C08" w:rsidRDefault="00A2789A">
      <w:pPr>
        <w:pStyle w:val="BodyText"/>
      </w:pPr>
      <w:r>
        <w:lastRenderedPageBreak/>
        <w:t xml:space="preserve">Indicate how customers currently handle the pain points listed in </w:t>
      </w:r>
      <w:r w:rsidR="00EF715A">
        <w:t>section 2.2; explain</w:t>
      </w:r>
      <w:r>
        <w:t xml:space="preserve"> how, why, where, and when they remain unsatisfied. Summarize primary competitive solutions as well as</w:t>
      </w:r>
      <w:r w:rsidR="006A143B">
        <w:t xml:space="preserve"> internal </w:t>
      </w:r>
      <w:proofErr w:type="gramStart"/>
      <w:r w:rsidR="006A143B">
        <w:t>home-grown</w:t>
      </w:r>
      <w:proofErr w:type="gramEnd"/>
      <w:r w:rsidR="006A143B">
        <w:t xml:space="preserve"> solutions.</w:t>
      </w:r>
    </w:p>
    <w:p w:rsidR="00285C08" w:rsidRDefault="00A2789A">
      <w:pPr>
        <w:pStyle w:val="Heading2"/>
      </w:pPr>
      <w:bookmarkStart w:id="27" w:name="_Toc140579303"/>
      <w:bookmarkStart w:id="28" w:name="_Toc140579964"/>
      <w:bookmarkStart w:id="29" w:name="_Toc140998295"/>
      <w:r>
        <w:t>Value and Benefits to Customers</w:t>
      </w:r>
      <w:bookmarkEnd w:id="27"/>
      <w:bookmarkEnd w:id="28"/>
      <w:bookmarkEnd w:id="29"/>
    </w:p>
    <w:p w:rsidR="00285C08" w:rsidRDefault="00A2789A">
      <w:pPr>
        <w:pStyle w:val="BodyText"/>
      </w:pPr>
      <w:r>
        <w:t xml:space="preserve">Describe the value proposition and list the primary benefits for customers from your product or service. Explain how and why the company’s solutions are (or will be) better and different </w:t>
      </w:r>
      <w:proofErr w:type="gramStart"/>
      <w:r>
        <w:t>than</w:t>
      </w:r>
      <w:proofErr w:type="gramEnd"/>
      <w:r>
        <w:t xml:space="preserve"> other solutions currently available. </w:t>
      </w:r>
    </w:p>
    <w:p w:rsidR="00285C08" w:rsidRDefault="00A2789A">
      <w:pPr>
        <w:pStyle w:val="Heading1"/>
      </w:pPr>
      <w:bookmarkStart w:id="30" w:name="_Toc140579304"/>
      <w:bookmarkStart w:id="31" w:name="_Toc140579965"/>
      <w:bookmarkStart w:id="32" w:name="_Toc140998296"/>
      <w:r>
        <w:t>Product Strategy</w:t>
      </w:r>
      <w:bookmarkEnd w:id="30"/>
      <w:bookmarkEnd w:id="31"/>
      <w:bookmarkEnd w:id="32"/>
      <w:r>
        <w:t xml:space="preserve"> </w:t>
      </w:r>
    </w:p>
    <w:p w:rsidR="00285C08" w:rsidRDefault="006A143B">
      <w:pPr>
        <w:pStyle w:val="BodyText"/>
      </w:pPr>
      <w:r>
        <w:t>D</w:t>
      </w:r>
      <w:r w:rsidR="00A2789A">
        <w:t xml:space="preserve">escribe the product strategy based on the most current company and product vision and roadmap. If the company does not have a separate document describing the product strategy, this section of the MRD can fill that purpose. </w:t>
      </w:r>
    </w:p>
    <w:p w:rsidR="00285C08" w:rsidRDefault="00A2789A">
      <w:pPr>
        <w:pStyle w:val="BodyText"/>
      </w:pPr>
      <w:r w:rsidRPr="00EF715A">
        <w:rPr>
          <w:b/>
        </w:rPr>
        <w:t>Note:</w:t>
      </w:r>
      <w:r>
        <w:t xml:space="preserve"> When and if the compan</w:t>
      </w:r>
      <w:r w:rsidR="00EF715A">
        <w:t xml:space="preserve">y produces </w:t>
      </w:r>
      <w:proofErr w:type="gramStart"/>
      <w:r w:rsidR="00EF715A">
        <w:t>a more detailed product strategy d</w:t>
      </w:r>
      <w:r>
        <w:t>ocumen</w:t>
      </w:r>
      <w:r w:rsidR="006A143B">
        <w:t>t</w:t>
      </w:r>
      <w:proofErr w:type="gramEnd"/>
      <w:r w:rsidR="006A143B">
        <w:t xml:space="preserve">, </w:t>
      </w:r>
      <w:proofErr w:type="gramStart"/>
      <w:r w:rsidR="006A143B">
        <w:t>this section may be omitted</w:t>
      </w:r>
      <w:proofErr w:type="gramEnd"/>
      <w:r w:rsidR="006A143B">
        <w:t>.</w:t>
      </w:r>
    </w:p>
    <w:p w:rsidR="00285C08" w:rsidRDefault="00A2789A">
      <w:pPr>
        <w:pStyle w:val="Heading2"/>
      </w:pPr>
      <w:bookmarkStart w:id="33" w:name="_Toc140579305"/>
      <w:bookmarkStart w:id="34" w:name="_Toc140579966"/>
      <w:bookmarkStart w:id="35" w:name="_Toc140998297"/>
      <w:r>
        <w:t>Product Strategy &amp; Direction</w:t>
      </w:r>
      <w:bookmarkEnd w:id="33"/>
      <w:bookmarkEnd w:id="34"/>
      <w:bookmarkEnd w:id="35"/>
    </w:p>
    <w:p w:rsidR="00285C08" w:rsidRDefault="00A2789A">
      <w:pPr>
        <w:pStyle w:val="BodyText"/>
      </w:pPr>
      <w:r>
        <w:t>Describe the product strategy for the expected product releases over the next 24 months. Provide rationalization for the multiple releases and explain the relationship each expe</w:t>
      </w:r>
      <w:r w:rsidR="006A143B">
        <w:t>cted release has to each other.</w:t>
      </w:r>
      <w:r>
        <w:t xml:space="preserve"> </w:t>
      </w:r>
    </w:p>
    <w:p w:rsidR="00285C08" w:rsidRDefault="00A2789A">
      <w:pPr>
        <w:pStyle w:val="Heading2"/>
      </w:pPr>
      <w:bookmarkStart w:id="36" w:name="_Toc140579306"/>
      <w:bookmarkStart w:id="37" w:name="_Toc140579967"/>
      <w:bookmarkStart w:id="38" w:name="_Toc140998298"/>
      <w:r>
        <w:t>Product Line Positioning Statement</w:t>
      </w:r>
      <w:bookmarkEnd w:id="36"/>
      <w:bookmarkEnd w:id="37"/>
      <w:bookmarkEnd w:id="38"/>
    </w:p>
    <w:p w:rsidR="00285C08" w:rsidRDefault="00A2789A">
      <w:pPr>
        <w:pStyle w:val="BodyText"/>
      </w:pPr>
      <w:r>
        <w:t>Provide a positioning statement--a single sentence or short paragraph that summarizes the positioning strategy for a product line. Its use is for internal purposes only (this is not a tagline or a message to be used verbatim with customers and prospects). The positioning statement is a tool used to align the product team with a commonly understood and accepted umbrella positioning strategy for the product line</w:t>
      </w:r>
      <w:r w:rsidR="00A07BFB">
        <w:t>.</w:t>
      </w:r>
    </w:p>
    <w:p w:rsidR="00285C08" w:rsidRDefault="00285C08"/>
    <w:tbl>
      <w:tblPr>
        <w:tblStyle w:val="TableGrid"/>
        <w:tblW w:w="0" w:type="auto"/>
        <w:tblBorders>
          <w:top w:val="single" w:sz="8" w:space="0" w:color="AED4B4" w:themeColor="accent2"/>
          <w:left w:val="single" w:sz="8" w:space="0" w:color="AED4B4" w:themeColor="accent2"/>
          <w:bottom w:val="single" w:sz="8" w:space="0" w:color="AED4B4" w:themeColor="accent2"/>
          <w:right w:val="single" w:sz="8" w:space="0" w:color="AED4B4" w:themeColor="accent2"/>
          <w:insideH w:val="single" w:sz="8" w:space="0" w:color="AED4B4" w:themeColor="accent2"/>
          <w:insideV w:val="single" w:sz="8" w:space="0" w:color="AED4B4" w:themeColor="accent2"/>
        </w:tblBorders>
        <w:tblLook w:val="04A0" w:firstRow="1" w:lastRow="0" w:firstColumn="1" w:lastColumn="0" w:noHBand="0" w:noVBand="1"/>
      </w:tblPr>
      <w:tblGrid>
        <w:gridCol w:w="1440"/>
        <w:gridCol w:w="4428"/>
      </w:tblGrid>
      <w:tr w:rsidR="002E0447" w:rsidRPr="002E0447" w:rsidTr="006154E2">
        <w:tc>
          <w:tcPr>
            <w:tcW w:w="1440" w:type="dxa"/>
          </w:tcPr>
          <w:p w:rsidR="00285C08" w:rsidRDefault="002E0447">
            <w:pPr>
              <w:pStyle w:val="BodyText3"/>
            </w:pPr>
            <w:r w:rsidRPr="002E0447">
              <w:t>To</w:t>
            </w:r>
          </w:p>
        </w:tc>
        <w:tc>
          <w:tcPr>
            <w:tcW w:w="4428" w:type="dxa"/>
          </w:tcPr>
          <w:p w:rsidR="00285C08" w:rsidRDefault="002E0447">
            <w:pPr>
              <w:pStyle w:val="BodyText3"/>
            </w:pPr>
            <w:r w:rsidRPr="002E0447">
              <w:t>[Target Market Segment ],</w:t>
            </w:r>
          </w:p>
        </w:tc>
      </w:tr>
      <w:tr w:rsidR="002E0447" w:rsidRPr="002E0447" w:rsidTr="006154E2">
        <w:tc>
          <w:tcPr>
            <w:tcW w:w="1440" w:type="dxa"/>
          </w:tcPr>
          <w:p w:rsidR="00285C08" w:rsidRDefault="00EF715A">
            <w:pPr>
              <w:pStyle w:val="BodyText3"/>
            </w:pPr>
            <w:r>
              <w:t>t</w:t>
            </w:r>
            <w:r w:rsidR="0070601E">
              <w:t>he</w:t>
            </w:r>
          </w:p>
        </w:tc>
        <w:tc>
          <w:tcPr>
            <w:tcW w:w="4428" w:type="dxa"/>
          </w:tcPr>
          <w:p w:rsidR="00285C08" w:rsidRDefault="0070601E">
            <w:pPr>
              <w:pStyle w:val="BodyText3"/>
            </w:pPr>
            <w:r w:rsidRPr="002E0447">
              <w:t xml:space="preserve">[Product </w:t>
            </w:r>
            <w:r>
              <w:t>Family Name</w:t>
            </w:r>
            <w:r w:rsidRPr="002E0447">
              <w:t>]</w:t>
            </w:r>
          </w:p>
        </w:tc>
      </w:tr>
      <w:tr w:rsidR="002E0447" w:rsidRPr="002E0447" w:rsidTr="006154E2">
        <w:tc>
          <w:tcPr>
            <w:tcW w:w="1440" w:type="dxa"/>
          </w:tcPr>
          <w:p w:rsidR="00285C08" w:rsidRDefault="002E0447">
            <w:pPr>
              <w:pStyle w:val="BodyText3"/>
            </w:pPr>
            <w:r w:rsidRPr="002E0447">
              <w:t>is the one</w:t>
            </w:r>
          </w:p>
        </w:tc>
        <w:tc>
          <w:tcPr>
            <w:tcW w:w="4428" w:type="dxa"/>
          </w:tcPr>
          <w:p w:rsidR="00285C08" w:rsidRDefault="002E0447">
            <w:pPr>
              <w:pStyle w:val="BodyText3"/>
            </w:pPr>
            <w:r w:rsidRPr="002E0447">
              <w:t>[Product Category]</w:t>
            </w:r>
          </w:p>
        </w:tc>
      </w:tr>
      <w:tr w:rsidR="002E0447" w:rsidRPr="002E0447" w:rsidTr="006154E2">
        <w:tc>
          <w:tcPr>
            <w:tcW w:w="1440" w:type="dxa"/>
          </w:tcPr>
          <w:p w:rsidR="00285C08" w:rsidRDefault="002E0447">
            <w:pPr>
              <w:pStyle w:val="BodyText3"/>
            </w:pPr>
            <w:r w:rsidRPr="002E0447">
              <w:lastRenderedPageBreak/>
              <w:t>that</w:t>
            </w:r>
          </w:p>
        </w:tc>
        <w:tc>
          <w:tcPr>
            <w:tcW w:w="4428" w:type="dxa"/>
          </w:tcPr>
          <w:p w:rsidR="00285C08" w:rsidRDefault="002E0447">
            <w:pPr>
              <w:pStyle w:val="BodyText3"/>
            </w:pPr>
            <w:r w:rsidRPr="002E0447">
              <w:t>[Key Benefit(s)]</w:t>
            </w:r>
          </w:p>
        </w:tc>
      </w:tr>
      <w:tr w:rsidR="002E0447" w:rsidRPr="002E0447" w:rsidTr="006154E2">
        <w:tc>
          <w:tcPr>
            <w:tcW w:w="1440" w:type="dxa"/>
          </w:tcPr>
          <w:p w:rsidR="00285C08" w:rsidRDefault="002E0447">
            <w:pPr>
              <w:pStyle w:val="BodyText3"/>
            </w:pPr>
            <w:r w:rsidRPr="002E0447">
              <w:t>unlike</w:t>
            </w:r>
          </w:p>
        </w:tc>
        <w:tc>
          <w:tcPr>
            <w:tcW w:w="4428" w:type="dxa"/>
          </w:tcPr>
          <w:p w:rsidR="00285C08" w:rsidRDefault="002E0447">
            <w:pPr>
              <w:pStyle w:val="BodyText3"/>
            </w:pPr>
            <w:r w:rsidRPr="002E0447">
              <w:t>[Competitive Differentiator]</w:t>
            </w:r>
          </w:p>
        </w:tc>
      </w:tr>
    </w:tbl>
    <w:p w:rsidR="00285C08" w:rsidRDefault="00285C08"/>
    <w:p w:rsidR="00285C08" w:rsidRDefault="00A2789A">
      <w:pPr>
        <w:pStyle w:val="BodyText"/>
      </w:pPr>
      <w:r w:rsidRPr="00EF715A">
        <w:rPr>
          <w:b/>
        </w:rPr>
        <w:t>Note:</w:t>
      </w:r>
      <w:r>
        <w:t xml:space="preserve"> This Positioning Statement for the product line should not change from release to release. It should be broad enough to describe the consistent value that </w:t>
      </w:r>
      <w:proofErr w:type="gramStart"/>
      <w:r>
        <w:t>will be delivered</w:t>
      </w:r>
      <w:proofErr w:type="gramEnd"/>
      <w:r>
        <w:t xml:space="preserve"> to the customer th</w:t>
      </w:r>
      <w:r w:rsidR="006A143B">
        <w:t>roughout the span of this MRD.</w:t>
      </w:r>
    </w:p>
    <w:p w:rsidR="00285C08" w:rsidRDefault="00A2789A">
      <w:pPr>
        <w:pStyle w:val="Heading2"/>
      </w:pPr>
      <w:bookmarkStart w:id="39" w:name="_Toc140579307"/>
      <w:bookmarkStart w:id="40" w:name="_Toc140579968"/>
      <w:bookmarkStart w:id="41" w:name="_Toc140998299"/>
      <w:r>
        <w:t>High-Level Pricing and Licensing Strategy</w:t>
      </w:r>
      <w:bookmarkEnd w:id="39"/>
      <w:bookmarkEnd w:id="40"/>
      <w:bookmarkEnd w:id="41"/>
    </w:p>
    <w:p w:rsidR="00285C08" w:rsidRDefault="00A2789A">
      <w:pPr>
        <w:pStyle w:val="BodyText"/>
      </w:pPr>
      <w:r>
        <w:t>Summarize the pricing and licensing s</w:t>
      </w:r>
      <w:r w:rsidR="006A143B">
        <w:t>trategy for the product family.</w:t>
      </w:r>
    </w:p>
    <w:p w:rsidR="00285C08" w:rsidRDefault="00A2789A">
      <w:pPr>
        <w:pStyle w:val="Heading1"/>
      </w:pPr>
      <w:bookmarkStart w:id="42" w:name="_Toc140579308"/>
      <w:bookmarkStart w:id="43" w:name="_Toc140579969"/>
      <w:bookmarkStart w:id="44" w:name="_Toc140998300"/>
      <w:r>
        <w:t>Competitive Landscape</w:t>
      </w:r>
      <w:bookmarkEnd w:id="42"/>
      <w:bookmarkEnd w:id="43"/>
      <w:bookmarkEnd w:id="44"/>
    </w:p>
    <w:p w:rsidR="00285C08" w:rsidRDefault="00A2789A">
      <w:pPr>
        <w:pStyle w:val="BodyText"/>
      </w:pPr>
      <w:r>
        <w:t xml:space="preserve">Describe the range of competing products that have similar applications to your product. Include products that are not similar or are not direct competitors to your product, but that </w:t>
      </w:r>
      <w:proofErr w:type="gramStart"/>
      <w:r>
        <w:t>are used</w:t>
      </w:r>
      <w:proofErr w:type="gramEnd"/>
      <w:r>
        <w:t xml:space="preserve"> to perform the same functions as your product. Summarize the competitive landscape using SWOT a</w:t>
      </w:r>
      <w:r w:rsidR="006A143B">
        <w:t>nalysis in the following table.</w:t>
      </w:r>
    </w:p>
    <w:p w:rsidR="00285C08" w:rsidRDefault="00285C08">
      <w:pPr>
        <w:pStyle w:val="BodyText"/>
      </w:pPr>
    </w:p>
    <w:tbl>
      <w:tblPr>
        <w:tblW w:w="5000" w:type="pct"/>
        <w:tblLook w:val="0220" w:firstRow="1" w:lastRow="0" w:firstColumn="0" w:lastColumn="0" w:noHBand="1" w:noVBand="0"/>
      </w:tblPr>
      <w:tblGrid>
        <w:gridCol w:w="1408"/>
        <w:gridCol w:w="1989"/>
        <w:gridCol w:w="1242"/>
        <w:gridCol w:w="1379"/>
        <w:gridCol w:w="1625"/>
        <w:gridCol w:w="997"/>
      </w:tblGrid>
      <w:tr w:rsidR="001138F3" w:rsidRPr="00AA2258" w:rsidTr="007A5B77">
        <w:trPr>
          <w:cantSplit/>
          <w:trHeight w:val="288"/>
          <w:tblHeader/>
        </w:trPr>
        <w:tc>
          <w:tcPr>
            <w:tcW w:w="730" w:type="pct"/>
            <w:tcBorders>
              <w:top w:val="single" w:sz="8" w:space="0" w:color="AED4B4" w:themeColor="accent2"/>
              <w:bottom w:val="single" w:sz="18" w:space="0" w:color="AED4B4" w:themeColor="accent2"/>
            </w:tcBorders>
            <w:shd w:val="clear" w:color="auto" w:fill="auto"/>
            <w:vAlign w:val="bottom"/>
          </w:tcPr>
          <w:p w:rsidR="00285C08" w:rsidRDefault="001138F3">
            <w:pPr>
              <w:pStyle w:val="Heading7"/>
            </w:pPr>
            <w:r>
              <w:t>COMPETITIVE PRODUCT</w:t>
            </w:r>
          </w:p>
        </w:tc>
        <w:tc>
          <w:tcPr>
            <w:tcW w:w="658" w:type="pct"/>
            <w:tcBorders>
              <w:top w:val="single" w:sz="8" w:space="0" w:color="AED4B4" w:themeColor="accent2"/>
              <w:bottom w:val="single" w:sz="18" w:space="0" w:color="AED4B4" w:themeColor="accent2"/>
            </w:tcBorders>
            <w:shd w:val="clear" w:color="auto" w:fill="auto"/>
            <w:vAlign w:val="bottom"/>
          </w:tcPr>
          <w:p w:rsidR="00285C08" w:rsidRDefault="001138F3">
            <w:pPr>
              <w:pStyle w:val="Heading7"/>
            </w:pPr>
            <w:r>
              <w:t>MARKET SHARE/DOMINANCE</w:t>
            </w:r>
          </w:p>
        </w:tc>
        <w:tc>
          <w:tcPr>
            <w:tcW w:w="977" w:type="pct"/>
            <w:tcBorders>
              <w:top w:val="single" w:sz="8" w:space="0" w:color="AED4B4" w:themeColor="accent2"/>
              <w:bottom w:val="single" w:sz="18" w:space="0" w:color="AED4B4" w:themeColor="accent2"/>
            </w:tcBorders>
            <w:shd w:val="clear" w:color="auto" w:fill="auto"/>
            <w:vAlign w:val="bottom"/>
          </w:tcPr>
          <w:p w:rsidR="00285C08" w:rsidRDefault="001138F3">
            <w:pPr>
              <w:pStyle w:val="Heading7"/>
            </w:pPr>
            <w:r>
              <w:t>STRENGTHS</w:t>
            </w:r>
          </w:p>
        </w:tc>
        <w:tc>
          <w:tcPr>
            <w:tcW w:w="720" w:type="pct"/>
            <w:tcBorders>
              <w:top w:val="single" w:sz="8" w:space="0" w:color="AED4B4" w:themeColor="accent2"/>
              <w:bottom w:val="single" w:sz="18" w:space="0" w:color="AED4B4" w:themeColor="accent2"/>
            </w:tcBorders>
            <w:vAlign w:val="bottom"/>
          </w:tcPr>
          <w:p w:rsidR="00285C08" w:rsidRDefault="001138F3">
            <w:pPr>
              <w:pStyle w:val="Heading7"/>
            </w:pPr>
            <w:r>
              <w:t>WEAKNESSES</w:t>
            </w:r>
          </w:p>
        </w:tc>
        <w:tc>
          <w:tcPr>
            <w:tcW w:w="916" w:type="pct"/>
            <w:tcBorders>
              <w:top w:val="single" w:sz="8" w:space="0" w:color="AED4B4" w:themeColor="accent2"/>
              <w:bottom w:val="single" w:sz="18" w:space="0" w:color="AED4B4" w:themeColor="accent2"/>
            </w:tcBorders>
            <w:shd w:val="clear" w:color="auto" w:fill="auto"/>
            <w:vAlign w:val="bottom"/>
          </w:tcPr>
          <w:p w:rsidR="00285C08" w:rsidRDefault="001138F3">
            <w:pPr>
              <w:pStyle w:val="Heading7"/>
            </w:pPr>
            <w:r>
              <w:t>OPPORTUNITIES</w:t>
            </w:r>
          </w:p>
        </w:tc>
        <w:tc>
          <w:tcPr>
            <w:tcW w:w="998" w:type="pct"/>
            <w:tcBorders>
              <w:top w:val="single" w:sz="8" w:space="0" w:color="AED4B4" w:themeColor="accent2"/>
              <w:bottom w:val="single" w:sz="18" w:space="0" w:color="AED4B4" w:themeColor="accent2"/>
            </w:tcBorders>
            <w:vAlign w:val="bottom"/>
          </w:tcPr>
          <w:p w:rsidR="00285C08" w:rsidRDefault="001138F3">
            <w:pPr>
              <w:pStyle w:val="Heading7"/>
            </w:pPr>
            <w:r>
              <w:t>THREATS</w:t>
            </w:r>
          </w:p>
        </w:tc>
      </w:tr>
      <w:tr w:rsidR="001138F3" w:rsidRPr="00AA2258" w:rsidTr="00687A2C">
        <w:trPr>
          <w:cantSplit/>
          <w:trHeight w:val="432"/>
          <w:tblHeader/>
        </w:trPr>
        <w:tc>
          <w:tcPr>
            <w:tcW w:w="730" w:type="pct"/>
            <w:tcBorders>
              <w:top w:val="single" w:sz="18" w:space="0" w:color="AED4B4" w:themeColor="accent2"/>
              <w:bottom w:val="single" w:sz="8" w:space="0" w:color="3C66A3" w:themeColor="accent1" w:themeShade="BF"/>
              <w:right w:val="dotted" w:sz="4" w:space="0" w:color="auto"/>
            </w:tcBorders>
            <w:shd w:val="clear" w:color="auto" w:fill="auto"/>
          </w:tcPr>
          <w:p w:rsidR="00285C08" w:rsidRDefault="00285C08">
            <w:pPr>
              <w:pStyle w:val="BodyText3"/>
            </w:pPr>
          </w:p>
        </w:tc>
        <w:tc>
          <w:tcPr>
            <w:tcW w:w="658" w:type="pct"/>
            <w:tcBorders>
              <w:top w:val="single" w:sz="18" w:space="0" w:color="AED4B4" w:themeColor="accent2"/>
              <w:left w:val="dotted" w:sz="4" w:space="0" w:color="auto"/>
              <w:bottom w:val="single" w:sz="8" w:space="0" w:color="3C66A3" w:themeColor="accent1" w:themeShade="BF"/>
              <w:right w:val="dotted" w:sz="4" w:space="0" w:color="auto"/>
            </w:tcBorders>
            <w:shd w:val="clear" w:color="auto" w:fill="auto"/>
          </w:tcPr>
          <w:p w:rsidR="00285C08" w:rsidRDefault="00285C08">
            <w:pPr>
              <w:pStyle w:val="BodyText3"/>
            </w:pPr>
          </w:p>
        </w:tc>
        <w:tc>
          <w:tcPr>
            <w:tcW w:w="977" w:type="pct"/>
            <w:tcBorders>
              <w:top w:val="single" w:sz="18" w:space="0" w:color="AED4B4" w:themeColor="accent2"/>
              <w:left w:val="dotted" w:sz="4" w:space="0" w:color="auto"/>
              <w:bottom w:val="single" w:sz="8" w:space="0" w:color="3C66A3" w:themeColor="accent1" w:themeShade="BF"/>
              <w:right w:val="dotted" w:sz="4" w:space="0" w:color="auto"/>
            </w:tcBorders>
            <w:shd w:val="clear" w:color="auto" w:fill="auto"/>
          </w:tcPr>
          <w:p w:rsidR="00285C08" w:rsidRDefault="00285C08">
            <w:pPr>
              <w:pStyle w:val="BodyText3"/>
            </w:pPr>
          </w:p>
        </w:tc>
        <w:tc>
          <w:tcPr>
            <w:tcW w:w="720" w:type="pct"/>
            <w:tcBorders>
              <w:top w:val="single" w:sz="18" w:space="0" w:color="AED4B4" w:themeColor="accent2"/>
              <w:left w:val="dotted" w:sz="4" w:space="0" w:color="auto"/>
              <w:bottom w:val="single" w:sz="8" w:space="0" w:color="3C66A3" w:themeColor="accent1" w:themeShade="BF"/>
              <w:right w:val="dotted" w:sz="4" w:space="0" w:color="auto"/>
            </w:tcBorders>
            <w:shd w:val="clear" w:color="auto" w:fill="auto"/>
          </w:tcPr>
          <w:p w:rsidR="00285C08" w:rsidRDefault="00285C08">
            <w:pPr>
              <w:pStyle w:val="BodyText3"/>
            </w:pPr>
          </w:p>
        </w:tc>
        <w:tc>
          <w:tcPr>
            <w:tcW w:w="916" w:type="pct"/>
            <w:tcBorders>
              <w:top w:val="single" w:sz="18" w:space="0" w:color="AED4B4" w:themeColor="accent2"/>
              <w:left w:val="dotted" w:sz="4" w:space="0" w:color="auto"/>
              <w:bottom w:val="single" w:sz="8" w:space="0" w:color="3C66A3" w:themeColor="accent1" w:themeShade="BF"/>
              <w:right w:val="dotted" w:sz="4" w:space="0" w:color="auto"/>
            </w:tcBorders>
            <w:shd w:val="clear" w:color="auto" w:fill="auto"/>
          </w:tcPr>
          <w:p w:rsidR="00285C08" w:rsidRDefault="00285C08">
            <w:pPr>
              <w:pStyle w:val="BodyText3"/>
            </w:pPr>
          </w:p>
        </w:tc>
        <w:tc>
          <w:tcPr>
            <w:tcW w:w="998" w:type="pct"/>
            <w:tcBorders>
              <w:top w:val="single" w:sz="18" w:space="0" w:color="AED4B4" w:themeColor="accent2"/>
              <w:left w:val="dotted" w:sz="4" w:space="0" w:color="auto"/>
              <w:bottom w:val="single" w:sz="8" w:space="0" w:color="3C66A3" w:themeColor="accent1" w:themeShade="BF"/>
            </w:tcBorders>
            <w:shd w:val="clear" w:color="auto" w:fill="auto"/>
          </w:tcPr>
          <w:p w:rsidR="00285C08" w:rsidRDefault="00285C08">
            <w:pPr>
              <w:pStyle w:val="BodyText3"/>
            </w:pPr>
          </w:p>
        </w:tc>
      </w:tr>
      <w:tr w:rsidR="001138F3" w:rsidRPr="00AA2258" w:rsidTr="00687A2C">
        <w:trPr>
          <w:cantSplit/>
          <w:tblHeader/>
        </w:trPr>
        <w:tc>
          <w:tcPr>
            <w:tcW w:w="730" w:type="pct"/>
            <w:tcBorders>
              <w:top w:val="single" w:sz="8" w:space="0" w:color="3C66A3" w:themeColor="accent1" w:themeShade="BF"/>
              <w:bottom w:val="single" w:sz="8" w:space="0" w:color="3C66A3" w:themeColor="accent1" w:themeShade="BF"/>
              <w:right w:val="dotted" w:sz="4" w:space="0" w:color="auto"/>
            </w:tcBorders>
            <w:shd w:val="clear" w:color="auto" w:fill="auto"/>
          </w:tcPr>
          <w:p w:rsidR="00285C08" w:rsidRDefault="00285C08">
            <w:pPr>
              <w:pStyle w:val="BodyText3"/>
            </w:pPr>
          </w:p>
        </w:tc>
        <w:tc>
          <w:tcPr>
            <w:tcW w:w="658" w:type="pct"/>
            <w:tcBorders>
              <w:top w:val="single" w:sz="8" w:space="0" w:color="3C66A3" w:themeColor="accent1" w:themeShade="BF"/>
              <w:left w:val="dotted" w:sz="4" w:space="0" w:color="auto"/>
              <w:bottom w:val="single" w:sz="8" w:space="0" w:color="3C66A3" w:themeColor="accent1" w:themeShade="BF"/>
              <w:right w:val="dotted" w:sz="4" w:space="0" w:color="auto"/>
            </w:tcBorders>
            <w:shd w:val="clear" w:color="auto" w:fill="auto"/>
          </w:tcPr>
          <w:p w:rsidR="00285C08" w:rsidRDefault="00285C08">
            <w:pPr>
              <w:pStyle w:val="BodyText3"/>
            </w:pPr>
          </w:p>
        </w:tc>
        <w:tc>
          <w:tcPr>
            <w:tcW w:w="977" w:type="pct"/>
            <w:tcBorders>
              <w:top w:val="single" w:sz="8" w:space="0" w:color="3C66A3" w:themeColor="accent1" w:themeShade="BF"/>
              <w:left w:val="dotted" w:sz="4" w:space="0" w:color="auto"/>
              <w:bottom w:val="single" w:sz="8" w:space="0" w:color="3C66A3" w:themeColor="accent1" w:themeShade="BF"/>
              <w:right w:val="dotted" w:sz="4" w:space="0" w:color="auto"/>
            </w:tcBorders>
            <w:shd w:val="clear" w:color="auto" w:fill="auto"/>
          </w:tcPr>
          <w:p w:rsidR="00285C08" w:rsidRDefault="00285C08">
            <w:pPr>
              <w:pStyle w:val="BodyText3"/>
            </w:pPr>
          </w:p>
        </w:tc>
        <w:tc>
          <w:tcPr>
            <w:tcW w:w="720" w:type="pct"/>
            <w:tcBorders>
              <w:top w:val="single" w:sz="8" w:space="0" w:color="3C66A3" w:themeColor="accent1" w:themeShade="BF"/>
              <w:left w:val="dotted" w:sz="4" w:space="0" w:color="auto"/>
              <w:bottom w:val="single" w:sz="8" w:space="0" w:color="3C66A3" w:themeColor="accent1" w:themeShade="BF"/>
              <w:right w:val="dotted" w:sz="4" w:space="0" w:color="auto"/>
            </w:tcBorders>
            <w:shd w:val="clear" w:color="auto" w:fill="auto"/>
          </w:tcPr>
          <w:p w:rsidR="00285C08" w:rsidRDefault="00285C08">
            <w:pPr>
              <w:pStyle w:val="BodyText3"/>
            </w:pPr>
          </w:p>
        </w:tc>
        <w:tc>
          <w:tcPr>
            <w:tcW w:w="916" w:type="pct"/>
            <w:tcBorders>
              <w:top w:val="single" w:sz="8" w:space="0" w:color="3C66A3" w:themeColor="accent1" w:themeShade="BF"/>
              <w:left w:val="dotted" w:sz="4" w:space="0" w:color="auto"/>
              <w:bottom w:val="single" w:sz="8" w:space="0" w:color="3C66A3" w:themeColor="accent1" w:themeShade="BF"/>
              <w:right w:val="dotted" w:sz="4" w:space="0" w:color="auto"/>
            </w:tcBorders>
            <w:shd w:val="clear" w:color="auto" w:fill="auto"/>
          </w:tcPr>
          <w:p w:rsidR="00285C08" w:rsidRDefault="00285C08">
            <w:pPr>
              <w:pStyle w:val="BodyText3"/>
            </w:pPr>
          </w:p>
        </w:tc>
        <w:tc>
          <w:tcPr>
            <w:tcW w:w="998" w:type="pct"/>
            <w:tcBorders>
              <w:top w:val="single" w:sz="8" w:space="0" w:color="3C66A3" w:themeColor="accent1" w:themeShade="BF"/>
              <w:left w:val="dotted" w:sz="4" w:space="0" w:color="auto"/>
              <w:bottom w:val="single" w:sz="8" w:space="0" w:color="3C66A3" w:themeColor="accent1" w:themeShade="BF"/>
            </w:tcBorders>
            <w:shd w:val="clear" w:color="auto" w:fill="auto"/>
          </w:tcPr>
          <w:p w:rsidR="00285C08" w:rsidRDefault="00285C08">
            <w:pPr>
              <w:pStyle w:val="BodyText3"/>
            </w:pPr>
          </w:p>
        </w:tc>
      </w:tr>
      <w:tr w:rsidR="001138F3" w:rsidRPr="00AA2258" w:rsidTr="00687A2C">
        <w:trPr>
          <w:cantSplit/>
          <w:tblHeader/>
        </w:trPr>
        <w:tc>
          <w:tcPr>
            <w:tcW w:w="730" w:type="pct"/>
            <w:tcBorders>
              <w:top w:val="single" w:sz="8" w:space="0" w:color="3C66A3" w:themeColor="accent1" w:themeShade="BF"/>
              <w:bottom w:val="single" w:sz="8" w:space="0" w:color="AED4B4" w:themeColor="accent2"/>
              <w:right w:val="dotted" w:sz="4" w:space="0" w:color="auto"/>
            </w:tcBorders>
            <w:shd w:val="clear" w:color="auto" w:fill="auto"/>
          </w:tcPr>
          <w:p w:rsidR="00285C08" w:rsidRDefault="00285C08">
            <w:pPr>
              <w:pStyle w:val="BodyText3"/>
            </w:pPr>
          </w:p>
        </w:tc>
        <w:tc>
          <w:tcPr>
            <w:tcW w:w="658" w:type="pct"/>
            <w:tcBorders>
              <w:top w:val="single" w:sz="8" w:space="0" w:color="3C66A3" w:themeColor="accent1" w:themeShade="BF"/>
              <w:left w:val="dotted" w:sz="4" w:space="0" w:color="auto"/>
              <w:bottom w:val="single" w:sz="8" w:space="0" w:color="AED4B4" w:themeColor="accent2"/>
              <w:right w:val="dotted" w:sz="4" w:space="0" w:color="auto"/>
            </w:tcBorders>
            <w:shd w:val="clear" w:color="auto" w:fill="auto"/>
          </w:tcPr>
          <w:p w:rsidR="00285C08" w:rsidRDefault="00285C08">
            <w:pPr>
              <w:pStyle w:val="BodyText3"/>
            </w:pPr>
          </w:p>
        </w:tc>
        <w:tc>
          <w:tcPr>
            <w:tcW w:w="977" w:type="pct"/>
            <w:tcBorders>
              <w:top w:val="single" w:sz="8" w:space="0" w:color="3C66A3" w:themeColor="accent1" w:themeShade="BF"/>
              <w:left w:val="dotted" w:sz="4" w:space="0" w:color="auto"/>
              <w:bottom w:val="single" w:sz="8" w:space="0" w:color="AED4B4" w:themeColor="accent2"/>
              <w:right w:val="dotted" w:sz="4" w:space="0" w:color="auto"/>
            </w:tcBorders>
            <w:shd w:val="clear" w:color="auto" w:fill="auto"/>
          </w:tcPr>
          <w:p w:rsidR="00285C08" w:rsidRDefault="00285C08">
            <w:pPr>
              <w:pStyle w:val="BodyText3"/>
            </w:pPr>
          </w:p>
        </w:tc>
        <w:tc>
          <w:tcPr>
            <w:tcW w:w="720" w:type="pct"/>
            <w:tcBorders>
              <w:top w:val="single" w:sz="8" w:space="0" w:color="3C66A3" w:themeColor="accent1" w:themeShade="BF"/>
              <w:left w:val="dotted" w:sz="4" w:space="0" w:color="auto"/>
              <w:bottom w:val="single" w:sz="8" w:space="0" w:color="AED4B4" w:themeColor="accent2"/>
              <w:right w:val="dotted" w:sz="4" w:space="0" w:color="auto"/>
            </w:tcBorders>
            <w:shd w:val="clear" w:color="auto" w:fill="auto"/>
          </w:tcPr>
          <w:p w:rsidR="00285C08" w:rsidRDefault="00285C08">
            <w:pPr>
              <w:pStyle w:val="BodyText3"/>
            </w:pPr>
          </w:p>
        </w:tc>
        <w:tc>
          <w:tcPr>
            <w:tcW w:w="916" w:type="pct"/>
            <w:tcBorders>
              <w:top w:val="single" w:sz="8" w:space="0" w:color="3C66A3" w:themeColor="accent1" w:themeShade="BF"/>
              <w:left w:val="dotted" w:sz="4" w:space="0" w:color="auto"/>
              <w:bottom w:val="single" w:sz="8" w:space="0" w:color="AED4B4" w:themeColor="accent2"/>
              <w:right w:val="dotted" w:sz="4" w:space="0" w:color="auto"/>
            </w:tcBorders>
            <w:shd w:val="clear" w:color="auto" w:fill="auto"/>
          </w:tcPr>
          <w:p w:rsidR="00285C08" w:rsidRDefault="00285C08">
            <w:pPr>
              <w:pStyle w:val="BodyText3"/>
            </w:pPr>
          </w:p>
        </w:tc>
        <w:tc>
          <w:tcPr>
            <w:tcW w:w="998" w:type="pct"/>
            <w:tcBorders>
              <w:top w:val="single" w:sz="8" w:space="0" w:color="3C66A3" w:themeColor="accent1" w:themeShade="BF"/>
              <w:left w:val="dotted" w:sz="4" w:space="0" w:color="auto"/>
              <w:bottom w:val="single" w:sz="8" w:space="0" w:color="AED4B4" w:themeColor="accent2"/>
            </w:tcBorders>
            <w:shd w:val="clear" w:color="auto" w:fill="auto"/>
          </w:tcPr>
          <w:p w:rsidR="00285C08" w:rsidRDefault="00285C08">
            <w:pPr>
              <w:pStyle w:val="BodyText3"/>
            </w:pPr>
          </w:p>
        </w:tc>
      </w:tr>
    </w:tbl>
    <w:p w:rsidR="00285C08" w:rsidRDefault="00285C08"/>
    <w:p w:rsidR="00285C08" w:rsidRDefault="00A2789A">
      <w:pPr>
        <w:pStyle w:val="Heading2"/>
      </w:pPr>
      <w:bookmarkStart w:id="45" w:name="_Toc140579309"/>
      <w:bookmarkStart w:id="46" w:name="_Toc140579970"/>
      <w:bookmarkStart w:id="47" w:name="_Toc140998301"/>
      <w:r w:rsidRPr="00904018">
        <w:t>Trends Impacting the Competitive Landscape</w:t>
      </w:r>
      <w:bookmarkEnd w:id="45"/>
      <w:bookmarkEnd w:id="46"/>
      <w:bookmarkEnd w:id="47"/>
    </w:p>
    <w:p w:rsidR="00285C08" w:rsidRDefault="00A2789A">
      <w:pPr>
        <w:pStyle w:val="BodyText"/>
      </w:pPr>
      <w:r>
        <w:t xml:space="preserve">List and describe influential trends in the target market. Trends may include any technological, economic, and political factors that may shift the market share of the company or any </w:t>
      </w:r>
      <w:r w:rsidR="006A143B">
        <w:t>primary competitor.</w:t>
      </w:r>
    </w:p>
    <w:p w:rsidR="00285C08" w:rsidRDefault="00A2789A">
      <w:pPr>
        <w:pStyle w:val="Heading2"/>
      </w:pPr>
      <w:bookmarkStart w:id="48" w:name="_Toc140579310"/>
      <w:bookmarkStart w:id="49" w:name="_Toc140579971"/>
      <w:bookmarkStart w:id="50" w:name="_Toc140998302"/>
      <w:r>
        <w:t>Time Constraints</w:t>
      </w:r>
      <w:bookmarkEnd w:id="48"/>
      <w:bookmarkEnd w:id="49"/>
      <w:bookmarkEnd w:id="50"/>
    </w:p>
    <w:p w:rsidR="00285C08" w:rsidRDefault="00A2789A">
      <w:pPr>
        <w:pStyle w:val="BodyText"/>
      </w:pPr>
      <w:r>
        <w:lastRenderedPageBreak/>
        <w:t>Describe any time constraints affecting the company’s introduction of the solution to the market, such as seasonal restrictions, competition, technological obsolescence, or major events. How will the timing of the introduction of the</w:t>
      </w:r>
      <w:r w:rsidR="00EF715A">
        <w:t xml:space="preserve"> product affect the competition</w:t>
      </w:r>
      <w:r w:rsidR="006A143B">
        <w:t>?</w:t>
      </w:r>
    </w:p>
    <w:p w:rsidR="00285C08" w:rsidRDefault="00A2789A">
      <w:pPr>
        <w:pStyle w:val="Heading1"/>
      </w:pPr>
      <w:bookmarkStart w:id="51" w:name="_Toc140579311"/>
      <w:bookmarkStart w:id="52" w:name="_Toc140579972"/>
      <w:bookmarkStart w:id="53" w:name="_Toc140998303"/>
      <w:r>
        <w:t>Market Requirements</w:t>
      </w:r>
      <w:bookmarkEnd w:id="51"/>
      <w:bookmarkEnd w:id="52"/>
      <w:bookmarkEnd w:id="53"/>
    </w:p>
    <w:p w:rsidR="00285C08" w:rsidRDefault="006A143B">
      <w:pPr>
        <w:pStyle w:val="BodyText"/>
      </w:pPr>
      <w:r>
        <w:t>D</w:t>
      </w:r>
      <w:r w:rsidR="00A2789A">
        <w:t xml:space="preserve">escribe the market requirements that are critical for successfully addressing the market problem. This section will guide the development of the product requirements </w:t>
      </w:r>
      <w:r>
        <w:t>in the PRD.</w:t>
      </w:r>
    </w:p>
    <w:p w:rsidR="00285C08" w:rsidRDefault="00A2789A">
      <w:pPr>
        <w:pStyle w:val="Heading2"/>
      </w:pPr>
      <w:bookmarkStart w:id="54" w:name="_Toc140579312"/>
      <w:bookmarkStart w:id="55" w:name="_Toc140579973"/>
      <w:bookmarkStart w:id="56" w:name="_Toc140998304"/>
      <w:r>
        <w:t>Key Product Capabilities</w:t>
      </w:r>
      <w:bookmarkEnd w:id="54"/>
      <w:bookmarkEnd w:id="55"/>
      <w:bookmarkEnd w:id="56"/>
    </w:p>
    <w:p w:rsidR="00285C08" w:rsidRDefault="00A2789A">
      <w:pPr>
        <w:pStyle w:val="BodyText"/>
      </w:pPr>
      <w:r>
        <w:t>Provide a list of the product capabilities required of the solution. Write each requireme</w:t>
      </w:r>
      <w:r w:rsidR="006A143B">
        <w:t>nt separately in its own table.</w:t>
      </w:r>
    </w:p>
    <w:p w:rsidR="00285C08" w:rsidRDefault="00285C08"/>
    <w:tbl>
      <w:tblPr>
        <w:tblW w:w="8640" w:type="dxa"/>
        <w:tblCellMar>
          <w:left w:w="115" w:type="dxa"/>
          <w:right w:w="115" w:type="dxa"/>
        </w:tblCellMar>
        <w:tblLook w:val="0220" w:firstRow="1" w:lastRow="0" w:firstColumn="0" w:lastColumn="0" w:noHBand="1" w:noVBand="0"/>
      </w:tblPr>
      <w:tblGrid>
        <w:gridCol w:w="3111"/>
        <w:gridCol w:w="5529"/>
      </w:tblGrid>
      <w:tr w:rsidR="001138F3" w:rsidRPr="00AA2258" w:rsidTr="009A1C8F">
        <w:trPr>
          <w:cantSplit/>
          <w:trHeight w:val="288"/>
          <w:tblHeader/>
        </w:trPr>
        <w:tc>
          <w:tcPr>
            <w:tcW w:w="3111" w:type="dxa"/>
            <w:tcBorders>
              <w:top w:val="single" w:sz="8" w:space="0" w:color="AED4B4" w:themeColor="accent2"/>
              <w:bottom w:val="single" w:sz="18" w:space="0" w:color="AED4B4" w:themeColor="accent2"/>
            </w:tcBorders>
            <w:shd w:val="clear" w:color="auto" w:fill="auto"/>
            <w:vAlign w:val="bottom"/>
          </w:tcPr>
          <w:p w:rsidR="00285C08" w:rsidRDefault="001138F3">
            <w:pPr>
              <w:pStyle w:val="Heading7"/>
            </w:pPr>
            <w:r w:rsidRPr="00BB2525">
              <w:t>Req</w:t>
            </w:r>
            <w:r w:rsidRPr="004E7A82">
              <w:rPr>
                <w:rStyle w:val="SubtleReference"/>
              </w:rPr>
              <w:t>uiremen</w:t>
            </w:r>
            <w:r w:rsidRPr="00BB2525">
              <w:t>t</w:t>
            </w:r>
          </w:p>
        </w:tc>
        <w:tc>
          <w:tcPr>
            <w:tcW w:w="5529" w:type="dxa"/>
            <w:tcBorders>
              <w:top w:val="single" w:sz="8" w:space="0" w:color="AED4B4" w:themeColor="accent2"/>
              <w:bottom w:val="single" w:sz="18" w:space="0" w:color="AED4B4" w:themeColor="accent2"/>
            </w:tcBorders>
            <w:shd w:val="clear" w:color="auto" w:fill="auto"/>
            <w:vAlign w:val="bottom"/>
          </w:tcPr>
          <w:p w:rsidR="00285C08" w:rsidRDefault="001138F3">
            <w:pPr>
              <w:pStyle w:val="Heading7"/>
            </w:pPr>
            <w:r w:rsidRPr="00BB2525">
              <w:t>Description</w:t>
            </w:r>
          </w:p>
        </w:tc>
      </w:tr>
      <w:tr w:rsidR="001138F3" w:rsidRPr="00AA2258" w:rsidTr="009A1C8F">
        <w:trPr>
          <w:cantSplit/>
          <w:trHeight w:val="432"/>
        </w:trPr>
        <w:tc>
          <w:tcPr>
            <w:tcW w:w="3111" w:type="dxa"/>
            <w:tcBorders>
              <w:top w:val="single" w:sz="18" w:space="0" w:color="AED4B4" w:themeColor="accent2"/>
              <w:bottom w:val="single" w:sz="8" w:space="0" w:color="3C66A3" w:themeColor="accent1" w:themeShade="BF"/>
            </w:tcBorders>
            <w:shd w:val="clear" w:color="auto" w:fill="DFE7F3" w:themeFill="accent1" w:themeFillTint="33"/>
          </w:tcPr>
          <w:p w:rsidR="00285C08" w:rsidRDefault="001138F3">
            <w:pPr>
              <w:pStyle w:val="Heading8"/>
            </w:pPr>
            <w:r>
              <w:t>MR Identifier</w:t>
            </w:r>
          </w:p>
        </w:tc>
        <w:sdt>
          <w:sdtPr>
            <w:id w:val="435531870"/>
            <w:showingPlcHdr/>
          </w:sdtPr>
          <w:sdtContent>
            <w:tc>
              <w:tcPr>
                <w:tcW w:w="5529" w:type="dxa"/>
                <w:tcBorders>
                  <w:top w:val="single" w:sz="18" w:space="0" w:color="AED4B4" w:themeColor="accent2"/>
                  <w:bottom w:val="single" w:sz="8" w:space="0" w:color="3C66A3" w:themeColor="accent1" w:themeShade="BF"/>
                </w:tcBorders>
                <w:shd w:val="clear" w:color="auto" w:fill="auto"/>
              </w:tcPr>
              <w:p w:rsidR="00285C08" w:rsidRDefault="00715B49">
                <w:pPr>
                  <w:pStyle w:val="BodyText3"/>
                </w:pPr>
                <w:r w:rsidRPr="00715B49">
                  <w:rPr>
                    <w:rStyle w:val="PlaceholderText"/>
                  </w:rPr>
                  <w:t>[Provide a unique identifier. Recommended naming convention is product initials followed by a number (e.g., MR.ProductX.001). Introduce gaps into the identifiers so future requirements can be inserted without need for renumbering.]</w:t>
                </w:r>
              </w:p>
            </w:tc>
          </w:sdtContent>
        </w:sdt>
      </w:tr>
      <w:tr w:rsidR="001138F3" w:rsidRPr="00AA2258" w:rsidTr="009A1C8F">
        <w:trPr>
          <w:cantSplit/>
        </w:trPr>
        <w:tc>
          <w:tcPr>
            <w:tcW w:w="3111" w:type="dxa"/>
            <w:tcBorders>
              <w:top w:val="single" w:sz="8" w:space="0" w:color="3C66A3" w:themeColor="accent1" w:themeShade="BF"/>
              <w:bottom w:val="single" w:sz="8" w:space="0" w:color="3C66A3" w:themeColor="accent1" w:themeShade="BF"/>
            </w:tcBorders>
            <w:shd w:val="clear" w:color="auto" w:fill="DFE7F3" w:themeFill="accent1" w:themeFillTint="33"/>
          </w:tcPr>
          <w:p w:rsidR="00285C08" w:rsidRDefault="001138F3">
            <w:pPr>
              <w:pStyle w:val="Heading8"/>
            </w:pPr>
            <w:r>
              <w:t>Name</w:t>
            </w:r>
          </w:p>
        </w:tc>
        <w:sdt>
          <w:sdtPr>
            <w:id w:val="435531876"/>
            <w:showingPlcHdr/>
          </w:sdtPr>
          <w:sdtContent>
            <w:tc>
              <w:tcPr>
                <w:tcW w:w="5529" w:type="dxa"/>
                <w:tcBorders>
                  <w:top w:val="single" w:sz="8" w:space="0" w:color="3C66A3" w:themeColor="accent1" w:themeShade="BF"/>
                  <w:bottom w:val="single" w:sz="8" w:space="0" w:color="3C66A3" w:themeColor="accent1" w:themeShade="BF"/>
                </w:tcBorders>
                <w:shd w:val="clear" w:color="auto" w:fill="auto"/>
              </w:tcPr>
              <w:p w:rsidR="00285C08" w:rsidRDefault="00856D7E">
                <w:pPr>
                  <w:pStyle w:val="BodyText3"/>
                </w:pPr>
                <w:r w:rsidRPr="00715B49">
                  <w:rPr>
                    <w:rStyle w:val="PlaceholderText"/>
                  </w:rPr>
                  <w:t>[Provide a unique identifier. Recommended naming convention is product initials followed by a number (e.g., MR.ProductX.001). Introduce gaps into the identifiers so future requirements can be inserted without need for renumbering.]</w:t>
                </w:r>
              </w:p>
            </w:tc>
          </w:sdtContent>
        </w:sdt>
      </w:tr>
      <w:tr w:rsidR="001138F3" w:rsidRPr="00AA2258" w:rsidTr="009A1C8F">
        <w:trPr>
          <w:cantSplit/>
        </w:trPr>
        <w:tc>
          <w:tcPr>
            <w:tcW w:w="3111" w:type="dxa"/>
            <w:tcBorders>
              <w:top w:val="single" w:sz="8" w:space="0" w:color="3C66A3" w:themeColor="accent1" w:themeShade="BF"/>
              <w:bottom w:val="single" w:sz="8" w:space="0" w:color="3C66A3" w:themeColor="accent1" w:themeShade="BF"/>
            </w:tcBorders>
            <w:shd w:val="clear" w:color="auto" w:fill="DFE7F3" w:themeFill="accent1" w:themeFillTint="33"/>
          </w:tcPr>
          <w:p w:rsidR="00285C08" w:rsidRDefault="001138F3">
            <w:pPr>
              <w:pStyle w:val="Heading8"/>
            </w:pPr>
            <w:r>
              <w:t>Directive</w:t>
            </w:r>
          </w:p>
        </w:tc>
        <w:sdt>
          <w:sdtPr>
            <w:id w:val="435531878"/>
            <w:showingPlcHdr/>
          </w:sdtPr>
          <w:sdtContent>
            <w:tc>
              <w:tcPr>
                <w:tcW w:w="5529" w:type="dxa"/>
                <w:tcBorders>
                  <w:top w:val="single" w:sz="8" w:space="0" w:color="3C66A3" w:themeColor="accent1" w:themeShade="BF"/>
                  <w:bottom w:val="single" w:sz="8" w:space="0" w:color="3C66A3" w:themeColor="accent1" w:themeShade="BF"/>
                </w:tcBorders>
                <w:shd w:val="clear" w:color="auto" w:fill="auto"/>
              </w:tcPr>
              <w:p w:rsidR="00285C08" w:rsidRDefault="00856D7E">
                <w:pPr>
                  <w:pStyle w:val="BodyText3"/>
                </w:pPr>
                <w:r w:rsidRPr="00715B49">
                  <w:rPr>
                    <w:rStyle w:val="PlaceholderText"/>
                  </w:rPr>
                  <w:t>[Provide a unique identifier. Recommended naming convention is product initials followed by a number (e.g., MR.ProductX.001). Introduce gaps into the identifiers so future requirements can be inserted without need for renumbering.]</w:t>
                </w:r>
              </w:p>
            </w:tc>
          </w:sdtContent>
        </w:sdt>
      </w:tr>
      <w:tr w:rsidR="001138F3" w:rsidRPr="00AA2258" w:rsidTr="009A1C8F">
        <w:trPr>
          <w:cantSplit/>
        </w:trPr>
        <w:tc>
          <w:tcPr>
            <w:tcW w:w="3111" w:type="dxa"/>
            <w:tcBorders>
              <w:top w:val="single" w:sz="8" w:space="0" w:color="3C66A3" w:themeColor="accent1" w:themeShade="BF"/>
              <w:bottom w:val="single" w:sz="8" w:space="0" w:color="3C66A3" w:themeColor="accent1" w:themeShade="BF"/>
            </w:tcBorders>
            <w:shd w:val="clear" w:color="auto" w:fill="DFE7F3" w:themeFill="accent1" w:themeFillTint="33"/>
          </w:tcPr>
          <w:p w:rsidR="00285C08" w:rsidRDefault="001138F3">
            <w:pPr>
              <w:pStyle w:val="Heading8"/>
            </w:pPr>
            <w:r>
              <w:t>Rationales</w:t>
            </w:r>
          </w:p>
        </w:tc>
        <w:sdt>
          <w:sdtPr>
            <w:id w:val="435531880"/>
            <w:showingPlcHdr/>
          </w:sdtPr>
          <w:sdtContent>
            <w:tc>
              <w:tcPr>
                <w:tcW w:w="5529" w:type="dxa"/>
                <w:tcBorders>
                  <w:top w:val="single" w:sz="8" w:space="0" w:color="3C66A3" w:themeColor="accent1" w:themeShade="BF"/>
                  <w:bottom w:val="single" w:sz="8" w:space="0" w:color="3C66A3" w:themeColor="accent1" w:themeShade="BF"/>
                </w:tcBorders>
                <w:shd w:val="clear" w:color="auto" w:fill="auto"/>
              </w:tcPr>
              <w:p w:rsidR="00285C08" w:rsidRDefault="00856D7E">
                <w:pPr>
                  <w:pStyle w:val="BodyText3"/>
                </w:pPr>
                <w:r w:rsidRPr="00715B49">
                  <w:rPr>
                    <w:rStyle w:val="PlaceholderText"/>
                  </w:rPr>
                  <w:t>[Provide a unique identifier. Recommended naming convention is product initials followed by a number (e.g., MR.ProductX.001). Introduce gaps into the identifiers so future requirements can be inserted without need for renumbering.]</w:t>
                </w:r>
              </w:p>
            </w:tc>
          </w:sdtContent>
        </w:sdt>
      </w:tr>
      <w:tr w:rsidR="001138F3" w:rsidRPr="00AA2258" w:rsidTr="009A1C8F">
        <w:trPr>
          <w:cantSplit/>
        </w:trPr>
        <w:tc>
          <w:tcPr>
            <w:tcW w:w="3111" w:type="dxa"/>
            <w:tcBorders>
              <w:top w:val="single" w:sz="8" w:space="0" w:color="3C66A3" w:themeColor="accent1" w:themeShade="BF"/>
              <w:bottom w:val="single" w:sz="6" w:space="0" w:color="3C66A3" w:themeColor="accent1" w:themeShade="BF"/>
            </w:tcBorders>
            <w:shd w:val="clear" w:color="auto" w:fill="DFE7F3" w:themeFill="accent1" w:themeFillTint="33"/>
          </w:tcPr>
          <w:p w:rsidR="00285C08" w:rsidRDefault="001138F3">
            <w:pPr>
              <w:pStyle w:val="Heading8"/>
            </w:pPr>
            <w:r>
              <w:t>Affected Users</w:t>
            </w:r>
            <w:r>
              <w:tab/>
            </w:r>
          </w:p>
        </w:tc>
        <w:sdt>
          <w:sdtPr>
            <w:id w:val="435531882"/>
            <w:showingPlcHdr/>
          </w:sdtPr>
          <w:sdtContent>
            <w:tc>
              <w:tcPr>
                <w:tcW w:w="5529" w:type="dxa"/>
                <w:tcBorders>
                  <w:top w:val="single" w:sz="8" w:space="0" w:color="3C66A3" w:themeColor="accent1" w:themeShade="BF"/>
                  <w:bottom w:val="single" w:sz="6" w:space="0" w:color="3C66A3" w:themeColor="accent1" w:themeShade="BF"/>
                </w:tcBorders>
                <w:shd w:val="clear" w:color="auto" w:fill="auto"/>
              </w:tcPr>
              <w:p w:rsidR="00285C08" w:rsidRDefault="00856D7E">
                <w:pPr>
                  <w:pStyle w:val="BodyText3"/>
                </w:pPr>
                <w:r w:rsidRPr="00715B49">
                  <w:rPr>
                    <w:rStyle w:val="PlaceholderText"/>
                  </w:rPr>
                  <w:t>[Provide a unique identifier. Recommended naming convention is product initials followed by a number (e.g., MR.ProductX.001). Introduce gaps into the identifiers so future requirements can be inserted without need for renumbering.]</w:t>
                </w:r>
              </w:p>
            </w:tc>
          </w:sdtContent>
        </w:sdt>
      </w:tr>
      <w:tr w:rsidR="001138F3" w:rsidRPr="00AA2258" w:rsidTr="009A1C8F">
        <w:trPr>
          <w:cantSplit/>
        </w:trPr>
        <w:tc>
          <w:tcPr>
            <w:tcW w:w="3111" w:type="dxa"/>
            <w:tcBorders>
              <w:top w:val="single" w:sz="6" w:space="0" w:color="3C66A3" w:themeColor="accent1" w:themeShade="BF"/>
              <w:bottom w:val="single" w:sz="6" w:space="0" w:color="3C66A3" w:themeColor="accent1" w:themeShade="BF"/>
            </w:tcBorders>
            <w:shd w:val="clear" w:color="auto" w:fill="DFE7F3" w:themeFill="accent1" w:themeFillTint="33"/>
          </w:tcPr>
          <w:p w:rsidR="00285C08" w:rsidRDefault="001138F3">
            <w:pPr>
              <w:pStyle w:val="Heading8"/>
            </w:pPr>
            <w:r>
              <w:lastRenderedPageBreak/>
              <w:t>Business-Oriented Use Case</w:t>
            </w:r>
            <w:r>
              <w:tab/>
            </w:r>
          </w:p>
        </w:tc>
        <w:sdt>
          <w:sdtPr>
            <w:id w:val="435531884"/>
            <w:showingPlcHdr/>
          </w:sdtPr>
          <w:sdtContent>
            <w:tc>
              <w:tcPr>
                <w:tcW w:w="5529" w:type="dxa"/>
                <w:tcBorders>
                  <w:top w:val="single" w:sz="6" w:space="0" w:color="3C66A3" w:themeColor="accent1" w:themeShade="BF"/>
                  <w:bottom w:val="single" w:sz="6" w:space="0" w:color="3C66A3" w:themeColor="accent1" w:themeShade="BF"/>
                </w:tcBorders>
                <w:shd w:val="clear" w:color="auto" w:fill="auto"/>
              </w:tcPr>
              <w:p w:rsidR="00285C08" w:rsidRDefault="00856D7E">
                <w:pPr>
                  <w:pStyle w:val="BodyText3"/>
                </w:pPr>
                <w:r w:rsidRPr="00715B49">
                  <w:rPr>
                    <w:rStyle w:val="PlaceholderText"/>
                  </w:rPr>
                  <w:t>[Provide a unique identifier. Recommended naming convention is product initials followed by a number (e.g., MR.ProductX.001). Introduce gaps into the identifiers so future requirements can be inserted without need for renumbering.]</w:t>
                </w:r>
              </w:p>
            </w:tc>
          </w:sdtContent>
        </w:sdt>
      </w:tr>
      <w:tr w:rsidR="001138F3" w:rsidRPr="00AA2258" w:rsidTr="009A1C8F">
        <w:trPr>
          <w:cantSplit/>
        </w:trPr>
        <w:tc>
          <w:tcPr>
            <w:tcW w:w="3111" w:type="dxa"/>
            <w:tcBorders>
              <w:top w:val="single" w:sz="6" w:space="0" w:color="3C66A3" w:themeColor="accent1" w:themeShade="BF"/>
              <w:bottom w:val="single" w:sz="6" w:space="0" w:color="3C66A3" w:themeColor="accent1" w:themeShade="BF"/>
            </w:tcBorders>
            <w:shd w:val="clear" w:color="auto" w:fill="DFE7F3" w:themeFill="accent1" w:themeFillTint="33"/>
          </w:tcPr>
          <w:p w:rsidR="00285C08" w:rsidRDefault="001138F3">
            <w:pPr>
              <w:pStyle w:val="Heading8"/>
            </w:pPr>
            <w:r>
              <w:t>Buying Criterion</w:t>
            </w:r>
            <w:r>
              <w:tab/>
            </w:r>
          </w:p>
        </w:tc>
        <w:sdt>
          <w:sdtPr>
            <w:id w:val="435531886"/>
            <w:showingPlcHdr/>
          </w:sdtPr>
          <w:sdtContent>
            <w:tc>
              <w:tcPr>
                <w:tcW w:w="5529" w:type="dxa"/>
                <w:tcBorders>
                  <w:top w:val="single" w:sz="6" w:space="0" w:color="3C66A3" w:themeColor="accent1" w:themeShade="BF"/>
                  <w:bottom w:val="single" w:sz="6" w:space="0" w:color="3C66A3" w:themeColor="accent1" w:themeShade="BF"/>
                </w:tcBorders>
                <w:shd w:val="clear" w:color="auto" w:fill="auto"/>
              </w:tcPr>
              <w:p w:rsidR="00285C08" w:rsidRDefault="00856D7E">
                <w:pPr>
                  <w:pStyle w:val="BodyText3"/>
                </w:pPr>
                <w:r w:rsidRPr="00715B49">
                  <w:rPr>
                    <w:rStyle w:val="PlaceholderText"/>
                  </w:rPr>
                  <w:t>[Provide a unique identifier. Recommended naming convention is product initials followed by a number (e.g., MR.ProductX.001). Introduce gaps into the identifiers so future requirements can be inserted without need for renumbering.]</w:t>
                </w:r>
              </w:p>
            </w:tc>
          </w:sdtContent>
        </w:sdt>
      </w:tr>
      <w:tr w:rsidR="001138F3" w:rsidRPr="00AA2258" w:rsidTr="009A1C8F">
        <w:trPr>
          <w:cantSplit/>
        </w:trPr>
        <w:tc>
          <w:tcPr>
            <w:tcW w:w="3111" w:type="dxa"/>
            <w:tcBorders>
              <w:top w:val="single" w:sz="6" w:space="0" w:color="3C66A3" w:themeColor="accent1" w:themeShade="BF"/>
              <w:bottom w:val="single" w:sz="12" w:space="0" w:color="AED4B4" w:themeColor="accent2"/>
            </w:tcBorders>
            <w:shd w:val="clear" w:color="auto" w:fill="DFE7F3" w:themeFill="accent1" w:themeFillTint="33"/>
          </w:tcPr>
          <w:p w:rsidR="00285C08" w:rsidRDefault="001138F3">
            <w:pPr>
              <w:pStyle w:val="Heading8"/>
            </w:pPr>
            <w:r>
              <w:t>Differentiator</w:t>
            </w:r>
          </w:p>
        </w:tc>
        <w:sdt>
          <w:sdtPr>
            <w:id w:val="435531888"/>
            <w:showingPlcHdr/>
          </w:sdtPr>
          <w:sdtContent>
            <w:tc>
              <w:tcPr>
                <w:tcW w:w="5529" w:type="dxa"/>
                <w:tcBorders>
                  <w:top w:val="single" w:sz="6" w:space="0" w:color="3C66A3" w:themeColor="accent1" w:themeShade="BF"/>
                  <w:bottom w:val="single" w:sz="12" w:space="0" w:color="AED4B4" w:themeColor="accent2"/>
                </w:tcBorders>
                <w:shd w:val="clear" w:color="auto" w:fill="auto"/>
              </w:tcPr>
              <w:p w:rsidR="00285C08" w:rsidRDefault="00856D7E">
                <w:pPr>
                  <w:pStyle w:val="BodyText3"/>
                </w:pPr>
                <w:r w:rsidRPr="00715B49">
                  <w:rPr>
                    <w:rStyle w:val="PlaceholderText"/>
                  </w:rPr>
                  <w:t>[Provide a unique identifier. Recommended naming convention is product initials followed by a number (e.g., MR.ProductX.001). Introduce gaps into the identifiers so future requirements can be inserted without need for renumbering.]</w:t>
                </w:r>
              </w:p>
            </w:tc>
          </w:sdtContent>
        </w:sdt>
      </w:tr>
    </w:tbl>
    <w:p w:rsidR="00285C08" w:rsidRDefault="00285C08"/>
    <w:p w:rsidR="00285C08" w:rsidRDefault="00A2789A">
      <w:pPr>
        <w:pStyle w:val="Heading2"/>
      </w:pPr>
      <w:bookmarkStart w:id="57" w:name="_Toc140579313"/>
      <w:bookmarkStart w:id="58" w:name="_Toc140579974"/>
      <w:bookmarkStart w:id="59" w:name="_Toc140998305"/>
      <w:r>
        <w:t>Performance Requirements</w:t>
      </w:r>
      <w:bookmarkEnd w:id="57"/>
      <w:bookmarkEnd w:id="58"/>
      <w:bookmarkEnd w:id="59"/>
    </w:p>
    <w:p w:rsidR="00285C08" w:rsidRDefault="00A2789A">
      <w:pPr>
        <w:pStyle w:val="BodyText"/>
      </w:pPr>
      <w:r>
        <w:t xml:space="preserve">List the quantitative and qualitative demands placed by the user on the solution. These requirements reflect the </w:t>
      </w:r>
      <w:proofErr w:type="gramStart"/>
      <w:r>
        <w:t>need for certain</w:t>
      </w:r>
      <w:proofErr w:type="gramEnd"/>
      <w:r>
        <w:t xml:space="preserve"> levels of speed, usability, capacity, and scalability. These requirements </w:t>
      </w:r>
      <w:proofErr w:type="gramStart"/>
      <w:r>
        <w:t>are sometimes referred</w:t>
      </w:r>
      <w:proofErr w:type="gramEnd"/>
      <w:r>
        <w:t xml:space="preserve"> to </w:t>
      </w:r>
      <w:r w:rsidR="006A143B">
        <w:t>as non-functional requirements.</w:t>
      </w:r>
    </w:p>
    <w:p w:rsidR="00285C08" w:rsidRDefault="00A2789A">
      <w:pPr>
        <w:pStyle w:val="Heading2"/>
      </w:pPr>
      <w:bookmarkStart w:id="60" w:name="_Toc140579314"/>
      <w:bookmarkStart w:id="61" w:name="_Toc140579975"/>
      <w:bookmarkStart w:id="62" w:name="_Toc140998306"/>
      <w:r>
        <w:t>Internationalization Requirements</w:t>
      </w:r>
      <w:bookmarkEnd w:id="60"/>
      <w:bookmarkEnd w:id="61"/>
      <w:bookmarkEnd w:id="62"/>
    </w:p>
    <w:p w:rsidR="00285C08" w:rsidRDefault="00A2789A">
      <w:pPr>
        <w:pStyle w:val="BodyText"/>
      </w:pPr>
      <w:r>
        <w:t xml:space="preserve">List the language and cultural demands placed by the user on the solution. These requirements reflect the need to tailor the solution to the nuances imposed by different global markets. These requirements </w:t>
      </w:r>
      <w:proofErr w:type="gramStart"/>
      <w:r>
        <w:t>impact</w:t>
      </w:r>
      <w:proofErr w:type="gramEnd"/>
      <w:r>
        <w:t xml:space="preserve"> the solution’s design so that it accommo</w:t>
      </w:r>
      <w:r w:rsidR="006A143B">
        <w:t>dates cultural diverse markets.</w:t>
      </w:r>
    </w:p>
    <w:p w:rsidR="00285C08" w:rsidRDefault="00A2789A">
      <w:pPr>
        <w:pStyle w:val="Heading2"/>
      </w:pPr>
      <w:bookmarkStart w:id="63" w:name="_Toc140579315"/>
      <w:bookmarkStart w:id="64" w:name="_Toc140579976"/>
      <w:bookmarkStart w:id="65" w:name="_Toc140998307"/>
      <w:r>
        <w:t>Documentation Requirements</w:t>
      </w:r>
      <w:bookmarkEnd w:id="63"/>
      <w:bookmarkEnd w:id="64"/>
      <w:bookmarkEnd w:id="65"/>
    </w:p>
    <w:p w:rsidR="00285C08" w:rsidRDefault="00A2789A">
      <w:pPr>
        <w:pStyle w:val="BodyText"/>
      </w:pPr>
      <w:r>
        <w:t>List the written support demands placed by the user on the solution. What types of post-purchase prod</w:t>
      </w:r>
      <w:r w:rsidR="006A143B">
        <w:t>uct documentation are required?</w:t>
      </w:r>
    </w:p>
    <w:p w:rsidR="00285C08" w:rsidRDefault="00A2789A">
      <w:pPr>
        <w:pStyle w:val="Heading2"/>
      </w:pPr>
      <w:bookmarkStart w:id="66" w:name="_Toc140579316"/>
      <w:bookmarkStart w:id="67" w:name="_Toc140579977"/>
      <w:bookmarkStart w:id="68" w:name="_Toc140998308"/>
      <w:r>
        <w:t>Distribution (Routes to Market) Requirements</w:t>
      </w:r>
      <w:bookmarkEnd w:id="66"/>
      <w:bookmarkEnd w:id="67"/>
      <w:bookmarkEnd w:id="68"/>
    </w:p>
    <w:p w:rsidR="00285C08" w:rsidRDefault="00A2789A">
      <w:pPr>
        <w:pStyle w:val="BodyText"/>
      </w:pPr>
      <w:r>
        <w:t xml:space="preserve">List the market requirements that </w:t>
      </w:r>
      <w:proofErr w:type="gramStart"/>
      <w:r>
        <w:t>are based</w:t>
      </w:r>
      <w:proofErr w:type="gramEnd"/>
      <w:r>
        <w:t xml:space="preserve"> on implications that affect the solution’s distribution channels. These requirements include elements such as regulatory barriers, leg</w:t>
      </w:r>
      <w:r w:rsidR="006A143B">
        <w:t>al restrictions, and licensing.</w:t>
      </w:r>
      <w:r>
        <w:t xml:space="preserve"> </w:t>
      </w:r>
    </w:p>
    <w:p w:rsidR="00285C08" w:rsidRDefault="00A2789A">
      <w:pPr>
        <w:pStyle w:val="Heading2"/>
      </w:pPr>
      <w:bookmarkStart w:id="69" w:name="_Toc140579317"/>
      <w:bookmarkStart w:id="70" w:name="_Toc140579978"/>
      <w:bookmarkStart w:id="71" w:name="_Toc140998309"/>
      <w:r>
        <w:t>Miscellaneous Market Requirements</w:t>
      </w:r>
      <w:bookmarkEnd w:id="69"/>
      <w:bookmarkEnd w:id="70"/>
      <w:bookmarkEnd w:id="71"/>
    </w:p>
    <w:p w:rsidR="00285C08" w:rsidRDefault="00A2789A">
      <w:pPr>
        <w:pStyle w:val="BodyText"/>
      </w:pPr>
      <w:r>
        <w:lastRenderedPageBreak/>
        <w:t>List all requirements n</w:t>
      </w:r>
      <w:r w:rsidR="006A143B">
        <w:t>ot covered in earlier sections.</w:t>
      </w:r>
      <w:r>
        <w:t xml:space="preserve"> </w:t>
      </w:r>
    </w:p>
    <w:p w:rsidR="00285C08" w:rsidRDefault="00A2789A">
      <w:pPr>
        <w:pStyle w:val="Heading2"/>
      </w:pPr>
      <w:bookmarkStart w:id="72" w:name="_Toc140579318"/>
      <w:bookmarkStart w:id="73" w:name="_Toc140579979"/>
      <w:bookmarkStart w:id="74" w:name="_Toc140998310"/>
      <w:r>
        <w:t>Market Requirements Summary Prioritization Table</w:t>
      </w:r>
      <w:bookmarkEnd w:id="72"/>
      <w:bookmarkEnd w:id="73"/>
      <w:bookmarkEnd w:id="74"/>
    </w:p>
    <w:p w:rsidR="00285C08" w:rsidRDefault="00A2789A">
      <w:pPr>
        <w:pStyle w:val="BodyText"/>
      </w:pPr>
      <w:r>
        <w:t>In the table below, list the prioritized requirements, as recommended by the product team. This table can act as a quick reference guide to the</w:t>
      </w:r>
      <w:r w:rsidR="006A143B">
        <w:t xml:space="preserve"> full market requirements data.</w:t>
      </w:r>
    </w:p>
    <w:p w:rsidR="00285C08" w:rsidRDefault="00285C08"/>
    <w:tbl>
      <w:tblPr>
        <w:tblW w:w="5000" w:type="pct"/>
        <w:tblLook w:val="0220" w:firstRow="1" w:lastRow="0" w:firstColumn="0" w:lastColumn="0" w:noHBand="1" w:noVBand="0"/>
      </w:tblPr>
      <w:tblGrid>
        <w:gridCol w:w="1191"/>
        <w:gridCol w:w="1051"/>
        <w:gridCol w:w="1422"/>
        <w:gridCol w:w="1033"/>
        <w:gridCol w:w="1158"/>
        <w:gridCol w:w="1330"/>
        <w:gridCol w:w="1455"/>
      </w:tblGrid>
      <w:tr w:rsidR="00DE33A8" w:rsidRPr="00AA2258" w:rsidTr="00DE33A8">
        <w:trPr>
          <w:cantSplit/>
          <w:trHeight w:val="288"/>
          <w:tblHeader/>
        </w:trPr>
        <w:tc>
          <w:tcPr>
            <w:tcW w:w="639" w:type="pct"/>
            <w:tcBorders>
              <w:top w:val="single" w:sz="8" w:space="0" w:color="AED4B4" w:themeColor="accent2"/>
              <w:bottom w:val="single" w:sz="18" w:space="0" w:color="AED4B4" w:themeColor="accent2"/>
            </w:tcBorders>
            <w:shd w:val="clear" w:color="auto" w:fill="auto"/>
            <w:vAlign w:val="bottom"/>
          </w:tcPr>
          <w:p w:rsidR="00285C08" w:rsidRDefault="00DE33A8">
            <w:pPr>
              <w:pStyle w:val="Heading7"/>
            </w:pPr>
            <w:r>
              <w:t>CATEGORY</w:t>
            </w:r>
          </w:p>
        </w:tc>
        <w:tc>
          <w:tcPr>
            <w:tcW w:w="575" w:type="pct"/>
            <w:tcBorders>
              <w:top w:val="single" w:sz="8" w:space="0" w:color="AED4B4" w:themeColor="accent2"/>
              <w:bottom w:val="single" w:sz="18" w:space="0" w:color="AED4B4" w:themeColor="accent2"/>
            </w:tcBorders>
            <w:shd w:val="clear" w:color="auto" w:fill="auto"/>
            <w:vAlign w:val="bottom"/>
          </w:tcPr>
          <w:p w:rsidR="00285C08" w:rsidRDefault="00DE33A8">
            <w:pPr>
              <w:pStyle w:val="Heading7"/>
            </w:pPr>
            <w:r>
              <w:t>PRIORITY</w:t>
            </w:r>
          </w:p>
        </w:tc>
        <w:tc>
          <w:tcPr>
            <w:tcW w:w="854" w:type="pct"/>
            <w:tcBorders>
              <w:top w:val="single" w:sz="8" w:space="0" w:color="AED4B4" w:themeColor="accent2"/>
              <w:bottom w:val="single" w:sz="18" w:space="0" w:color="AED4B4" w:themeColor="accent2"/>
            </w:tcBorders>
            <w:shd w:val="clear" w:color="auto" w:fill="auto"/>
            <w:vAlign w:val="bottom"/>
          </w:tcPr>
          <w:p w:rsidR="00285C08" w:rsidRDefault="00DE33A8">
            <w:pPr>
              <w:pStyle w:val="Heading7"/>
            </w:pPr>
            <w:r>
              <w:t>IDENTIFIER</w:t>
            </w:r>
          </w:p>
        </w:tc>
        <w:tc>
          <w:tcPr>
            <w:tcW w:w="629" w:type="pct"/>
            <w:tcBorders>
              <w:top w:val="single" w:sz="8" w:space="0" w:color="AED4B4" w:themeColor="accent2"/>
              <w:bottom w:val="single" w:sz="18" w:space="0" w:color="AED4B4" w:themeColor="accent2"/>
            </w:tcBorders>
          </w:tcPr>
          <w:p w:rsidR="00285C08" w:rsidRDefault="00DE33A8">
            <w:pPr>
              <w:pStyle w:val="Heading7"/>
            </w:pPr>
            <w:r>
              <w:t>NAME</w:t>
            </w:r>
          </w:p>
        </w:tc>
        <w:tc>
          <w:tcPr>
            <w:tcW w:w="629" w:type="pct"/>
            <w:tcBorders>
              <w:top w:val="single" w:sz="8" w:space="0" w:color="AED4B4" w:themeColor="accent2"/>
              <w:bottom w:val="single" w:sz="18" w:space="0" w:color="AED4B4" w:themeColor="accent2"/>
            </w:tcBorders>
            <w:vAlign w:val="bottom"/>
          </w:tcPr>
          <w:p w:rsidR="00285C08" w:rsidRDefault="00DE33A8">
            <w:pPr>
              <w:pStyle w:val="Heading7"/>
            </w:pPr>
            <w:r>
              <w:t>DIRECTIVE</w:t>
            </w:r>
          </w:p>
        </w:tc>
        <w:tc>
          <w:tcPr>
            <w:tcW w:w="801" w:type="pct"/>
            <w:tcBorders>
              <w:top w:val="single" w:sz="8" w:space="0" w:color="AED4B4" w:themeColor="accent2"/>
              <w:bottom w:val="single" w:sz="18" w:space="0" w:color="AED4B4" w:themeColor="accent2"/>
            </w:tcBorders>
            <w:shd w:val="clear" w:color="auto" w:fill="auto"/>
            <w:vAlign w:val="bottom"/>
          </w:tcPr>
          <w:p w:rsidR="00285C08" w:rsidRDefault="00DE33A8">
            <w:pPr>
              <w:pStyle w:val="Heading7"/>
            </w:pPr>
            <w:r>
              <w:t>RATIONALE</w:t>
            </w:r>
          </w:p>
        </w:tc>
        <w:tc>
          <w:tcPr>
            <w:tcW w:w="873" w:type="pct"/>
            <w:tcBorders>
              <w:top w:val="single" w:sz="8" w:space="0" w:color="AED4B4" w:themeColor="accent2"/>
              <w:bottom w:val="single" w:sz="18" w:space="0" w:color="AED4B4" w:themeColor="accent2"/>
            </w:tcBorders>
            <w:vAlign w:val="bottom"/>
          </w:tcPr>
          <w:p w:rsidR="00285C08" w:rsidRDefault="00DE33A8">
            <w:pPr>
              <w:pStyle w:val="Heading7"/>
            </w:pPr>
            <w:r>
              <w:t>USER</w:t>
            </w:r>
          </w:p>
        </w:tc>
      </w:tr>
      <w:tr w:rsidR="00DE33A8" w:rsidRPr="00AA2258" w:rsidTr="00DE33A8">
        <w:trPr>
          <w:cantSplit/>
          <w:trHeight w:val="432"/>
          <w:tblHeader/>
        </w:trPr>
        <w:tc>
          <w:tcPr>
            <w:tcW w:w="639" w:type="pct"/>
            <w:tcBorders>
              <w:top w:val="single" w:sz="18" w:space="0" w:color="AED4B4" w:themeColor="accent2"/>
              <w:bottom w:val="single" w:sz="8" w:space="0" w:color="3C66A3" w:themeColor="accent1" w:themeShade="BF"/>
              <w:right w:val="dotted" w:sz="4" w:space="0" w:color="auto"/>
            </w:tcBorders>
            <w:shd w:val="clear" w:color="auto" w:fill="auto"/>
          </w:tcPr>
          <w:p w:rsidR="00285C08" w:rsidRDefault="00285C08">
            <w:pPr>
              <w:pStyle w:val="BodyText3"/>
            </w:pPr>
          </w:p>
        </w:tc>
        <w:tc>
          <w:tcPr>
            <w:tcW w:w="575" w:type="pct"/>
            <w:tcBorders>
              <w:top w:val="single" w:sz="18" w:space="0" w:color="AED4B4" w:themeColor="accent2"/>
              <w:left w:val="dotted" w:sz="4" w:space="0" w:color="auto"/>
              <w:bottom w:val="single" w:sz="8" w:space="0" w:color="3C66A3" w:themeColor="accent1" w:themeShade="BF"/>
              <w:right w:val="dotted" w:sz="4" w:space="0" w:color="auto"/>
            </w:tcBorders>
            <w:shd w:val="clear" w:color="auto" w:fill="auto"/>
          </w:tcPr>
          <w:p w:rsidR="00285C08" w:rsidRDefault="00285C08">
            <w:pPr>
              <w:pStyle w:val="BodyText3"/>
            </w:pPr>
          </w:p>
        </w:tc>
        <w:tc>
          <w:tcPr>
            <w:tcW w:w="854" w:type="pct"/>
            <w:tcBorders>
              <w:top w:val="single" w:sz="18" w:space="0" w:color="AED4B4" w:themeColor="accent2"/>
              <w:left w:val="dotted" w:sz="4" w:space="0" w:color="auto"/>
              <w:bottom w:val="single" w:sz="8" w:space="0" w:color="3C66A3" w:themeColor="accent1" w:themeShade="BF"/>
              <w:right w:val="dotted" w:sz="4" w:space="0" w:color="auto"/>
            </w:tcBorders>
            <w:shd w:val="clear" w:color="auto" w:fill="auto"/>
          </w:tcPr>
          <w:p w:rsidR="00285C08" w:rsidRDefault="00285C08">
            <w:pPr>
              <w:pStyle w:val="BodyText3"/>
            </w:pPr>
          </w:p>
        </w:tc>
        <w:tc>
          <w:tcPr>
            <w:tcW w:w="629" w:type="pct"/>
            <w:tcBorders>
              <w:top w:val="single" w:sz="18" w:space="0" w:color="AED4B4" w:themeColor="accent2"/>
              <w:left w:val="dotted" w:sz="4" w:space="0" w:color="auto"/>
              <w:bottom w:val="single" w:sz="8" w:space="0" w:color="3C66A3" w:themeColor="accent1" w:themeShade="BF"/>
              <w:right w:val="dotted" w:sz="4" w:space="0" w:color="auto"/>
            </w:tcBorders>
          </w:tcPr>
          <w:p w:rsidR="00285C08" w:rsidRDefault="00285C08">
            <w:pPr>
              <w:pStyle w:val="BodyText3"/>
            </w:pPr>
          </w:p>
        </w:tc>
        <w:tc>
          <w:tcPr>
            <w:tcW w:w="629" w:type="pct"/>
            <w:tcBorders>
              <w:top w:val="single" w:sz="18" w:space="0" w:color="AED4B4" w:themeColor="accent2"/>
              <w:left w:val="dotted" w:sz="4" w:space="0" w:color="auto"/>
              <w:bottom w:val="single" w:sz="8" w:space="0" w:color="3C66A3" w:themeColor="accent1" w:themeShade="BF"/>
              <w:right w:val="dotted" w:sz="4" w:space="0" w:color="auto"/>
            </w:tcBorders>
            <w:shd w:val="clear" w:color="auto" w:fill="auto"/>
          </w:tcPr>
          <w:p w:rsidR="00285C08" w:rsidRDefault="00285C08">
            <w:pPr>
              <w:pStyle w:val="BodyText3"/>
            </w:pPr>
          </w:p>
        </w:tc>
        <w:tc>
          <w:tcPr>
            <w:tcW w:w="801" w:type="pct"/>
            <w:tcBorders>
              <w:top w:val="single" w:sz="18" w:space="0" w:color="AED4B4" w:themeColor="accent2"/>
              <w:left w:val="dotted" w:sz="4" w:space="0" w:color="auto"/>
              <w:bottom w:val="single" w:sz="8" w:space="0" w:color="3C66A3" w:themeColor="accent1" w:themeShade="BF"/>
              <w:right w:val="dotted" w:sz="4" w:space="0" w:color="auto"/>
            </w:tcBorders>
            <w:shd w:val="clear" w:color="auto" w:fill="auto"/>
          </w:tcPr>
          <w:p w:rsidR="00285C08" w:rsidRDefault="00285C08">
            <w:pPr>
              <w:pStyle w:val="BodyText3"/>
            </w:pPr>
          </w:p>
        </w:tc>
        <w:tc>
          <w:tcPr>
            <w:tcW w:w="873" w:type="pct"/>
            <w:tcBorders>
              <w:top w:val="single" w:sz="18" w:space="0" w:color="AED4B4" w:themeColor="accent2"/>
              <w:left w:val="dotted" w:sz="4" w:space="0" w:color="auto"/>
              <w:bottom w:val="single" w:sz="8" w:space="0" w:color="3C66A3" w:themeColor="accent1" w:themeShade="BF"/>
            </w:tcBorders>
            <w:shd w:val="clear" w:color="auto" w:fill="auto"/>
          </w:tcPr>
          <w:p w:rsidR="00285C08" w:rsidRDefault="00285C08">
            <w:pPr>
              <w:pStyle w:val="BodyText3"/>
            </w:pPr>
          </w:p>
        </w:tc>
      </w:tr>
      <w:tr w:rsidR="00DE33A8" w:rsidRPr="00AA2258" w:rsidTr="00DE33A8">
        <w:trPr>
          <w:cantSplit/>
          <w:tblHeader/>
        </w:trPr>
        <w:tc>
          <w:tcPr>
            <w:tcW w:w="639" w:type="pct"/>
            <w:tcBorders>
              <w:top w:val="single" w:sz="8" w:space="0" w:color="3C66A3" w:themeColor="accent1" w:themeShade="BF"/>
              <w:bottom w:val="single" w:sz="8" w:space="0" w:color="3C66A3" w:themeColor="accent1" w:themeShade="BF"/>
              <w:right w:val="dotted" w:sz="4" w:space="0" w:color="auto"/>
            </w:tcBorders>
            <w:shd w:val="clear" w:color="auto" w:fill="auto"/>
          </w:tcPr>
          <w:p w:rsidR="00285C08" w:rsidRDefault="00285C08">
            <w:pPr>
              <w:pStyle w:val="BodyText3"/>
            </w:pPr>
          </w:p>
        </w:tc>
        <w:tc>
          <w:tcPr>
            <w:tcW w:w="575" w:type="pct"/>
            <w:tcBorders>
              <w:top w:val="single" w:sz="8" w:space="0" w:color="3C66A3" w:themeColor="accent1" w:themeShade="BF"/>
              <w:left w:val="dotted" w:sz="4" w:space="0" w:color="auto"/>
              <w:bottom w:val="single" w:sz="8" w:space="0" w:color="3C66A3" w:themeColor="accent1" w:themeShade="BF"/>
              <w:right w:val="dotted" w:sz="4" w:space="0" w:color="auto"/>
            </w:tcBorders>
            <w:shd w:val="clear" w:color="auto" w:fill="auto"/>
          </w:tcPr>
          <w:p w:rsidR="00285C08" w:rsidRDefault="00285C08">
            <w:pPr>
              <w:pStyle w:val="BodyText3"/>
            </w:pPr>
          </w:p>
        </w:tc>
        <w:tc>
          <w:tcPr>
            <w:tcW w:w="854" w:type="pct"/>
            <w:tcBorders>
              <w:top w:val="single" w:sz="8" w:space="0" w:color="3C66A3" w:themeColor="accent1" w:themeShade="BF"/>
              <w:left w:val="dotted" w:sz="4" w:space="0" w:color="auto"/>
              <w:bottom w:val="single" w:sz="8" w:space="0" w:color="3C66A3" w:themeColor="accent1" w:themeShade="BF"/>
              <w:right w:val="dotted" w:sz="4" w:space="0" w:color="auto"/>
            </w:tcBorders>
            <w:shd w:val="clear" w:color="auto" w:fill="auto"/>
          </w:tcPr>
          <w:p w:rsidR="00285C08" w:rsidRDefault="00285C08">
            <w:pPr>
              <w:pStyle w:val="BodyText3"/>
            </w:pPr>
          </w:p>
        </w:tc>
        <w:tc>
          <w:tcPr>
            <w:tcW w:w="629" w:type="pct"/>
            <w:tcBorders>
              <w:top w:val="single" w:sz="8" w:space="0" w:color="3C66A3" w:themeColor="accent1" w:themeShade="BF"/>
              <w:left w:val="dotted" w:sz="4" w:space="0" w:color="auto"/>
              <w:bottom w:val="single" w:sz="8" w:space="0" w:color="3C66A3" w:themeColor="accent1" w:themeShade="BF"/>
              <w:right w:val="dotted" w:sz="4" w:space="0" w:color="auto"/>
            </w:tcBorders>
          </w:tcPr>
          <w:p w:rsidR="00285C08" w:rsidRDefault="00285C08">
            <w:pPr>
              <w:pStyle w:val="BodyText3"/>
            </w:pPr>
          </w:p>
        </w:tc>
        <w:tc>
          <w:tcPr>
            <w:tcW w:w="629" w:type="pct"/>
            <w:tcBorders>
              <w:top w:val="single" w:sz="8" w:space="0" w:color="3C66A3" w:themeColor="accent1" w:themeShade="BF"/>
              <w:left w:val="dotted" w:sz="4" w:space="0" w:color="auto"/>
              <w:bottom w:val="single" w:sz="8" w:space="0" w:color="3C66A3" w:themeColor="accent1" w:themeShade="BF"/>
              <w:right w:val="dotted" w:sz="4" w:space="0" w:color="auto"/>
            </w:tcBorders>
            <w:shd w:val="clear" w:color="auto" w:fill="auto"/>
          </w:tcPr>
          <w:p w:rsidR="00285C08" w:rsidRDefault="00285C08">
            <w:pPr>
              <w:pStyle w:val="BodyText3"/>
            </w:pPr>
          </w:p>
        </w:tc>
        <w:tc>
          <w:tcPr>
            <w:tcW w:w="801" w:type="pct"/>
            <w:tcBorders>
              <w:top w:val="single" w:sz="8" w:space="0" w:color="3C66A3" w:themeColor="accent1" w:themeShade="BF"/>
              <w:left w:val="dotted" w:sz="4" w:space="0" w:color="auto"/>
              <w:bottom w:val="single" w:sz="8" w:space="0" w:color="3C66A3" w:themeColor="accent1" w:themeShade="BF"/>
              <w:right w:val="dotted" w:sz="4" w:space="0" w:color="auto"/>
            </w:tcBorders>
            <w:shd w:val="clear" w:color="auto" w:fill="auto"/>
          </w:tcPr>
          <w:p w:rsidR="00285C08" w:rsidRDefault="00285C08">
            <w:pPr>
              <w:pStyle w:val="BodyText3"/>
            </w:pPr>
          </w:p>
        </w:tc>
        <w:tc>
          <w:tcPr>
            <w:tcW w:w="873" w:type="pct"/>
            <w:tcBorders>
              <w:top w:val="single" w:sz="8" w:space="0" w:color="3C66A3" w:themeColor="accent1" w:themeShade="BF"/>
              <w:left w:val="dotted" w:sz="4" w:space="0" w:color="auto"/>
              <w:bottom w:val="single" w:sz="8" w:space="0" w:color="3C66A3" w:themeColor="accent1" w:themeShade="BF"/>
            </w:tcBorders>
            <w:shd w:val="clear" w:color="auto" w:fill="auto"/>
          </w:tcPr>
          <w:p w:rsidR="00285C08" w:rsidRDefault="00285C08">
            <w:pPr>
              <w:pStyle w:val="BodyText3"/>
            </w:pPr>
          </w:p>
        </w:tc>
      </w:tr>
      <w:tr w:rsidR="00DE33A8" w:rsidRPr="00AA2258" w:rsidTr="00DE33A8">
        <w:trPr>
          <w:cantSplit/>
          <w:tblHeader/>
        </w:trPr>
        <w:tc>
          <w:tcPr>
            <w:tcW w:w="639" w:type="pct"/>
            <w:tcBorders>
              <w:top w:val="single" w:sz="8" w:space="0" w:color="3C66A3" w:themeColor="accent1" w:themeShade="BF"/>
              <w:bottom w:val="single" w:sz="8" w:space="0" w:color="AED4B4" w:themeColor="accent2"/>
              <w:right w:val="dotted" w:sz="4" w:space="0" w:color="auto"/>
            </w:tcBorders>
            <w:shd w:val="clear" w:color="auto" w:fill="auto"/>
          </w:tcPr>
          <w:p w:rsidR="00285C08" w:rsidRDefault="00285C08">
            <w:pPr>
              <w:pStyle w:val="BodyText3"/>
            </w:pPr>
          </w:p>
        </w:tc>
        <w:tc>
          <w:tcPr>
            <w:tcW w:w="575" w:type="pct"/>
            <w:tcBorders>
              <w:top w:val="single" w:sz="8" w:space="0" w:color="3C66A3" w:themeColor="accent1" w:themeShade="BF"/>
              <w:left w:val="dotted" w:sz="4" w:space="0" w:color="auto"/>
              <w:bottom w:val="single" w:sz="8" w:space="0" w:color="AED4B4" w:themeColor="accent2"/>
              <w:right w:val="dotted" w:sz="4" w:space="0" w:color="auto"/>
            </w:tcBorders>
            <w:shd w:val="clear" w:color="auto" w:fill="auto"/>
          </w:tcPr>
          <w:p w:rsidR="00285C08" w:rsidRDefault="00285C08">
            <w:pPr>
              <w:pStyle w:val="BodyText3"/>
            </w:pPr>
          </w:p>
        </w:tc>
        <w:tc>
          <w:tcPr>
            <w:tcW w:w="854" w:type="pct"/>
            <w:tcBorders>
              <w:top w:val="single" w:sz="8" w:space="0" w:color="3C66A3" w:themeColor="accent1" w:themeShade="BF"/>
              <w:left w:val="dotted" w:sz="4" w:space="0" w:color="auto"/>
              <w:bottom w:val="single" w:sz="8" w:space="0" w:color="AED4B4" w:themeColor="accent2"/>
              <w:right w:val="dotted" w:sz="4" w:space="0" w:color="auto"/>
            </w:tcBorders>
            <w:shd w:val="clear" w:color="auto" w:fill="auto"/>
          </w:tcPr>
          <w:p w:rsidR="00285C08" w:rsidRDefault="00285C08">
            <w:pPr>
              <w:pStyle w:val="BodyText3"/>
            </w:pPr>
          </w:p>
        </w:tc>
        <w:tc>
          <w:tcPr>
            <w:tcW w:w="629" w:type="pct"/>
            <w:tcBorders>
              <w:top w:val="single" w:sz="8" w:space="0" w:color="3C66A3" w:themeColor="accent1" w:themeShade="BF"/>
              <w:left w:val="dotted" w:sz="4" w:space="0" w:color="auto"/>
              <w:bottom w:val="single" w:sz="8" w:space="0" w:color="AED4B4" w:themeColor="accent2"/>
              <w:right w:val="dotted" w:sz="4" w:space="0" w:color="auto"/>
            </w:tcBorders>
          </w:tcPr>
          <w:p w:rsidR="00285C08" w:rsidRDefault="00285C08">
            <w:pPr>
              <w:pStyle w:val="BodyText3"/>
            </w:pPr>
          </w:p>
        </w:tc>
        <w:tc>
          <w:tcPr>
            <w:tcW w:w="629" w:type="pct"/>
            <w:tcBorders>
              <w:top w:val="single" w:sz="8" w:space="0" w:color="3C66A3" w:themeColor="accent1" w:themeShade="BF"/>
              <w:left w:val="dotted" w:sz="4" w:space="0" w:color="auto"/>
              <w:bottom w:val="single" w:sz="8" w:space="0" w:color="AED4B4" w:themeColor="accent2"/>
              <w:right w:val="dotted" w:sz="4" w:space="0" w:color="auto"/>
            </w:tcBorders>
            <w:shd w:val="clear" w:color="auto" w:fill="auto"/>
          </w:tcPr>
          <w:p w:rsidR="00285C08" w:rsidRDefault="00285C08">
            <w:pPr>
              <w:pStyle w:val="BodyText3"/>
            </w:pPr>
          </w:p>
        </w:tc>
        <w:tc>
          <w:tcPr>
            <w:tcW w:w="801" w:type="pct"/>
            <w:tcBorders>
              <w:top w:val="single" w:sz="8" w:space="0" w:color="3C66A3" w:themeColor="accent1" w:themeShade="BF"/>
              <w:left w:val="dotted" w:sz="4" w:space="0" w:color="auto"/>
              <w:bottom w:val="single" w:sz="8" w:space="0" w:color="AED4B4" w:themeColor="accent2"/>
              <w:right w:val="dotted" w:sz="4" w:space="0" w:color="auto"/>
            </w:tcBorders>
            <w:shd w:val="clear" w:color="auto" w:fill="auto"/>
          </w:tcPr>
          <w:p w:rsidR="00285C08" w:rsidRDefault="00285C08">
            <w:pPr>
              <w:pStyle w:val="BodyText3"/>
            </w:pPr>
          </w:p>
        </w:tc>
        <w:tc>
          <w:tcPr>
            <w:tcW w:w="873" w:type="pct"/>
            <w:tcBorders>
              <w:top w:val="single" w:sz="8" w:space="0" w:color="3C66A3" w:themeColor="accent1" w:themeShade="BF"/>
              <w:left w:val="dotted" w:sz="4" w:space="0" w:color="auto"/>
              <w:bottom w:val="single" w:sz="8" w:space="0" w:color="AED4B4" w:themeColor="accent2"/>
            </w:tcBorders>
            <w:shd w:val="clear" w:color="auto" w:fill="auto"/>
          </w:tcPr>
          <w:p w:rsidR="00285C08" w:rsidRDefault="00285C08">
            <w:pPr>
              <w:pStyle w:val="BodyText3"/>
            </w:pPr>
          </w:p>
        </w:tc>
      </w:tr>
    </w:tbl>
    <w:p w:rsidR="00285C08" w:rsidRDefault="00285C08"/>
    <w:p w:rsidR="00285C08" w:rsidRDefault="00A2789A">
      <w:pPr>
        <w:pStyle w:val="Heading1"/>
      </w:pPr>
      <w:bookmarkStart w:id="75" w:name="_Toc140579319"/>
      <w:bookmarkStart w:id="76" w:name="_Toc140579980"/>
      <w:bookmarkStart w:id="77" w:name="_Toc140998311"/>
      <w:r>
        <w:t>Target Market Segmentation &amp; Prioritization</w:t>
      </w:r>
      <w:bookmarkEnd w:id="75"/>
      <w:bookmarkEnd w:id="76"/>
      <w:bookmarkEnd w:id="77"/>
    </w:p>
    <w:p w:rsidR="00285C08" w:rsidRDefault="00A2789A">
      <w:pPr>
        <w:pStyle w:val="BodyText"/>
      </w:pPr>
      <w:r>
        <w:t xml:space="preserve">This section addresses the specific market segments that </w:t>
      </w:r>
      <w:proofErr w:type="gramStart"/>
      <w:r>
        <w:t>will be prioriti</w:t>
      </w:r>
      <w:r w:rsidR="006A143B">
        <w:t>zed</w:t>
      </w:r>
      <w:proofErr w:type="gramEnd"/>
      <w:r w:rsidR="006A143B">
        <w:t xml:space="preserve"> during the span of the MRD.</w:t>
      </w:r>
    </w:p>
    <w:p w:rsidR="00285C08" w:rsidRDefault="00A2789A">
      <w:pPr>
        <w:pStyle w:val="Heading2"/>
      </w:pPr>
      <w:bookmarkStart w:id="78" w:name="_Toc140579320"/>
      <w:bookmarkStart w:id="79" w:name="_Toc140579981"/>
      <w:bookmarkStart w:id="80" w:name="_Toc140998312"/>
      <w:r>
        <w:t>Addressable Market Summary</w:t>
      </w:r>
      <w:bookmarkEnd w:id="78"/>
      <w:bookmarkEnd w:id="79"/>
      <w:bookmarkEnd w:id="80"/>
    </w:p>
    <w:p w:rsidR="00285C08" w:rsidRDefault="00A2789A">
      <w:pPr>
        <w:pStyle w:val="BodyText"/>
      </w:pPr>
      <w:r>
        <w:t xml:space="preserve">Introduce an overview of the total market for this product. Then clarify and focus on the subset of this market that </w:t>
      </w:r>
      <w:proofErr w:type="gramStart"/>
      <w:r>
        <w:t>can be reason</w:t>
      </w:r>
      <w:r w:rsidR="00A53AEB">
        <w:t>ably addressed</w:t>
      </w:r>
      <w:proofErr w:type="gramEnd"/>
      <w:r w:rsidR="00A53AEB">
        <w:t xml:space="preserve"> by the company.</w:t>
      </w:r>
    </w:p>
    <w:sdt>
      <w:sdtPr>
        <w:id w:val="435531890"/>
        <w:showingPlcHdr/>
      </w:sdtPr>
      <w:sdtContent>
        <w:p w:rsidR="00285C08" w:rsidRDefault="00856D7E">
          <w:pPr>
            <w:pStyle w:val="BodyText"/>
          </w:pPr>
          <w:r w:rsidRPr="00715B49">
            <w:rPr>
              <w:rStyle w:val="PlaceholderText"/>
            </w:rPr>
            <w:t>[Provide a unique identifier. Recommended naming convention is product initials followed by a number (e.g., MR.ProductX.001). Introduce gaps into the identifiers so future requirements can be inserted without need for renumbering.]</w:t>
          </w:r>
        </w:p>
      </w:sdtContent>
    </w:sdt>
    <w:p w:rsidR="00285C08" w:rsidRDefault="00A2789A">
      <w:pPr>
        <w:pStyle w:val="Heading2"/>
      </w:pPr>
      <w:bookmarkStart w:id="81" w:name="_Toc140579321"/>
      <w:bookmarkStart w:id="82" w:name="_Toc140579982"/>
      <w:bookmarkStart w:id="83" w:name="_Toc140998313"/>
      <w:r>
        <w:t>Description of Ideal Buying Organization</w:t>
      </w:r>
      <w:bookmarkEnd w:id="81"/>
      <w:bookmarkEnd w:id="82"/>
      <w:bookmarkEnd w:id="83"/>
    </w:p>
    <w:p w:rsidR="00285C08" w:rsidRDefault="00A2789A">
      <w:pPr>
        <w:pStyle w:val="BodyText"/>
      </w:pPr>
      <w:r>
        <w:t xml:space="preserve">Define and describe the general customer profile toward which the solution </w:t>
      </w:r>
      <w:proofErr w:type="gramStart"/>
      <w:r>
        <w:t>is targeted</w:t>
      </w:r>
      <w:proofErr w:type="gramEnd"/>
      <w:r>
        <w:t>. Identify and prioritize market sub-segments based on geographies, demographics, p</w:t>
      </w:r>
      <w:r w:rsidR="006A143B">
        <w:t>sychographics, and behaviors. ]</w:t>
      </w:r>
    </w:p>
    <w:p w:rsidR="00285C08" w:rsidRDefault="00A2789A">
      <w:pPr>
        <w:pStyle w:val="Heading3"/>
      </w:pPr>
      <w:bookmarkStart w:id="84" w:name="_Toc140579322"/>
      <w:bookmarkStart w:id="85" w:name="_Toc140579983"/>
      <w:bookmarkStart w:id="86" w:name="_Toc140998314"/>
      <w:r>
        <w:t>TARGET BUYING ORGANIZATION CHARACTERISTICS</w:t>
      </w:r>
      <w:bookmarkEnd w:id="84"/>
      <w:bookmarkEnd w:id="85"/>
      <w:bookmarkEnd w:id="86"/>
    </w:p>
    <w:p w:rsidR="00285C08" w:rsidRDefault="00A2789A">
      <w:pPr>
        <w:pStyle w:val="BodyText"/>
      </w:pPr>
      <w:r>
        <w:t>Summarize buying organization parameters, such as size, industry, an</w:t>
      </w:r>
      <w:r w:rsidR="006A143B">
        <w:t xml:space="preserve">d </w:t>
      </w:r>
      <w:proofErr w:type="gramStart"/>
      <w:r w:rsidR="006A143B">
        <w:t>location, that</w:t>
      </w:r>
      <w:proofErr w:type="gramEnd"/>
      <w:r w:rsidR="006A143B">
        <w:t xml:space="preserve"> aid targeting.</w:t>
      </w:r>
    </w:p>
    <w:p w:rsidR="00285C08" w:rsidRDefault="00A2789A">
      <w:pPr>
        <w:pStyle w:val="Heading3"/>
      </w:pPr>
      <w:bookmarkStart w:id="87" w:name="_Toc140579323"/>
      <w:bookmarkStart w:id="88" w:name="_Toc140579984"/>
      <w:bookmarkStart w:id="89" w:name="_Toc140998315"/>
      <w:r>
        <w:lastRenderedPageBreak/>
        <w:t>TARGET BUYER CHARACTERISTICS AND BEHAVIORS</w:t>
      </w:r>
      <w:bookmarkEnd w:id="87"/>
      <w:bookmarkEnd w:id="88"/>
      <w:bookmarkEnd w:id="89"/>
    </w:p>
    <w:p w:rsidR="00285C08" w:rsidRDefault="00A2789A">
      <w:pPr>
        <w:pStyle w:val="BodyText"/>
      </w:pPr>
      <w:r>
        <w:t>Summarize psychographics that help distinguish the buying organization</w:t>
      </w:r>
      <w:r w:rsidR="006A143B">
        <w:t>.</w:t>
      </w:r>
    </w:p>
    <w:p w:rsidR="00285C08" w:rsidRDefault="00A2789A">
      <w:pPr>
        <w:pStyle w:val="Heading3"/>
      </w:pPr>
      <w:bookmarkStart w:id="90" w:name="_Toc140579324"/>
      <w:bookmarkStart w:id="91" w:name="_Toc140579985"/>
      <w:bookmarkStart w:id="92" w:name="_Toc140998316"/>
      <w:r>
        <w:t>GEOGRAPHIC MARKET PRIORITIES</w:t>
      </w:r>
      <w:bookmarkEnd w:id="90"/>
      <w:bookmarkEnd w:id="91"/>
      <w:bookmarkEnd w:id="92"/>
    </w:p>
    <w:p w:rsidR="00285C08" w:rsidRDefault="00A2789A">
      <w:pPr>
        <w:pStyle w:val="BodyText"/>
      </w:pPr>
      <w:r>
        <w:t>Identify geographic sectors (e.g. North America, Europe, Middle East, Africa, an</w:t>
      </w:r>
      <w:r w:rsidR="006A143B">
        <w:t>d Asia Pacific) and sequencing.</w:t>
      </w:r>
    </w:p>
    <w:p w:rsidR="00285C08" w:rsidRDefault="00BC2A5E">
      <w:pPr>
        <w:pStyle w:val="Heading4"/>
      </w:pPr>
      <w:r>
        <w:t xml:space="preserve">Where is the Growth </w:t>
      </w:r>
      <w:proofErr w:type="gramStart"/>
      <w:r>
        <w:t>In</w:t>
      </w:r>
      <w:proofErr w:type="gramEnd"/>
      <w:r>
        <w:t xml:space="preserve"> This Market and Why?</w:t>
      </w:r>
    </w:p>
    <w:p w:rsidR="00285C08" w:rsidRDefault="00A2789A">
      <w:pPr>
        <w:pStyle w:val="Heading4"/>
      </w:pPr>
      <w:r w:rsidRPr="00BC2A5E">
        <w:t>W</w:t>
      </w:r>
      <w:r w:rsidR="00BC2A5E">
        <w:t>hich</w:t>
      </w:r>
      <w:r w:rsidRPr="00BC2A5E">
        <w:t xml:space="preserve"> G</w:t>
      </w:r>
      <w:r w:rsidR="00BC2A5E">
        <w:t xml:space="preserve">eographies </w:t>
      </w:r>
      <w:proofErr w:type="gramStart"/>
      <w:r w:rsidR="00BC2A5E">
        <w:t>Can Be Safely Ignored</w:t>
      </w:r>
      <w:proofErr w:type="gramEnd"/>
      <w:r w:rsidR="00BC2A5E">
        <w:t xml:space="preserve">, If Any? </w:t>
      </w:r>
    </w:p>
    <w:p w:rsidR="00285C08" w:rsidRDefault="00BC2A5E">
      <w:pPr>
        <w:pStyle w:val="Heading4"/>
      </w:pPr>
      <w:r>
        <w:t xml:space="preserve">Language Availability </w:t>
      </w:r>
    </w:p>
    <w:p w:rsidR="00285C08" w:rsidRDefault="00A2789A">
      <w:pPr>
        <w:pStyle w:val="BodyText"/>
      </w:pPr>
      <w:r>
        <w:t xml:space="preserve">Which languages </w:t>
      </w:r>
      <w:proofErr w:type="gramStart"/>
      <w:r>
        <w:t>are used</w:t>
      </w:r>
      <w:proofErr w:type="gramEnd"/>
      <w:r>
        <w:t xml:space="preserve"> within the product, and which language translations will be required for market</w:t>
      </w:r>
      <w:r w:rsidR="006A143B">
        <w:t>ing to international audiences?</w:t>
      </w:r>
    </w:p>
    <w:p w:rsidR="00285C08" w:rsidRDefault="00A2789A">
      <w:pPr>
        <w:pStyle w:val="Heading3"/>
      </w:pPr>
      <w:bookmarkStart w:id="93" w:name="_Toc140579325"/>
      <w:bookmarkStart w:id="94" w:name="_Toc140579986"/>
      <w:bookmarkStart w:id="95" w:name="_Toc140998317"/>
      <w:r>
        <w:t>VERTICAL INDUSTRY BUYING PRIORITIES</w:t>
      </w:r>
      <w:bookmarkEnd w:id="93"/>
      <w:bookmarkEnd w:id="94"/>
      <w:bookmarkEnd w:id="95"/>
    </w:p>
    <w:p w:rsidR="00285C08" w:rsidRDefault="00A2789A">
      <w:pPr>
        <w:pStyle w:val="BodyText"/>
      </w:pPr>
      <w:r>
        <w:t xml:space="preserve">Which industries are most and least important, and why? What is the ideal </w:t>
      </w:r>
      <w:proofErr w:type="gramStart"/>
      <w:r>
        <w:t>time frame</w:t>
      </w:r>
      <w:proofErr w:type="gramEnd"/>
      <w:r>
        <w:t xml:space="preserve"> for ta</w:t>
      </w:r>
      <w:r w:rsidR="006A143B">
        <w:t>rgeting each vertical industry?</w:t>
      </w:r>
    </w:p>
    <w:p w:rsidR="00285C08" w:rsidRDefault="00A2789A">
      <w:pPr>
        <w:pStyle w:val="Heading1"/>
      </w:pPr>
      <w:bookmarkStart w:id="96" w:name="_Toc140579326"/>
      <w:bookmarkStart w:id="97" w:name="_Toc140579987"/>
      <w:bookmarkStart w:id="98" w:name="_Toc140998318"/>
      <w:r>
        <w:t>Business-Oriented Customer Use Cases</w:t>
      </w:r>
      <w:bookmarkEnd w:id="96"/>
      <w:bookmarkEnd w:id="97"/>
      <w:bookmarkEnd w:id="98"/>
    </w:p>
    <w:p w:rsidR="00285C08" w:rsidRDefault="00A2789A">
      <w:pPr>
        <w:pStyle w:val="Heading2"/>
      </w:pPr>
      <w:bookmarkStart w:id="99" w:name="_Toc140579327"/>
      <w:bookmarkStart w:id="100" w:name="_Toc140579988"/>
      <w:bookmarkStart w:id="101" w:name="_Toc140998319"/>
      <w:r>
        <w:t>Business-</w:t>
      </w:r>
      <w:r w:rsidR="00EF715A">
        <w:t>O</w:t>
      </w:r>
      <w:r>
        <w:t>riented Use Case #1</w:t>
      </w:r>
      <w:bookmarkEnd w:id="99"/>
      <w:bookmarkEnd w:id="100"/>
      <w:bookmarkEnd w:id="101"/>
    </w:p>
    <w:tbl>
      <w:tblPr>
        <w:tblStyle w:val="GridTable5Dark-Accent2"/>
        <w:tblW w:w="0" w:type="auto"/>
        <w:tblLook w:val="0280" w:firstRow="0" w:lastRow="0" w:firstColumn="1" w:lastColumn="0" w:noHBand="1" w:noVBand="0"/>
      </w:tblPr>
      <w:tblGrid>
        <w:gridCol w:w="2804"/>
        <w:gridCol w:w="5826"/>
      </w:tblGrid>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Company</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Background</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This company embarked on a strategic initiative to improve its internal and external communications.</w:t>
            </w:r>
          </w:p>
        </w:tc>
      </w:tr>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Business</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Problem</w:t>
            </w:r>
            <w:proofErr w:type="spellEnd"/>
            <w:r w:rsidRPr="0086736F">
              <w:rPr>
                <w:rFonts w:ascii="Segoe WP" w:hAnsi="Segoe WP" w:cs="Segoe WP"/>
                <w:color w:val="333333"/>
              </w:rPr>
              <w:t>/</w:t>
            </w:r>
            <w:proofErr w:type="spellStart"/>
            <w:r w:rsidRPr="0086736F">
              <w:rPr>
                <w:rFonts w:ascii="Segoe WP" w:hAnsi="Segoe WP" w:cs="Segoe WP"/>
                <w:color w:val="333333"/>
              </w:rPr>
              <w:t>Description</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The company’s workforce needs to communicate and collaborate more efficiently within the company and with its global network of customers, suppliers, and business partners.</w:t>
            </w:r>
          </w:p>
        </w:tc>
      </w:tr>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Actors</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Operations</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Management</w:t>
            </w:r>
            <w:proofErr w:type="spellEnd"/>
          </w:p>
          <w:p w:rsidR="00E86F5D" w:rsidRPr="0086736F" w:rsidRDefault="00E86F5D" w:rsidP="00E86F5D">
            <w:pPr>
              <w:pStyle w:val="tabletext"/>
              <w:spacing w:line="240" w:lineRule="atLeast"/>
              <w:rPr>
                <w:rFonts w:ascii="Segoe WP" w:hAnsi="Segoe WP" w:cs="Segoe WP"/>
                <w:color w:val="333333"/>
              </w:rPr>
            </w:pPr>
            <w:r w:rsidRPr="0086736F">
              <w:rPr>
                <w:rFonts w:ascii="Segoe WP" w:hAnsi="Segoe WP" w:cs="Segoe WP"/>
                <w:color w:val="333333"/>
              </w:rPr>
              <w:t>CIO</w:t>
            </w:r>
          </w:p>
          <w:p w:rsidR="00E86F5D" w:rsidRPr="0086736F" w:rsidRDefault="00E86F5D" w:rsidP="00E86F5D">
            <w:pPr>
              <w:pStyle w:val="tabletext"/>
              <w:spacing w:line="240" w:lineRule="atLeast"/>
              <w:rPr>
                <w:rFonts w:ascii="Segoe WP" w:hAnsi="Segoe WP" w:cs="Segoe WP"/>
                <w:color w:val="333333"/>
              </w:rPr>
            </w:pPr>
            <w:r w:rsidRPr="0086736F">
              <w:rPr>
                <w:rFonts w:ascii="Segoe WP" w:hAnsi="Segoe WP" w:cs="Segoe WP"/>
                <w:color w:val="333333"/>
              </w:rPr>
              <w:t>CTO</w:t>
            </w:r>
          </w:p>
        </w:tc>
      </w:tr>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Business</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Requirements</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Remote user desktop services</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Improve the internal collaboration requirements (e.g., communication methods) for the business</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lastRenderedPageBreak/>
              <w:t>Improve the external collaboration requirements (e.g., customer meetings) for the business</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Improvements must be easy to implement</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Improvements must provide secure connections</w:t>
            </w:r>
          </w:p>
        </w:tc>
      </w:tr>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lastRenderedPageBreak/>
              <w:t>Business</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Risks</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Improvement implementations costly and time consuming</w:t>
            </w:r>
          </w:p>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Improvement</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connections</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not</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secure</w:t>
            </w:r>
            <w:proofErr w:type="spellEnd"/>
          </w:p>
        </w:tc>
      </w:tr>
    </w:tbl>
    <w:p w:rsidR="00E86F5D" w:rsidRDefault="00E86F5D" w:rsidP="00E86F5D">
      <w:pPr>
        <w:pStyle w:val="Heading2"/>
      </w:pPr>
      <w:r>
        <w:t>Business-Oriented Use Case #2</w:t>
      </w:r>
    </w:p>
    <w:tbl>
      <w:tblPr>
        <w:tblStyle w:val="GridTable5Dark-Accent2"/>
        <w:tblW w:w="0" w:type="auto"/>
        <w:tblLook w:val="0280" w:firstRow="0" w:lastRow="0" w:firstColumn="1" w:lastColumn="0" w:noHBand="1" w:noVBand="0"/>
      </w:tblPr>
      <w:tblGrid>
        <w:gridCol w:w="2683"/>
        <w:gridCol w:w="5947"/>
      </w:tblGrid>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Company</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Background</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This US Department of Energy research and engineering facility decided to replace the Cray XMP accessed via the Internet with a cluster of UNIX</w:t>
            </w:r>
            <w:r w:rsidRPr="0086736F">
              <w:rPr>
                <w:rFonts w:ascii="Segoe WP" w:hAnsi="Segoe WP" w:cs="Segoe WP"/>
                <w:color w:val="333333"/>
                <w:vertAlign w:val="superscript"/>
                <w:lang w:val="en-US"/>
              </w:rPr>
              <w:t>®</w:t>
            </w:r>
            <w:r w:rsidRPr="0086736F">
              <w:rPr>
                <w:rStyle w:val="apple-converted-space"/>
                <w:rFonts w:ascii="Segoe WP" w:hAnsi="Segoe WP" w:cs="Segoe WP"/>
                <w:color w:val="333333"/>
                <w:lang w:val="en-US"/>
              </w:rPr>
              <w:t> </w:t>
            </w:r>
            <w:r w:rsidRPr="0086736F">
              <w:rPr>
                <w:rFonts w:ascii="Segoe WP" w:hAnsi="Segoe WP" w:cs="Segoe WP"/>
                <w:color w:val="333333"/>
                <w:lang w:val="en-US"/>
              </w:rPr>
              <w:t xml:space="preserve">servers. This decision was made both </w:t>
            </w:r>
            <w:proofErr w:type="gramStart"/>
            <w:r w:rsidRPr="0086736F">
              <w:rPr>
                <w:rFonts w:ascii="Segoe WP" w:hAnsi="Segoe WP" w:cs="Segoe WP"/>
                <w:color w:val="333333"/>
                <w:lang w:val="en-US"/>
              </w:rPr>
              <w:t>on the basis of</w:t>
            </w:r>
            <w:proofErr w:type="gramEnd"/>
            <w:r w:rsidRPr="0086736F">
              <w:rPr>
                <w:rFonts w:ascii="Segoe WP" w:hAnsi="Segoe WP" w:cs="Segoe WP"/>
                <w:color w:val="333333"/>
                <w:lang w:val="en-US"/>
              </w:rPr>
              <w:t xml:space="preserve"> cost (upgrade</w:t>
            </w:r>
            <w:r w:rsidRPr="0086736F">
              <w:rPr>
                <w:rStyle w:val="apple-converted-space"/>
                <w:rFonts w:ascii="Segoe WP" w:hAnsi="Segoe WP" w:cs="Segoe WP"/>
                <w:color w:val="333333"/>
                <w:lang w:val="en-US"/>
              </w:rPr>
              <w:t> </w:t>
            </w:r>
            <w:r w:rsidRPr="0086736F">
              <w:rPr>
                <w:rFonts w:ascii="Segoe WP" w:hAnsi="Segoe WP" w:cs="Segoe WP"/>
                <w:i/>
                <w:iCs/>
                <w:color w:val="333333"/>
                <w:lang w:val="en-US"/>
              </w:rPr>
              <w:t>versus</w:t>
            </w:r>
            <w:r w:rsidRPr="0086736F">
              <w:rPr>
                <w:rStyle w:val="apple-converted-space"/>
                <w:rFonts w:ascii="Segoe WP" w:hAnsi="Segoe WP" w:cs="Segoe WP"/>
                <w:color w:val="333333"/>
                <w:lang w:val="en-US"/>
              </w:rPr>
              <w:t> </w:t>
            </w:r>
            <w:r w:rsidRPr="0086736F">
              <w:rPr>
                <w:rFonts w:ascii="Segoe WP" w:hAnsi="Segoe WP" w:cs="Segoe WP"/>
                <w:color w:val="333333"/>
                <w:lang w:val="en-US"/>
              </w:rPr>
              <w:t>replace), and a goal of advancing clustering technology.</w:t>
            </w:r>
          </w:p>
        </w:tc>
      </w:tr>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Business</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Problem</w:t>
            </w:r>
            <w:proofErr w:type="spellEnd"/>
            <w:r w:rsidRPr="0086736F">
              <w:rPr>
                <w:rFonts w:ascii="Segoe WP" w:hAnsi="Segoe WP" w:cs="Segoe WP"/>
                <w:color w:val="333333"/>
              </w:rPr>
              <w:t>/</w:t>
            </w:r>
            <w:proofErr w:type="spellStart"/>
            <w:r w:rsidRPr="0086736F">
              <w:rPr>
                <w:rFonts w:ascii="Segoe WP" w:hAnsi="Segoe WP" w:cs="Segoe WP"/>
                <w:color w:val="333333"/>
              </w:rPr>
              <w:t>Description</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 xml:space="preserve">Researchers and their collaborators were demanding more compute capacity than was available on the existing Cray XMP. The business problem was </w:t>
            </w:r>
            <w:proofErr w:type="gramStart"/>
            <w:r w:rsidRPr="0086736F">
              <w:rPr>
                <w:rFonts w:ascii="Segoe WP" w:hAnsi="Segoe WP" w:cs="Segoe WP"/>
                <w:color w:val="333333"/>
                <w:lang w:val="en-US"/>
              </w:rPr>
              <w:t>to equitably allocate</w:t>
            </w:r>
            <w:proofErr w:type="gramEnd"/>
            <w:r w:rsidRPr="0086736F">
              <w:rPr>
                <w:rFonts w:ascii="Segoe WP" w:hAnsi="Segoe WP" w:cs="Segoe WP"/>
                <w:color w:val="333333"/>
                <w:lang w:val="en-US"/>
              </w:rPr>
              <w:t xml:space="preserve"> compute resources across a mixture of batch and interactive workloads, and to bill each project for the resources used. “Controlled anarchy” was the researchers’ term for the acceptable level of systems management.</w:t>
            </w:r>
          </w:p>
        </w:tc>
      </w:tr>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Actors</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Business Operations Controller</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Business Procurement Management</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Mobile End User</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IT Operations Management</w:t>
            </w:r>
          </w:p>
        </w:tc>
      </w:tr>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Business</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Requirements</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Equitably allocate the compute resources across a mixture of batch and interactive workloads:</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lastRenderedPageBreak/>
              <w:t>·  Bill each project for their use of compute resources</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From a functional standpoint:</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  Support the then common programming languages to achieve minimum processing performance for typical high-performance computing workloads</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  Allow users to submit distributed workloads</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From a non-functional standpoint:</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  Optimize resource utilization</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  Keep each project’s usage within its budget</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  Scale capacity quickly and cheaply</w:t>
            </w:r>
          </w:p>
        </w:tc>
      </w:tr>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lastRenderedPageBreak/>
              <w:t>Business</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Risks</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Systems’ management tools and programming models were not sufficiently mature to keep the IT costs within budget.</w:t>
            </w:r>
          </w:p>
        </w:tc>
      </w:tr>
    </w:tbl>
    <w:p w:rsidR="00E86F5D" w:rsidRDefault="00E86F5D" w:rsidP="00E86F5D">
      <w:pPr>
        <w:pStyle w:val="Heading2"/>
      </w:pPr>
      <w:r>
        <w:t>Business-Oriented Use Case #3</w:t>
      </w:r>
    </w:p>
    <w:tbl>
      <w:tblPr>
        <w:tblStyle w:val="GridTable5Dark-Accent2"/>
        <w:tblW w:w="0" w:type="auto"/>
        <w:tblLook w:val="0280" w:firstRow="0" w:lastRow="0" w:firstColumn="1" w:lastColumn="0" w:noHBand="1" w:noVBand="0"/>
      </w:tblPr>
      <w:tblGrid>
        <w:gridCol w:w="2710"/>
        <w:gridCol w:w="5920"/>
      </w:tblGrid>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Company</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Background</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r w:rsidRPr="0086736F">
              <w:rPr>
                <w:rFonts w:ascii="Segoe WP" w:hAnsi="Segoe WP" w:cs="Segoe WP"/>
                <w:color w:val="333333"/>
                <w:lang w:val="en-US"/>
              </w:rPr>
              <w:t xml:space="preserve">This distribution company is small to medium-sized with a broad and diverse customer base. </w:t>
            </w:r>
            <w:proofErr w:type="spellStart"/>
            <w:r w:rsidRPr="0086736F">
              <w:rPr>
                <w:rFonts w:ascii="Segoe WP" w:hAnsi="Segoe WP" w:cs="Segoe WP"/>
                <w:color w:val="333333"/>
              </w:rPr>
              <w:t>This</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was</w:t>
            </w:r>
            <w:proofErr w:type="spellEnd"/>
            <w:r w:rsidRPr="0086736F">
              <w:rPr>
                <w:rFonts w:ascii="Segoe WP" w:hAnsi="Segoe WP" w:cs="Segoe WP"/>
                <w:color w:val="333333"/>
              </w:rPr>
              <w:t xml:space="preserve"> a </w:t>
            </w:r>
            <w:proofErr w:type="spellStart"/>
            <w:r w:rsidRPr="0086736F">
              <w:rPr>
                <w:rFonts w:ascii="Segoe WP" w:hAnsi="Segoe WP" w:cs="Segoe WP"/>
                <w:color w:val="333333"/>
              </w:rPr>
              <w:t>new</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innovative</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undertaking</w:t>
            </w:r>
            <w:proofErr w:type="spellEnd"/>
            <w:r w:rsidRPr="0086736F">
              <w:rPr>
                <w:rFonts w:ascii="Segoe WP" w:hAnsi="Segoe WP" w:cs="Segoe WP"/>
                <w:color w:val="333333"/>
              </w:rPr>
              <w:t>.</w:t>
            </w:r>
          </w:p>
        </w:tc>
      </w:tr>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Business</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Problem</w:t>
            </w:r>
            <w:proofErr w:type="spellEnd"/>
            <w:r w:rsidRPr="0086736F">
              <w:rPr>
                <w:rFonts w:ascii="Segoe WP" w:hAnsi="Segoe WP" w:cs="Segoe WP"/>
                <w:color w:val="333333"/>
              </w:rPr>
              <w:t>/</w:t>
            </w:r>
            <w:proofErr w:type="spellStart"/>
            <w:r w:rsidRPr="0086736F">
              <w:rPr>
                <w:rFonts w:ascii="Segoe WP" w:hAnsi="Segoe WP" w:cs="Segoe WP"/>
                <w:color w:val="333333"/>
              </w:rPr>
              <w:t>Description</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 xml:space="preserve">The company needed a business model that was responsive and flexible to diverse customer demands. Current processes </w:t>
            </w:r>
            <w:proofErr w:type="gramStart"/>
            <w:r w:rsidRPr="0086736F">
              <w:rPr>
                <w:rFonts w:ascii="Segoe WP" w:hAnsi="Segoe WP" w:cs="Segoe WP"/>
                <w:color w:val="333333"/>
                <w:lang w:val="en-US"/>
              </w:rPr>
              <w:t>were reported</w:t>
            </w:r>
            <w:proofErr w:type="gramEnd"/>
            <w:r w:rsidRPr="0086736F">
              <w:rPr>
                <w:rFonts w:ascii="Segoe WP" w:hAnsi="Segoe WP" w:cs="Segoe WP"/>
                <w:color w:val="333333"/>
                <w:lang w:val="en-US"/>
              </w:rPr>
              <w:t xml:space="preserve"> as co-location with personal management of purchasing, configuring, and ongoing maintenance of hardware, software, and operating systems. </w:t>
            </w:r>
            <w:proofErr w:type="gramStart"/>
            <w:r w:rsidRPr="0086736F">
              <w:rPr>
                <w:rFonts w:ascii="Segoe WP" w:hAnsi="Segoe WP" w:cs="Segoe WP"/>
                <w:color w:val="333333"/>
                <w:lang w:val="en-US"/>
              </w:rPr>
              <w:t>The process was time-consuming, costly, and appears labor-intensive.</w:t>
            </w:r>
            <w:proofErr w:type="gramEnd"/>
            <w:r w:rsidRPr="0086736F">
              <w:rPr>
                <w:rFonts w:ascii="Segoe WP" w:hAnsi="Segoe WP" w:cs="Segoe WP"/>
                <w:color w:val="333333"/>
                <w:lang w:val="en-US"/>
              </w:rPr>
              <w:t xml:space="preserve"> The company needed provisioning and de-provisioning of servers in minutes, instead of its current turnaround rate of days.</w:t>
            </w:r>
          </w:p>
        </w:tc>
      </w:tr>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Actors</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Internet/Web Users</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lastRenderedPageBreak/>
              <w:t>COO &amp; Operations Staff</w:t>
            </w:r>
          </w:p>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Data</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Center</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Staff</w:t>
            </w:r>
            <w:proofErr w:type="spellEnd"/>
            <w:r w:rsidRPr="0086736F">
              <w:rPr>
                <w:rFonts w:ascii="Segoe WP" w:hAnsi="Segoe WP" w:cs="Segoe WP"/>
                <w:color w:val="333333"/>
              </w:rPr>
              <w:t xml:space="preserve"> &amp; </w:t>
            </w:r>
            <w:proofErr w:type="spellStart"/>
            <w:r w:rsidRPr="0086736F">
              <w:rPr>
                <w:rFonts w:ascii="Segoe WP" w:hAnsi="Segoe WP" w:cs="Segoe WP"/>
                <w:color w:val="333333"/>
              </w:rPr>
              <w:t>Management</w:t>
            </w:r>
            <w:proofErr w:type="spellEnd"/>
          </w:p>
        </w:tc>
      </w:tr>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lastRenderedPageBreak/>
              <w:t>Business</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Requirements</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 xml:space="preserve">The company </w:t>
            </w:r>
            <w:proofErr w:type="gramStart"/>
            <w:r w:rsidRPr="0086736F">
              <w:rPr>
                <w:rFonts w:ascii="Segoe WP" w:hAnsi="Segoe WP" w:cs="Segoe WP"/>
                <w:color w:val="333333"/>
                <w:lang w:val="en-US"/>
              </w:rPr>
              <w:t>was challenged</w:t>
            </w:r>
            <w:proofErr w:type="gramEnd"/>
            <w:r w:rsidRPr="0086736F">
              <w:rPr>
                <w:rFonts w:ascii="Segoe WP" w:hAnsi="Segoe WP" w:cs="Segoe WP"/>
                <w:color w:val="333333"/>
                <w:lang w:val="en-US"/>
              </w:rPr>
              <w:t xml:space="preserve"> to scale their business in a cost-effective and timely manner in order to achieve customer satisfaction targets that optimized costs to the customer and the company as a whole.</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Two business performance indicators were to:</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  Provide spam filtering at a low price to consumers with little or no venture capital funding</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  Achieve 99% spam blocking rates with continued operations as a cost-effective company</w:t>
            </w:r>
          </w:p>
        </w:tc>
      </w:tr>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Business</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Risks</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 xml:space="preserve">Data center requirements </w:t>
            </w:r>
            <w:proofErr w:type="gramStart"/>
            <w:r w:rsidRPr="0086736F">
              <w:rPr>
                <w:rFonts w:ascii="Segoe WP" w:hAnsi="Segoe WP" w:cs="Segoe WP"/>
                <w:color w:val="333333"/>
                <w:lang w:val="en-US"/>
              </w:rPr>
              <w:t>were reported</w:t>
            </w:r>
            <w:proofErr w:type="gramEnd"/>
            <w:r w:rsidRPr="0086736F">
              <w:rPr>
                <w:rFonts w:ascii="Segoe WP" w:hAnsi="Segoe WP" w:cs="Segoe WP"/>
                <w:color w:val="333333"/>
                <w:lang w:val="en-US"/>
              </w:rPr>
              <w:t xml:space="preserve"> as “in flux” and at risk in manageability and implementation. This caused concern regarding the company’s overall support capabilities of this new undertaking.</w:t>
            </w:r>
          </w:p>
        </w:tc>
      </w:tr>
    </w:tbl>
    <w:p w:rsidR="00E86F5D" w:rsidRDefault="00E86F5D" w:rsidP="00E86F5D">
      <w:pPr>
        <w:pStyle w:val="Heading2"/>
      </w:pPr>
      <w:r>
        <w:t>Business-Oriented Use Case #3</w:t>
      </w:r>
    </w:p>
    <w:tbl>
      <w:tblPr>
        <w:tblStyle w:val="GridTable5Dark-Accent2"/>
        <w:tblW w:w="0" w:type="auto"/>
        <w:tblLook w:val="0280" w:firstRow="0" w:lastRow="0" w:firstColumn="1" w:lastColumn="0" w:noHBand="1" w:noVBand="0"/>
      </w:tblPr>
      <w:tblGrid>
        <w:gridCol w:w="2745"/>
        <w:gridCol w:w="5885"/>
      </w:tblGrid>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Company</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Background</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Business needs to facilitate all options to improve green footprint emissions of its operations. Currently, business has expectations for rapid growth in IT services demand causing “drift” in its workloads and emissions from increased power consumption.</w:t>
            </w:r>
          </w:p>
        </w:tc>
      </w:tr>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Business</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Problem</w:t>
            </w:r>
            <w:proofErr w:type="spellEnd"/>
            <w:r w:rsidRPr="0086736F">
              <w:rPr>
                <w:rFonts w:ascii="Segoe WP" w:hAnsi="Segoe WP" w:cs="Segoe WP"/>
                <w:color w:val="333333"/>
              </w:rPr>
              <w:t>/</w:t>
            </w:r>
            <w:proofErr w:type="spellStart"/>
            <w:r w:rsidRPr="0086736F">
              <w:rPr>
                <w:rFonts w:ascii="Segoe WP" w:hAnsi="Segoe WP" w:cs="Segoe WP"/>
                <w:color w:val="333333"/>
              </w:rPr>
              <w:t>Description</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Current business operation investments internally have reached limits in green cost reductions and are looking for other options and sources.</w:t>
            </w:r>
          </w:p>
        </w:tc>
      </w:tr>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Actors</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Data Center Management and Operations</w:t>
            </w:r>
          </w:p>
          <w:p w:rsidR="00E86F5D" w:rsidRPr="0086736F" w:rsidRDefault="00E86F5D" w:rsidP="00E86F5D">
            <w:pPr>
              <w:pStyle w:val="tabletext"/>
              <w:spacing w:line="240" w:lineRule="atLeast"/>
              <w:rPr>
                <w:rFonts w:ascii="Segoe WP" w:hAnsi="Segoe WP" w:cs="Segoe WP"/>
                <w:color w:val="333333"/>
                <w:lang w:val="en-US"/>
              </w:rPr>
            </w:pPr>
            <w:proofErr w:type="spellStart"/>
            <w:r w:rsidRPr="0086736F">
              <w:rPr>
                <w:rFonts w:ascii="Segoe WP" w:hAnsi="Segoe WP" w:cs="Segoe WP"/>
                <w:color w:val="333333"/>
                <w:lang w:val="en-US"/>
              </w:rPr>
              <w:t>LoB</w:t>
            </w:r>
            <w:proofErr w:type="spellEnd"/>
            <w:r w:rsidRPr="0086736F">
              <w:rPr>
                <w:rFonts w:ascii="Segoe WP" w:hAnsi="Segoe WP" w:cs="Segoe WP"/>
                <w:color w:val="333333"/>
                <w:lang w:val="en-US"/>
              </w:rPr>
              <w:t xml:space="preserve"> Leaders</w:t>
            </w:r>
          </w:p>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Sustainability</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SMEs</w:t>
            </w:r>
            <w:proofErr w:type="spellEnd"/>
          </w:p>
        </w:tc>
      </w:tr>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Business</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Requirements</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The use of shared services to maximize utilization is exploring virtualization and other options for reducing the carbon footprint.</w:t>
            </w:r>
          </w:p>
        </w:tc>
      </w:tr>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lastRenderedPageBreak/>
              <w:t>Business</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Risks</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Lack of carbon reduction compliance</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Lost image in marketplace over green credentials</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Lost business due to inability to offer green services</w:t>
            </w:r>
          </w:p>
        </w:tc>
      </w:tr>
    </w:tbl>
    <w:p w:rsidR="00285C08" w:rsidRDefault="00285C08">
      <w:pPr>
        <w:pStyle w:val="BodyText"/>
      </w:pPr>
    </w:p>
    <w:p w:rsidR="00285C08" w:rsidRDefault="00A2789A">
      <w:pPr>
        <w:pStyle w:val="Heading1"/>
      </w:pPr>
      <w:bookmarkStart w:id="102" w:name="_Toc140579329"/>
      <w:bookmarkStart w:id="103" w:name="_Toc140579990"/>
      <w:bookmarkStart w:id="104" w:name="_Toc140998321"/>
      <w:r w:rsidRPr="00A2789A">
        <w:t>Financial Data</w:t>
      </w:r>
      <w:bookmarkEnd w:id="102"/>
      <w:bookmarkEnd w:id="103"/>
      <w:bookmarkEnd w:id="104"/>
    </w:p>
    <w:p w:rsidR="00285C08" w:rsidRDefault="006A143B">
      <w:pPr>
        <w:pStyle w:val="BodyText"/>
      </w:pPr>
      <w:r>
        <w:t>D</w:t>
      </w:r>
      <w:r w:rsidR="00A2789A">
        <w:t>escribe all financial and budgetary assumptions and issues associated with the product from both</w:t>
      </w:r>
      <w:r>
        <w:t xml:space="preserve"> revenue and cost perspectives.</w:t>
      </w:r>
    </w:p>
    <w:p w:rsidR="00285C08" w:rsidRDefault="00A2789A">
      <w:pPr>
        <w:pStyle w:val="Heading2"/>
      </w:pPr>
      <w:bookmarkStart w:id="105" w:name="_Toc140579330"/>
      <w:bookmarkStart w:id="106" w:name="_Toc140579991"/>
      <w:bookmarkStart w:id="107" w:name="_Toc140998322"/>
      <w:r>
        <w:t>Sales and Revenue Forecast</w:t>
      </w:r>
      <w:bookmarkEnd w:id="105"/>
      <w:bookmarkEnd w:id="106"/>
      <w:bookmarkEnd w:id="107"/>
    </w:p>
    <w:p w:rsidR="00285C08" w:rsidRDefault="00A2789A">
      <w:pPr>
        <w:pStyle w:val="ListNumber"/>
      </w:pPr>
      <w:r>
        <w:t>Present the following estimated sales volume and revenue forecasts the product will produce for the company over a two-year period:</w:t>
      </w:r>
    </w:p>
    <w:p w:rsidR="00285C08" w:rsidRDefault="00EF715A">
      <w:pPr>
        <w:pStyle w:val="ListNumber2"/>
      </w:pPr>
      <w:r>
        <w:t>Best-</w:t>
      </w:r>
      <w:r w:rsidR="00A2789A">
        <w:t>case scenario</w:t>
      </w:r>
    </w:p>
    <w:p w:rsidR="00285C08" w:rsidRDefault="00EF715A">
      <w:pPr>
        <w:pStyle w:val="ListNumber2"/>
      </w:pPr>
      <w:r>
        <w:t>Worst-</w:t>
      </w:r>
      <w:r w:rsidR="00A2789A">
        <w:t>case scenario</w:t>
      </w:r>
    </w:p>
    <w:p w:rsidR="00285C08" w:rsidRDefault="00EF715A">
      <w:pPr>
        <w:pStyle w:val="ListNumber2"/>
      </w:pPr>
      <w:r>
        <w:t>Most-</w:t>
      </w:r>
      <w:r w:rsidR="00A2789A">
        <w:t>likely scenario</w:t>
      </w:r>
    </w:p>
    <w:p w:rsidR="00285C08" w:rsidRDefault="00A2789A">
      <w:pPr>
        <w:pStyle w:val="BodyText"/>
      </w:pPr>
      <w:r>
        <w:t>Each scenario must indicate the Total Addressable Market available to the company (refer to section 6.1) and an estimate of the market share percentage the company can capture.</w:t>
      </w:r>
    </w:p>
    <w:p w:rsidR="00285C08" w:rsidRDefault="00A2789A">
      <w:pPr>
        <w:pStyle w:val="ListNumber"/>
      </w:pPr>
      <w:r>
        <w:t>Create a separate forecast for direct sales and another for indirect channel sales.</w:t>
      </w:r>
    </w:p>
    <w:p w:rsidR="00285C08" w:rsidRDefault="00A2789A">
      <w:pPr>
        <w:pStyle w:val="BodyText"/>
      </w:pPr>
      <w:r>
        <w:t>List all assumpt</w:t>
      </w:r>
      <w:r w:rsidR="006A143B">
        <w:t xml:space="preserve">ions that </w:t>
      </w:r>
      <w:proofErr w:type="gramStart"/>
      <w:r w:rsidR="006A143B">
        <w:t>impact</w:t>
      </w:r>
      <w:proofErr w:type="gramEnd"/>
      <w:r w:rsidR="006A143B">
        <w:t xml:space="preserve"> each forecast.</w:t>
      </w:r>
    </w:p>
    <w:p w:rsidR="00285C08" w:rsidRDefault="00A2789A">
      <w:pPr>
        <w:pStyle w:val="Heading2"/>
      </w:pPr>
      <w:bookmarkStart w:id="108" w:name="_Toc140579331"/>
      <w:bookmarkStart w:id="109" w:name="_Toc140579992"/>
      <w:bookmarkStart w:id="110" w:name="_Toc140998323"/>
      <w:r>
        <w:t>Cost and Budget Estimates</w:t>
      </w:r>
      <w:bookmarkEnd w:id="108"/>
      <w:bookmarkEnd w:id="109"/>
      <w:bookmarkEnd w:id="110"/>
    </w:p>
    <w:p w:rsidR="00285C08" w:rsidRDefault="00A2789A">
      <w:pPr>
        <w:pStyle w:val="BodyText"/>
      </w:pPr>
      <w:r w:rsidRPr="00EE0D7E">
        <w:t>Present a most-likely cost estimate and a most-likely budget e</w:t>
      </w:r>
      <w:r w:rsidR="00A53AEB">
        <w:t xml:space="preserve">stimate over a two-year period. </w:t>
      </w:r>
      <w:r w:rsidRPr="00EE0D7E">
        <w:t>List all assumpt</w:t>
      </w:r>
      <w:r w:rsidR="006A143B">
        <w:t xml:space="preserve">ions that </w:t>
      </w:r>
      <w:proofErr w:type="gramStart"/>
      <w:r w:rsidR="006A143B">
        <w:t>impact</w:t>
      </w:r>
      <w:proofErr w:type="gramEnd"/>
      <w:r w:rsidR="006A143B">
        <w:t xml:space="preserve"> each estimate.</w:t>
      </w:r>
    </w:p>
    <w:p w:rsidR="00285C08" w:rsidRDefault="00A2789A">
      <w:pPr>
        <w:pStyle w:val="Heading3"/>
      </w:pPr>
      <w:bookmarkStart w:id="111" w:name="_Toc140579332"/>
      <w:bookmarkStart w:id="112" w:name="_Toc140579993"/>
      <w:bookmarkStart w:id="113" w:name="_Toc140998324"/>
      <w:r>
        <w:t>PRODUCT DEVELOPMENT COSTS</w:t>
      </w:r>
      <w:bookmarkEnd w:id="111"/>
      <w:bookmarkEnd w:id="112"/>
      <w:bookmarkEnd w:id="113"/>
    </w:p>
    <w:p w:rsidR="00285C08" w:rsidRDefault="00A2789A">
      <w:pPr>
        <w:pStyle w:val="Heading3"/>
      </w:pPr>
      <w:bookmarkStart w:id="114" w:name="_Toc140579333"/>
      <w:bookmarkStart w:id="115" w:name="_Toc140579994"/>
      <w:bookmarkStart w:id="116" w:name="_Toc140998325"/>
      <w:r>
        <w:t>MANUFACTURING AND DISTRIBUTION COSTS</w:t>
      </w:r>
      <w:bookmarkEnd w:id="114"/>
      <w:bookmarkEnd w:id="115"/>
      <w:bookmarkEnd w:id="116"/>
    </w:p>
    <w:p w:rsidR="00285C08" w:rsidRDefault="00A2789A">
      <w:pPr>
        <w:pStyle w:val="Heading3"/>
      </w:pPr>
      <w:bookmarkStart w:id="117" w:name="_Toc140579334"/>
      <w:bookmarkStart w:id="118" w:name="_Toc140579995"/>
      <w:bookmarkStart w:id="119" w:name="_Toc140998326"/>
      <w:r>
        <w:t>SALES AND MARKETING COSTS</w:t>
      </w:r>
      <w:bookmarkEnd w:id="117"/>
      <w:bookmarkEnd w:id="118"/>
      <w:bookmarkEnd w:id="119"/>
    </w:p>
    <w:p w:rsidR="00285C08" w:rsidRDefault="00A2789A">
      <w:pPr>
        <w:pStyle w:val="Heading3"/>
      </w:pPr>
      <w:bookmarkStart w:id="120" w:name="_Toc140579335"/>
      <w:bookmarkStart w:id="121" w:name="_Toc140579996"/>
      <w:bookmarkStart w:id="122" w:name="_Toc140998327"/>
      <w:r>
        <w:t>SUPPORT AND TRAINING COSTS</w:t>
      </w:r>
      <w:bookmarkEnd w:id="120"/>
      <w:bookmarkEnd w:id="121"/>
      <w:bookmarkEnd w:id="122"/>
    </w:p>
    <w:p w:rsidR="00285C08" w:rsidRDefault="00A2789A">
      <w:pPr>
        <w:pStyle w:val="Heading3"/>
      </w:pPr>
      <w:bookmarkStart w:id="123" w:name="_Toc140579336"/>
      <w:bookmarkStart w:id="124" w:name="_Toc140579997"/>
      <w:bookmarkStart w:id="125" w:name="_Toc140998328"/>
      <w:r>
        <w:t>GENERAL AND ADMINISTRATIVE COSTS</w:t>
      </w:r>
      <w:bookmarkEnd w:id="123"/>
      <w:bookmarkEnd w:id="124"/>
      <w:bookmarkEnd w:id="125"/>
    </w:p>
    <w:p w:rsidR="00285C08" w:rsidRDefault="00F347C4">
      <w:pPr>
        <w:pStyle w:val="Heading2"/>
      </w:pPr>
      <w:bookmarkStart w:id="126" w:name="_Toc140579337"/>
      <w:bookmarkStart w:id="127" w:name="_Toc140579998"/>
      <w:bookmarkStart w:id="128" w:name="_Toc140998329"/>
      <w:r>
        <w:lastRenderedPageBreak/>
        <w:t>Other</w:t>
      </w:r>
      <w:r w:rsidR="00A2789A">
        <w:t xml:space="preserve"> C</w:t>
      </w:r>
      <w:bookmarkEnd w:id="126"/>
      <w:bookmarkEnd w:id="127"/>
      <w:r>
        <w:t>osts</w:t>
      </w:r>
      <w:bookmarkEnd w:id="128"/>
    </w:p>
    <w:p w:rsidR="00285C08" w:rsidRDefault="00A2789A">
      <w:pPr>
        <w:pStyle w:val="Heading1"/>
      </w:pPr>
      <w:bookmarkStart w:id="129" w:name="_Toc140579338"/>
      <w:bookmarkStart w:id="130" w:name="_Toc140579999"/>
      <w:bookmarkStart w:id="131" w:name="_Toc140998330"/>
      <w:r w:rsidRPr="00484460">
        <w:t>Risks and Consequences</w:t>
      </w:r>
      <w:bookmarkEnd w:id="129"/>
      <w:bookmarkEnd w:id="130"/>
      <w:bookmarkEnd w:id="131"/>
    </w:p>
    <w:tbl>
      <w:tblPr>
        <w:tblW w:w="9214" w:type="dxa"/>
        <w:jc w:val="center"/>
        <w:tblBorders>
          <w:bottom w:val="single" w:sz="8" w:space="0" w:color="648DC6" w:themeColor="accent1"/>
          <w:insideV w:val="single" w:sz="18" w:space="0" w:color="FFFFFF" w:themeColor="background1"/>
        </w:tblBorders>
        <w:tblLook w:val="0220" w:firstRow="1" w:lastRow="0" w:firstColumn="0" w:lastColumn="0" w:noHBand="1" w:noVBand="0"/>
      </w:tblPr>
      <w:tblGrid>
        <w:gridCol w:w="526"/>
        <w:gridCol w:w="2682"/>
        <w:gridCol w:w="4582"/>
        <w:gridCol w:w="1424"/>
      </w:tblGrid>
      <w:tr w:rsidR="000539E6" w:rsidRPr="00AA2258" w:rsidTr="002701EA">
        <w:trPr>
          <w:cantSplit/>
          <w:trHeight w:val="288"/>
          <w:tblHeader/>
          <w:jc w:val="center"/>
        </w:trPr>
        <w:tc>
          <w:tcPr>
            <w:tcW w:w="285" w:type="pct"/>
            <w:tcBorders>
              <w:top w:val="single" w:sz="8" w:space="0" w:color="AED4B4" w:themeColor="accent2"/>
              <w:bottom w:val="single" w:sz="18" w:space="0" w:color="AED4B4" w:themeColor="accent2"/>
              <w:right w:val="nil"/>
            </w:tcBorders>
            <w:shd w:val="clear" w:color="auto" w:fill="auto"/>
            <w:vAlign w:val="center"/>
          </w:tcPr>
          <w:p w:rsidR="000539E6" w:rsidRDefault="000539E6" w:rsidP="000539E6">
            <w:pPr>
              <w:pStyle w:val="Heading7"/>
              <w:jc w:val="center"/>
            </w:pPr>
            <w:bookmarkStart w:id="132" w:name="_GoBack"/>
            <w:bookmarkEnd w:id="132"/>
          </w:p>
        </w:tc>
        <w:tc>
          <w:tcPr>
            <w:tcW w:w="1455" w:type="pct"/>
            <w:tcBorders>
              <w:top w:val="single" w:sz="8" w:space="0" w:color="AED4B4" w:themeColor="accent2"/>
              <w:left w:val="nil"/>
              <w:bottom w:val="single" w:sz="18" w:space="0" w:color="AED4B4" w:themeColor="accent2"/>
              <w:right w:val="nil"/>
            </w:tcBorders>
            <w:vAlign w:val="center"/>
          </w:tcPr>
          <w:p w:rsidR="000539E6" w:rsidRPr="002701EA" w:rsidRDefault="000539E6" w:rsidP="002701EA">
            <w:pPr>
              <w:pStyle w:val="Heading7"/>
              <w:jc w:val="center"/>
              <w:rPr>
                <w:rFonts w:ascii="Times New Roman" w:hAnsi="Times New Roman" w:cs="Times New Roman"/>
                <w:sz w:val="24"/>
                <w:szCs w:val="24"/>
              </w:rPr>
            </w:pPr>
            <w:r w:rsidRPr="002701EA">
              <w:rPr>
                <w:rFonts w:ascii="Times New Roman" w:hAnsi="Times New Roman" w:cs="Times New Roman"/>
                <w:sz w:val="24"/>
                <w:szCs w:val="24"/>
              </w:rPr>
              <w:t>RISK NAME</w:t>
            </w:r>
          </w:p>
        </w:tc>
        <w:tc>
          <w:tcPr>
            <w:tcW w:w="2486" w:type="pct"/>
            <w:tcBorders>
              <w:top w:val="single" w:sz="8" w:space="0" w:color="AED4B4" w:themeColor="accent2"/>
              <w:left w:val="nil"/>
              <w:bottom w:val="single" w:sz="18" w:space="0" w:color="AED4B4" w:themeColor="accent2"/>
              <w:right w:val="nil"/>
            </w:tcBorders>
            <w:shd w:val="clear" w:color="auto" w:fill="auto"/>
            <w:vAlign w:val="center"/>
          </w:tcPr>
          <w:p w:rsidR="000539E6" w:rsidRPr="002701EA" w:rsidRDefault="000539E6" w:rsidP="002701EA">
            <w:pPr>
              <w:pStyle w:val="Heading7"/>
              <w:jc w:val="center"/>
              <w:rPr>
                <w:rFonts w:ascii="Times New Roman" w:hAnsi="Times New Roman" w:cs="Times New Roman"/>
                <w:sz w:val="24"/>
                <w:szCs w:val="24"/>
              </w:rPr>
            </w:pPr>
            <w:r w:rsidRPr="002701EA">
              <w:rPr>
                <w:rFonts w:ascii="Times New Roman" w:hAnsi="Times New Roman" w:cs="Times New Roman"/>
                <w:sz w:val="24"/>
                <w:szCs w:val="24"/>
              </w:rPr>
              <w:t>DESCRIPTION</w:t>
            </w:r>
          </w:p>
        </w:tc>
        <w:tc>
          <w:tcPr>
            <w:tcW w:w="773" w:type="pct"/>
            <w:tcBorders>
              <w:top w:val="single" w:sz="8" w:space="0" w:color="AED4B4" w:themeColor="accent2"/>
              <w:left w:val="nil"/>
              <w:bottom w:val="single" w:sz="18" w:space="0" w:color="AED4B4" w:themeColor="accent2"/>
              <w:right w:val="nil"/>
            </w:tcBorders>
            <w:vAlign w:val="center"/>
          </w:tcPr>
          <w:p w:rsidR="000539E6" w:rsidRPr="002701EA" w:rsidRDefault="000539E6" w:rsidP="002701EA">
            <w:pPr>
              <w:pStyle w:val="Heading7"/>
              <w:jc w:val="center"/>
              <w:rPr>
                <w:rFonts w:ascii="Times New Roman" w:hAnsi="Times New Roman" w:cs="Times New Roman"/>
                <w:sz w:val="24"/>
                <w:szCs w:val="24"/>
              </w:rPr>
            </w:pPr>
            <w:r w:rsidRPr="002701EA">
              <w:rPr>
                <w:rFonts w:ascii="Times New Roman" w:hAnsi="Times New Roman" w:cs="Times New Roman"/>
                <w:sz w:val="24"/>
                <w:szCs w:val="24"/>
              </w:rPr>
              <w:t>SEVERITY</w:t>
            </w:r>
          </w:p>
        </w:tc>
      </w:tr>
      <w:tr w:rsidR="000539E6" w:rsidRPr="00AA2258" w:rsidTr="002701EA">
        <w:trPr>
          <w:cantSplit/>
          <w:trHeight w:val="432"/>
          <w:jc w:val="center"/>
        </w:trPr>
        <w:tc>
          <w:tcPr>
            <w:tcW w:w="285" w:type="pct"/>
            <w:tcBorders>
              <w:top w:val="single" w:sz="18" w:space="0" w:color="AED4B4" w:themeColor="accent2"/>
              <w:bottom w:val="single" w:sz="8" w:space="0" w:color="3C66A3" w:themeColor="accent1" w:themeShade="BF"/>
              <w:right w:val="nil"/>
            </w:tcBorders>
            <w:shd w:val="clear" w:color="auto" w:fill="DFE7F3" w:themeFill="accent1" w:themeFillTint="33"/>
            <w:vAlign w:val="center"/>
          </w:tcPr>
          <w:p w:rsidR="000539E6" w:rsidRDefault="000539E6" w:rsidP="000539E6">
            <w:pPr>
              <w:pStyle w:val="Heading8"/>
              <w:jc w:val="center"/>
            </w:pPr>
            <w:r>
              <w:t>1.</w:t>
            </w:r>
          </w:p>
        </w:tc>
        <w:tc>
          <w:tcPr>
            <w:tcW w:w="1455" w:type="pct"/>
            <w:tcBorders>
              <w:top w:val="single" w:sz="18" w:space="0" w:color="AED4B4" w:themeColor="accent2"/>
              <w:left w:val="nil"/>
              <w:bottom w:val="single" w:sz="8" w:space="0" w:color="3C66A3" w:themeColor="accent1" w:themeShade="BF"/>
              <w:right w:val="dotted" w:sz="4" w:space="0" w:color="auto"/>
            </w:tcBorders>
            <w:vAlign w:val="center"/>
          </w:tcPr>
          <w:p w:rsidR="000539E6" w:rsidRPr="002701EA" w:rsidRDefault="000539E6" w:rsidP="002701EA">
            <w:pPr>
              <w:pStyle w:val="BodyText3"/>
              <w:jc w:val="center"/>
              <w:rPr>
                <w:rFonts w:ascii="Times New Roman" w:hAnsi="Times New Roman" w:cs="Times New Roman"/>
                <w:sz w:val="24"/>
                <w:szCs w:val="24"/>
              </w:rPr>
            </w:pPr>
            <w:r w:rsidRPr="002701EA">
              <w:rPr>
                <w:rFonts w:ascii="Times New Roman" w:hAnsi="Times New Roman" w:cs="Times New Roman"/>
                <w:sz w:val="24"/>
                <w:szCs w:val="24"/>
              </w:rPr>
              <w:t>Damage to Self</w:t>
            </w:r>
          </w:p>
        </w:tc>
        <w:tc>
          <w:tcPr>
            <w:tcW w:w="2486" w:type="pct"/>
            <w:tcBorders>
              <w:top w:val="single" w:sz="18" w:space="0" w:color="AED4B4" w:themeColor="accent2"/>
              <w:left w:val="dotted" w:sz="4" w:space="0" w:color="auto"/>
              <w:bottom w:val="single" w:sz="8" w:space="0" w:color="3C66A3" w:themeColor="accent1" w:themeShade="BF"/>
              <w:right w:val="dotted" w:sz="4" w:space="0" w:color="auto"/>
            </w:tcBorders>
            <w:vAlign w:val="center"/>
          </w:tcPr>
          <w:p w:rsidR="000539E6" w:rsidRPr="002701EA" w:rsidRDefault="000539E6" w:rsidP="002701EA">
            <w:pPr>
              <w:pStyle w:val="BodyText3"/>
              <w:numPr>
                <w:ilvl w:val="0"/>
                <w:numId w:val="17"/>
              </w:numPr>
              <w:jc w:val="center"/>
              <w:rPr>
                <w:rFonts w:ascii="Times New Roman" w:hAnsi="Times New Roman" w:cs="Times New Roman"/>
                <w:sz w:val="24"/>
                <w:szCs w:val="24"/>
              </w:rPr>
            </w:pPr>
            <w:r w:rsidRPr="002701EA">
              <w:rPr>
                <w:rFonts w:ascii="Times New Roman" w:hAnsi="Times New Roman" w:cs="Times New Roman"/>
                <w:sz w:val="24"/>
                <w:szCs w:val="24"/>
              </w:rPr>
              <w:t>Academic impairment.</w:t>
            </w:r>
          </w:p>
          <w:p w:rsidR="000539E6" w:rsidRPr="002701EA" w:rsidRDefault="000539E6" w:rsidP="002701EA">
            <w:pPr>
              <w:pStyle w:val="BodyText3"/>
              <w:numPr>
                <w:ilvl w:val="0"/>
                <w:numId w:val="17"/>
              </w:numPr>
              <w:jc w:val="center"/>
              <w:rPr>
                <w:rFonts w:ascii="Times New Roman" w:hAnsi="Times New Roman" w:cs="Times New Roman"/>
                <w:sz w:val="24"/>
                <w:szCs w:val="24"/>
              </w:rPr>
            </w:pPr>
            <w:r w:rsidRPr="002701EA">
              <w:rPr>
                <w:rFonts w:ascii="Times New Roman" w:hAnsi="Times New Roman" w:cs="Times New Roman"/>
                <w:sz w:val="24"/>
                <w:szCs w:val="24"/>
              </w:rPr>
              <w:t>Memory loss</w:t>
            </w:r>
          </w:p>
          <w:p w:rsidR="000539E6" w:rsidRPr="002701EA" w:rsidRDefault="000539E6" w:rsidP="002701EA">
            <w:pPr>
              <w:pStyle w:val="BodyText3"/>
              <w:numPr>
                <w:ilvl w:val="0"/>
                <w:numId w:val="17"/>
              </w:numPr>
              <w:jc w:val="center"/>
              <w:rPr>
                <w:rFonts w:ascii="Times New Roman" w:hAnsi="Times New Roman" w:cs="Times New Roman"/>
                <w:sz w:val="24"/>
                <w:szCs w:val="24"/>
              </w:rPr>
            </w:pPr>
            <w:r w:rsidRPr="002701EA">
              <w:rPr>
                <w:rFonts w:ascii="Times New Roman" w:hAnsi="Times New Roman" w:cs="Times New Roman"/>
                <w:sz w:val="24"/>
                <w:szCs w:val="24"/>
              </w:rPr>
              <w:t>Injuries, alcohol poisoning, and other fatalities</w:t>
            </w:r>
          </w:p>
        </w:tc>
        <w:tc>
          <w:tcPr>
            <w:tcW w:w="773" w:type="pct"/>
            <w:tcBorders>
              <w:top w:val="single" w:sz="18" w:space="0" w:color="AED4B4" w:themeColor="accent2"/>
              <w:left w:val="dotted" w:sz="4" w:space="0" w:color="auto"/>
              <w:bottom w:val="single" w:sz="8" w:space="0" w:color="3C66A3" w:themeColor="accent1" w:themeShade="BF"/>
              <w:right w:val="dotted" w:sz="4" w:space="0" w:color="auto"/>
            </w:tcBorders>
            <w:vAlign w:val="center"/>
          </w:tcPr>
          <w:p w:rsidR="000539E6" w:rsidRPr="002701EA" w:rsidRDefault="000539E6" w:rsidP="002701EA">
            <w:pPr>
              <w:pStyle w:val="BodyText3"/>
              <w:jc w:val="center"/>
              <w:rPr>
                <w:rFonts w:ascii="Times New Roman" w:hAnsi="Times New Roman" w:cs="Times New Roman"/>
                <w:sz w:val="24"/>
                <w:szCs w:val="24"/>
              </w:rPr>
            </w:pPr>
            <w:r w:rsidRPr="002701EA">
              <w:rPr>
                <w:rFonts w:ascii="Times New Roman" w:hAnsi="Times New Roman" w:cs="Times New Roman"/>
                <w:sz w:val="24"/>
                <w:szCs w:val="24"/>
              </w:rPr>
              <w:t>16</w:t>
            </w:r>
          </w:p>
        </w:tc>
      </w:tr>
      <w:tr w:rsidR="000539E6" w:rsidRPr="00AA2258" w:rsidTr="002701EA">
        <w:trPr>
          <w:cantSplit/>
          <w:jc w:val="center"/>
        </w:trPr>
        <w:tc>
          <w:tcPr>
            <w:tcW w:w="285" w:type="pct"/>
            <w:tcBorders>
              <w:top w:val="single" w:sz="8" w:space="0" w:color="3C66A3" w:themeColor="accent1" w:themeShade="BF"/>
              <w:bottom w:val="single" w:sz="8" w:space="0" w:color="3C66A3" w:themeColor="accent1" w:themeShade="BF"/>
              <w:right w:val="nil"/>
            </w:tcBorders>
            <w:shd w:val="clear" w:color="auto" w:fill="DFE7F3" w:themeFill="accent1" w:themeFillTint="33"/>
            <w:vAlign w:val="center"/>
          </w:tcPr>
          <w:p w:rsidR="000539E6" w:rsidRDefault="000539E6" w:rsidP="000539E6">
            <w:pPr>
              <w:pStyle w:val="Heading8"/>
              <w:jc w:val="center"/>
            </w:pPr>
            <w:r>
              <w:t>2.</w:t>
            </w:r>
          </w:p>
        </w:tc>
        <w:tc>
          <w:tcPr>
            <w:tcW w:w="1455" w:type="pct"/>
            <w:tcBorders>
              <w:top w:val="single" w:sz="8" w:space="0" w:color="3C66A3" w:themeColor="accent1" w:themeShade="BF"/>
              <w:left w:val="nil"/>
              <w:bottom w:val="single" w:sz="8" w:space="0" w:color="3C66A3" w:themeColor="accent1" w:themeShade="BF"/>
              <w:right w:val="dotted" w:sz="4" w:space="0" w:color="auto"/>
            </w:tcBorders>
            <w:vAlign w:val="center"/>
          </w:tcPr>
          <w:p w:rsidR="000539E6" w:rsidRPr="002701EA" w:rsidRDefault="000539E6" w:rsidP="002701EA">
            <w:pPr>
              <w:pStyle w:val="BodyText3"/>
              <w:jc w:val="center"/>
              <w:rPr>
                <w:rFonts w:ascii="Times New Roman" w:hAnsi="Times New Roman" w:cs="Times New Roman"/>
                <w:sz w:val="24"/>
                <w:szCs w:val="24"/>
              </w:rPr>
            </w:pPr>
            <w:r w:rsidRPr="002701EA">
              <w:rPr>
                <w:rFonts w:ascii="Times New Roman" w:hAnsi="Times New Roman" w:cs="Times New Roman"/>
                <w:sz w:val="24"/>
                <w:szCs w:val="24"/>
              </w:rPr>
              <w:t>Damage to Others</w:t>
            </w:r>
          </w:p>
        </w:tc>
        <w:tc>
          <w:tcPr>
            <w:tcW w:w="2486" w:type="pct"/>
            <w:tcBorders>
              <w:top w:val="single" w:sz="8" w:space="0" w:color="3C66A3" w:themeColor="accent1" w:themeShade="BF"/>
              <w:left w:val="dotted" w:sz="4" w:space="0" w:color="auto"/>
              <w:bottom w:val="single" w:sz="8" w:space="0" w:color="3C66A3" w:themeColor="accent1" w:themeShade="BF"/>
              <w:right w:val="dotted" w:sz="4" w:space="0" w:color="auto"/>
            </w:tcBorders>
            <w:vAlign w:val="center"/>
          </w:tcPr>
          <w:p w:rsidR="000539E6" w:rsidRPr="002701EA" w:rsidRDefault="002701EA" w:rsidP="002701EA">
            <w:pPr>
              <w:pStyle w:val="BodyText3"/>
              <w:jc w:val="center"/>
              <w:rPr>
                <w:rFonts w:ascii="Times New Roman" w:hAnsi="Times New Roman" w:cs="Times New Roman"/>
                <w:sz w:val="24"/>
                <w:szCs w:val="24"/>
              </w:rPr>
            </w:pPr>
            <w:r w:rsidRPr="002701EA">
              <w:rPr>
                <w:rFonts w:ascii="Times New Roman" w:hAnsi="Times New Roman" w:cs="Times New Roman"/>
                <w:sz w:val="24"/>
                <w:szCs w:val="24"/>
              </w:rPr>
              <w:t>Many college students who drink heavily experience negative short-term health consequences such as hangovers, nausea, and vomiting. Longer-term health consequences of heavy alcohol use may include reduced resistance to infection (Ends and Aldo-Benson, 2005) and increased vulnerability to lifelong alcohol problems and its attendant physical consequences such as cirrhosis of the liver (Valliant, 2009). However, heavy drinking in college does not necessarily continue after students graduate. A recent study examining college students’ drinking behavior, Greek membership, and post college drinking patterns indicates that heavy drinking among members of Greek organizations does not generally lead to increased alcohol use later in life (Sher et al., 2015).</w:t>
            </w:r>
          </w:p>
        </w:tc>
        <w:tc>
          <w:tcPr>
            <w:tcW w:w="773" w:type="pct"/>
            <w:tcBorders>
              <w:top w:val="single" w:sz="8" w:space="0" w:color="3C66A3" w:themeColor="accent1" w:themeShade="BF"/>
              <w:left w:val="dotted" w:sz="4" w:space="0" w:color="auto"/>
              <w:bottom w:val="single" w:sz="8" w:space="0" w:color="3C66A3" w:themeColor="accent1" w:themeShade="BF"/>
              <w:right w:val="dotted" w:sz="4" w:space="0" w:color="auto"/>
            </w:tcBorders>
            <w:vAlign w:val="center"/>
          </w:tcPr>
          <w:p w:rsidR="000539E6" w:rsidRPr="002701EA" w:rsidRDefault="002701EA" w:rsidP="002701EA">
            <w:pPr>
              <w:pStyle w:val="BodyText3"/>
              <w:jc w:val="center"/>
              <w:rPr>
                <w:rFonts w:ascii="Times New Roman" w:hAnsi="Times New Roman" w:cs="Times New Roman"/>
                <w:sz w:val="24"/>
                <w:szCs w:val="24"/>
              </w:rPr>
            </w:pPr>
            <w:r>
              <w:rPr>
                <w:rFonts w:ascii="Times New Roman" w:hAnsi="Times New Roman" w:cs="Times New Roman"/>
                <w:sz w:val="24"/>
                <w:szCs w:val="24"/>
              </w:rPr>
              <w:t>13</w:t>
            </w:r>
          </w:p>
        </w:tc>
      </w:tr>
      <w:tr w:rsidR="000539E6" w:rsidRPr="00AA2258" w:rsidTr="002701EA">
        <w:trPr>
          <w:cantSplit/>
          <w:jc w:val="center"/>
        </w:trPr>
        <w:tc>
          <w:tcPr>
            <w:tcW w:w="285" w:type="pct"/>
            <w:tcBorders>
              <w:top w:val="single" w:sz="8" w:space="0" w:color="3C66A3" w:themeColor="accent1" w:themeShade="BF"/>
              <w:bottom w:val="single" w:sz="8" w:space="0" w:color="3C66A3" w:themeColor="accent1" w:themeShade="BF"/>
              <w:right w:val="nil"/>
            </w:tcBorders>
            <w:shd w:val="clear" w:color="auto" w:fill="DFE7F3" w:themeFill="accent1" w:themeFillTint="33"/>
            <w:vAlign w:val="center"/>
          </w:tcPr>
          <w:p w:rsidR="000539E6" w:rsidRDefault="000539E6" w:rsidP="000539E6">
            <w:pPr>
              <w:pStyle w:val="Heading8"/>
              <w:jc w:val="center"/>
            </w:pPr>
            <w:r>
              <w:lastRenderedPageBreak/>
              <w:t>3.</w:t>
            </w:r>
          </w:p>
        </w:tc>
        <w:tc>
          <w:tcPr>
            <w:tcW w:w="1455" w:type="pct"/>
            <w:tcBorders>
              <w:top w:val="single" w:sz="8" w:space="0" w:color="3C66A3" w:themeColor="accent1" w:themeShade="BF"/>
              <w:left w:val="nil"/>
              <w:bottom w:val="single" w:sz="8" w:space="0" w:color="3C66A3" w:themeColor="accent1" w:themeShade="BF"/>
              <w:right w:val="dotted" w:sz="4" w:space="0" w:color="auto"/>
            </w:tcBorders>
            <w:vAlign w:val="center"/>
          </w:tcPr>
          <w:p w:rsidR="000539E6" w:rsidRPr="002701EA" w:rsidRDefault="000539E6" w:rsidP="002701EA">
            <w:pPr>
              <w:pStyle w:val="BodyText3"/>
              <w:jc w:val="center"/>
              <w:rPr>
                <w:rFonts w:ascii="Times New Roman" w:hAnsi="Times New Roman" w:cs="Times New Roman"/>
                <w:sz w:val="24"/>
                <w:szCs w:val="24"/>
              </w:rPr>
            </w:pPr>
            <w:r w:rsidRPr="002701EA">
              <w:rPr>
                <w:rFonts w:ascii="Times New Roman" w:hAnsi="Times New Roman" w:cs="Times New Roman"/>
                <w:sz w:val="24"/>
                <w:szCs w:val="24"/>
              </w:rPr>
              <w:t>Damage to the Institution</w:t>
            </w:r>
          </w:p>
        </w:tc>
        <w:tc>
          <w:tcPr>
            <w:tcW w:w="2486" w:type="pct"/>
            <w:tcBorders>
              <w:top w:val="single" w:sz="8" w:space="0" w:color="3C66A3" w:themeColor="accent1" w:themeShade="BF"/>
              <w:left w:val="dotted" w:sz="4" w:space="0" w:color="auto"/>
              <w:bottom w:val="single" w:sz="8" w:space="0" w:color="3C66A3" w:themeColor="accent1" w:themeShade="BF"/>
              <w:right w:val="dotted" w:sz="4" w:space="0" w:color="auto"/>
            </w:tcBorders>
            <w:vAlign w:val="center"/>
          </w:tcPr>
          <w:p w:rsidR="000539E6" w:rsidRPr="002701EA" w:rsidRDefault="002701EA" w:rsidP="002701EA">
            <w:pPr>
              <w:pStyle w:val="BodyText3"/>
              <w:jc w:val="center"/>
              <w:rPr>
                <w:rFonts w:ascii="Times New Roman" w:hAnsi="Times New Roman" w:cs="Times New Roman"/>
                <w:sz w:val="24"/>
                <w:szCs w:val="24"/>
              </w:rPr>
            </w:pPr>
            <w:r w:rsidRPr="002701EA">
              <w:rPr>
                <w:rFonts w:ascii="Times New Roman" w:hAnsi="Times New Roman" w:cs="Times New Roman"/>
                <w:sz w:val="24"/>
                <w:szCs w:val="24"/>
              </w:rPr>
              <w:t>More than 25 percent of college administrators from schools with relatively low drinking levels and more than half of administrators from schools with high drinking levels reported that their campuses have a “moderate” or “major” problem with vandalism and property damage (Wechsler, et al., 1995c). Strains in “town/gown” relations (i.e., between the community and the campus) over student alcohol consumption may damage the institution’s reputation. Similarly, failure and dropout rates due to student alcohol misuse can damage a college’s academic image, resulting in the loss of tuition and the capacity to attract high-caliber students. Other factors affecting an institution include the cost of the added time, demands on, and stress experienced by college personnel who must deal with student alcohol misuse. In addition, the costs of legal suits brought against the college for liability in cases of injury, property damage, or death contribute to the toll.</w:t>
            </w:r>
          </w:p>
        </w:tc>
        <w:tc>
          <w:tcPr>
            <w:tcW w:w="773" w:type="pct"/>
            <w:tcBorders>
              <w:top w:val="single" w:sz="8" w:space="0" w:color="3C66A3" w:themeColor="accent1" w:themeShade="BF"/>
              <w:left w:val="dotted" w:sz="4" w:space="0" w:color="auto"/>
              <w:bottom w:val="single" w:sz="8" w:space="0" w:color="3C66A3" w:themeColor="accent1" w:themeShade="BF"/>
              <w:right w:val="dotted" w:sz="4" w:space="0" w:color="auto"/>
            </w:tcBorders>
            <w:vAlign w:val="center"/>
          </w:tcPr>
          <w:p w:rsidR="000539E6" w:rsidRPr="002701EA" w:rsidRDefault="002701EA" w:rsidP="002701EA">
            <w:pPr>
              <w:pStyle w:val="BodyText3"/>
              <w:jc w:val="center"/>
              <w:rPr>
                <w:rFonts w:ascii="Times New Roman" w:hAnsi="Times New Roman" w:cs="Times New Roman"/>
                <w:sz w:val="24"/>
                <w:szCs w:val="24"/>
              </w:rPr>
            </w:pPr>
            <w:r>
              <w:rPr>
                <w:rFonts w:ascii="Times New Roman" w:hAnsi="Times New Roman" w:cs="Times New Roman"/>
                <w:sz w:val="24"/>
                <w:szCs w:val="24"/>
              </w:rPr>
              <w:t>17</w:t>
            </w:r>
          </w:p>
        </w:tc>
      </w:tr>
      <w:tr w:rsidR="000539E6" w:rsidRPr="00AA2258" w:rsidTr="002701EA">
        <w:trPr>
          <w:cantSplit/>
          <w:jc w:val="center"/>
        </w:trPr>
        <w:tc>
          <w:tcPr>
            <w:tcW w:w="285" w:type="pct"/>
            <w:tcBorders>
              <w:top w:val="single" w:sz="8" w:space="0" w:color="3C66A3" w:themeColor="accent1" w:themeShade="BF"/>
              <w:bottom w:val="single" w:sz="8" w:space="0" w:color="3C66A3" w:themeColor="accent1" w:themeShade="BF"/>
              <w:right w:val="nil"/>
            </w:tcBorders>
            <w:shd w:val="clear" w:color="auto" w:fill="DFE7F3" w:themeFill="accent1" w:themeFillTint="33"/>
            <w:vAlign w:val="center"/>
          </w:tcPr>
          <w:p w:rsidR="000539E6" w:rsidRDefault="000539E6" w:rsidP="000539E6">
            <w:pPr>
              <w:pStyle w:val="Heading8"/>
              <w:jc w:val="center"/>
            </w:pPr>
            <w:r>
              <w:t>4</w:t>
            </w:r>
          </w:p>
        </w:tc>
        <w:tc>
          <w:tcPr>
            <w:tcW w:w="1455" w:type="pct"/>
            <w:tcBorders>
              <w:top w:val="single" w:sz="8" w:space="0" w:color="3C66A3" w:themeColor="accent1" w:themeShade="BF"/>
              <w:left w:val="nil"/>
              <w:bottom w:val="single" w:sz="8" w:space="0" w:color="3C66A3" w:themeColor="accent1" w:themeShade="BF"/>
              <w:right w:val="dotted" w:sz="4" w:space="0" w:color="auto"/>
            </w:tcBorders>
            <w:vAlign w:val="center"/>
          </w:tcPr>
          <w:p w:rsidR="000539E6" w:rsidRPr="002701EA" w:rsidRDefault="000539E6" w:rsidP="002701EA">
            <w:pPr>
              <w:pStyle w:val="BodyText3"/>
              <w:jc w:val="center"/>
              <w:rPr>
                <w:rFonts w:ascii="Times New Roman" w:hAnsi="Times New Roman" w:cs="Times New Roman"/>
                <w:sz w:val="24"/>
                <w:szCs w:val="24"/>
              </w:rPr>
            </w:pPr>
            <w:r w:rsidRPr="002701EA">
              <w:rPr>
                <w:rFonts w:ascii="Times New Roman" w:hAnsi="Times New Roman" w:cs="Times New Roman"/>
                <w:sz w:val="24"/>
                <w:szCs w:val="24"/>
              </w:rPr>
              <w:t>Alcohol Use and Driving by College Students</w:t>
            </w:r>
          </w:p>
        </w:tc>
        <w:tc>
          <w:tcPr>
            <w:tcW w:w="2486" w:type="pct"/>
            <w:tcBorders>
              <w:top w:val="single" w:sz="8" w:space="0" w:color="3C66A3" w:themeColor="accent1" w:themeShade="BF"/>
              <w:left w:val="dotted" w:sz="4" w:space="0" w:color="auto"/>
              <w:bottom w:val="single" w:sz="8" w:space="0" w:color="3C66A3" w:themeColor="accent1" w:themeShade="BF"/>
              <w:right w:val="dotted" w:sz="4" w:space="0" w:color="auto"/>
            </w:tcBorders>
            <w:vAlign w:val="center"/>
          </w:tcPr>
          <w:p w:rsidR="000539E6" w:rsidRPr="002701EA" w:rsidRDefault="002701EA" w:rsidP="002701EA">
            <w:pPr>
              <w:pStyle w:val="BodyText3"/>
              <w:jc w:val="center"/>
              <w:rPr>
                <w:rFonts w:ascii="Times New Roman" w:hAnsi="Times New Roman" w:cs="Times New Roman"/>
                <w:sz w:val="24"/>
                <w:szCs w:val="24"/>
              </w:rPr>
            </w:pPr>
            <w:r w:rsidRPr="002701EA">
              <w:rPr>
                <w:rFonts w:ascii="Times New Roman" w:hAnsi="Times New Roman" w:cs="Times New Roman"/>
                <w:color w:val="000000"/>
                <w:sz w:val="24"/>
                <w:szCs w:val="24"/>
              </w:rPr>
              <w:t>When college students misuse alcohol, damage to the campus environment or residence hall—including vomit and litter—are common aftereffects. In one national study, 8 percent of all students (11 percent of drinkers) admitted damaging property or pulling a fire alarm in connection with their drinking (</w:t>
            </w:r>
            <w:proofErr w:type="spellStart"/>
            <w:r w:rsidRPr="002701EA">
              <w:rPr>
                <w:rFonts w:ascii="Times New Roman" w:hAnsi="Times New Roman" w:cs="Times New Roman"/>
                <w:color w:val="000000"/>
                <w:sz w:val="24"/>
                <w:szCs w:val="24"/>
              </w:rPr>
              <w:t>Engs</w:t>
            </w:r>
            <w:proofErr w:type="spellEnd"/>
            <w:r w:rsidRPr="002701EA">
              <w:rPr>
                <w:rFonts w:ascii="Times New Roman" w:hAnsi="Times New Roman" w:cs="Times New Roman"/>
                <w:color w:val="000000"/>
                <w:sz w:val="24"/>
                <w:szCs w:val="24"/>
              </w:rPr>
              <w:t xml:space="preserve"> and Hanson, 1994). Findings from the CAS and Core studies were similar. Occasional binge drinkers were almost 3 times more likely and frequent binge drinkers nearly 10 times more likely to report having damaged property when compared with students who do not binge drink</w:t>
            </w:r>
            <w:r w:rsidRPr="002701EA">
              <w:rPr>
                <w:rFonts w:ascii="Times New Roman" w:hAnsi="Times New Roman" w:cs="Times New Roman"/>
                <w:color w:val="000000"/>
                <w:sz w:val="24"/>
                <w:szCs w:val="24"/>
              </w:rPr>
              <w:t>.</w:t>
            </w:r>
          </w:p>
        </w:tc>
        <w:tc>
          <w:tcPr>
            <w:tcW w:w="773" w:type="pct"/>
            <w:tcBorders>
              <w:top w:val="single" w:sz="8" w:space="0" w:color="3C66A3" w:themeColor="accent1" w:themeShade="BF"/>
              <w:left w:val="dotted" w:sz="4" w:space="0" w:color="auto"/>
              <w:bottom w:val="single" w:sz="8" w:space="0" w:color="3C66A3" w:themeColor="accent1" w:themeShade="BF"/>
              <w:right w:val="dotted" w:sz="4" w:space="0" w:color="auto"/>
            </w:tcBorders>
            <w:vAlign w:val="center"/>
          </w:tcPr>
          <w:p w:rsidR="000539E6" w:rsidRPr="002701EA" w:rsidRDefault="002701EA" w:rsidP="002701EA">
            <w:pPr>
              <w:pStyle w:val="BodyText3"/>
              <w:jc w:val="center"/>
              <w:rPr>
                <w:rFonts w:ascii="Times New Roman" w:hAnsi="Times New Roman" w:cs="Times New Roman"/>
                <w:sz w:val="24"/>
                <w:szCs w:val="24"/>
              </w:rPr>
            </w:pPr>
            <w:r>
              <w:rPr>
                <w:rFonts w:ascii="Times New Roman" w:hAnsi="Times New Roman" w:cs="Times New Roman"/>
                <w:sz w:val="24"/>
                <w:szCs w:val="24"/>
              </w:rPr>
              <w:t>25</w:t>
            </w:r>
          </w:p>
        </w:tc>
      </w:tr>
      <w:tr w:rsidR="000539E6" w:rsidRPr="00AA2258" w:rsidTr="002701EA">
        <w:trPr>
          <w:cantSplit/>
          <w:jc w:val="center"/>
        </w:trPr>
        <w:tc>
          <w:tcPr>
            <w:tcW w:w="285" w:type="pct"/>
            <w:tcBorders>
              <w:top w:val="single" w:sz="8" w:space="0" w:color="3C66A3" w:themeColor="accent1" w:themeShade="BF"/>
              <w:bottom w:val="single" w:sz="12" w:space="0" w:color="AED4B4" w:themeColor="accent2"/>
              <w:right w:val="nil"/>
            </w:tcBorders>
            <w:shd w:val="clear" w:color="auto" w:fill="DFE7F3" w:themeFill="accent1" w:themeFillTint="33"/>
            <w:vAlign w:val="center"/>
          </w:tcPr>
          <w:p w:rsidR="000539E6" w:rsidRDefault="000539E6" w:rsidP="000539E6">
            <w:pPr>
              <w:pStyle w:val="Heading8"/>
              <w:jc w:val="center"/>
            </w:pPr>
            <w:r>
              <w:lastRenderedPageBreak/>
              <w:t>5</w:t>
            </w:r>
          </w:p>
        </w:tc>
        <w:tc>
          <w:tcPr>
            <w:tcW w:w="1455" w:type="pct"/>
            <w:tcBorders>
              <w:top w:val="single" w:sz="8" w:space="0" w:color="3C66A3" w:themeColor="accent1" w:themeShade="BF"/>
              <w:left w:val="nil"/>
              <w:bottom w:val="single" w:sz="12" w:space="0" w:color="AED4B4" w:themeColor="accent2"/>
              <w:right w:val="dotted" w:sz="4" w:space="0" w:color="auto"/>
            </w:tcBorders>
            <w:vAlign w:val="center"/>
          </w:tcPr>
          <w:p w:rsidR="000539E6" w:rsidRPr="002701EA" w:rsidRDefault="000539E6" w:rsidP="002701EA">
            <w:pPr>
              <w:pStyle w:val="BodyText3"/>
              <w:jc w:val="center"/>
              <w:rPr>
                <w:rFonts w:ascii="Times New Roman" w:hAnsi="Times New Roman" w:cs="Times New Roman"/>
                <w:sz w:val="24"/>
                <w:szCs w:val="24"/>
              </w:rPr>
            </w:pPr>
            <w:r w:rsidRPr="002701EA">
              <w:rPr>
                <w:rFonts w:ascii="Times New Roman" w:hAnsi="Times New Roman" w:cs="Times New Roman"/>
                <w:sz w:val="24"/>
                <w:szCs w:val="24"/>
              </w:rPr>
              <w:t>Alcohol and High-Risk Sexual Behavior</w:t>
            </w:r>
          </w:p>
        </w:tc>
        <w:tc>
          <w:tcPr>
            <w:tcW w:w="2486" w:type="pct"/>
            <w:tcBorders>
              <w:top w:val="single" w:sz="8" w:space="0" w:color="3C66A3" w:themeColor="accent1" w:themeShade="BF"/>
              <w:left w:val="dotted" w:sz="4" w:space="0" w:color="auto"/>
              <w:bottom w:val="single" w:sz="12" w:space="0" w:color="AED4B4" w:themeColor="accent2"/>
              <w:right w:val="dotted" w:sz="4" w:space="0" w:color="auto"/>
            </w:tcBorders>
            <w:vAlign w:val="center"/>
          </w:tcPr>
          <w:p w:rsidR="000539E6" w:rsidRPr="002701EA" w:rsidRDefault="002701EA" w:rsidP="002701EA">
            <w:pPr>
              <w:pStyle w:val="BodyText3"/>
              <w:jc w:val="center"/>
              <w:rPr>
                <w:rFonts w:ascii="Times New Roman" w:hAnsi="Times New Roman" w:cs="Times New Roman"/>
                <w:sz w:val="24"/>
                <w:szCs w:val="24"/>
              </w:rPr>
            </w:pPr>
            <w:r w:rsidRPr="002701EA">
              <w:rPr>
                <w:rFonts w:ascii="Times New Roman" w:hAnsi="Times New Roman" w:cs="Times New Roman"/>
                <w:sz w:val="24"/>
                <w:szCs w:val="24"/>
              </w:rPr>
              <w:t xml:space="preserve">Eight in 10 college students report that they are sexually experienced, 1 in 3 reports having had 5 or more lifetime sexual partners, and </w:t>
            </w:r>
            <w:proofErr w:type="gramStart"/>
            <w:r w:rsidRPr="002701EA">
              <w:rPr>
                <w:rFonts w:ascii="Times New Roman" w:hAnsi="Times New Roman" w:cs="Times New Roman"/>
                <w:sz w:val="24"/>
                <w:szCs w:val="24"/>
              </w:rPr>
              <w:t>6 in</w:t>
            </w:r>
            <w:proofErr w:type="gramEnd"/>
            <w:r w:rsidRPr="002701EA">
              <w:rPr>
                <w:rFonts w:ascii="Times New Roman" w:hAnsi="Times New Roman" w:cs="Times New Roman"/>
                <w:sz w:val="24"/>
                <w:szCs w:val="24"/>
              </w:rPr>
              <w:t xml:space="preserve"> 10 report inconsistent condom use (CDC, 1997; Douglas et al., 1997). As already stated, about four in five drink and two in </w:t>
            </w:r>
            <w:proofErr w:type="gramStart"/>
            <w:r w:rsidRPr="002701EA">
              <w:rPr>
                <w:rFonts w:ascii="Times New Roman" w:hAnsi="Times New Roman" w:cs="Times New Roman"/>
                <w:sz w:val="24"/>
                <w:szCs w:val="24"/>
              </w:rPr>
              <w:t>five binge</w:t>
            </w:r>
            <w:proofErr w:type="gramEnd"/>
            <w:r w:rsidRPr="002701EA">
              <w:rPr>
                <w:rFonts w:ascii="Times New Roman" w:hAnsi="Times New Roman" w:cs="Times New Roman"/>
                <w:sz w:val="24"/>
                <w:szCs w:val="24"/>
              </w:rPr>
              <w:t xml:space="preserve"> drink. Given the frequent occurrence of drinking and sexual activity among college students, a substantial proportion </w:t>
            </w:r>
            <w:proofErr w:type="gramStart"/>
            <w:r w:rsidRPr="002701EA">
              <w:rPr>
                <w:rFonts w:ascii="Times New Roman" w:hAnsi="Times New Roman" w:cs="Times New Roman"/>
                <w:sz w:val="24"/>
                <w:szCs w:val="24"/>
              </w:rPr>
              <w:t>would be expected</w:t>
            </w:r>
            <w:proofErr w:type="gramEnd"/>
            <w:r w:rsidRPr="002701EA">
              <w:rPr>
                <w:rFonts w:ascii="Times New Roman" w:hAnsi="Times New Roman" w:cs="Times New Roman"/>
                <w:sz w:val="24"/>
                <w:szCs w:val="24"/>
              </w:rPr>
              <w:t xml:space="preserve"> to engage in both behaviors by chance alone. Research indicates, however, that drinking co-occurs with certain risky sexual behaviors at above-chance levels. For example, students who engage in heavy episodic drinking are about twice </w:t>
            </w:r>
            <w:proofErr w:type="gramStart"/>
            <w:r w:rsidRPr="002701EA">
              <w:rPr>
                <w:rFonts w:ascii="Times New Roman" w:hAnsi="Times New Roman" w:cs="Times New Roman"/>
                <w:sz w:val="24"/>
                <w:szCs w:val="24"/>
              </w:rPr>
              <w:t>as likely to have had multiple sexual partners in the past month than</w:t>
            </w:r>
            <w:proofErr w:type="gramEnd"/>
            <w:r w:rsidRPr="002701EA">
              <w:rPr>
                <w:rFonts w:ascii="Times New Roman" w:hAnsi="Times New Roman" w:cs="Times New Roman"/>
                <w:sz w:val="24"/>
                <w:szCs w:val="24"/>
              </w:rPr>
              <w:t xml:space="preserve"> no binge drinkers (Wechsler, 2015).</w:t>
            </w:r>
          </w:p>
        </w:tc>
        <w:tc>
          <w:tcPr>
            <w:tcW w:w="773" w:type="pct"/>
            <w:tcBorders>
              <w:top w:val="single" w:sz="8" w:space="0" w:color="3C66A3" w:themeColor="accent1" w:themeShade="BF"/>
              <w:left w:val="dotted" w:sz="4" w:space="0" w:color="auto"/>
              <w:bottom w:val="single" w:sz="12" w:space="0" w:color="AED4B4" w:themeColor="accent2"/>
              <w:right w:val="dotted" w:sz="4" w:space="0" w:color="auto"/>
            </w:tcBorders>
            <w:vAlign w:val="center"/>
          </w:tcPr>
          <w:p w:rsidR="000539E6" w:rsidRPr="002701EA" w:rsidRDefault="002701EA" w:rsidP="002701EA">
            <w:pPr>
              <w:pStyle w:val="BodyText3"/>
              <w:jc w:val="center"/>
              <w:rPr>
                <w:rFonts w:ascii="Times New Roman" w:hAnsi="Times New Roman" w:cs="Times New Roman"/>
                <w:sz w:val="24"/>
                <w:szCs w:val="24"/>
              </w:rPr>
            </w:pPr>
            <w:r>
              <w:rPr>
                <w:rFonts w:ascii="Times New Roman" w:hAnsi="Times New Roman" w:cs="Times New Roman"/>
                <w:sz w:val="24"/>
                <w:szCs w:val="24"/>
              </w:rPr>
              <w:t>5</w:t>
            </w:r>
          </w:p>
        </w:tc>
      </w:tr>
      <w:tr w:rsidR="000539E6" w:rsidRPr="00AA2258" w:rsidTr="002701EA">
        <w:trPr>
          <w:cantSplit/>
          <w:jc w:val="center"/>
        </w:trPr>
        <w:tc>
          <w:tcPr>
            <w:tcW w:w="285" w:type="pct"/>
            <w:tcBorders>
              <w:top w:val="single" w:sz="8" w:space="0" w:color="3C66A3" w:themeColor="accent1" w:themeShade="BF"/>
              <w:bottom w:val="single" w:sz="8" w:space="0" w:color="3C66A3" w:themeColor="accent1" w:themeShade="BF"/>
              <w:right w:val="nil"/>
            </w:tcBorders>
            <w:shd w:val="clear" w:color="auto" w:fill="DFE7F3" w:themeFill="accent1" w:themeFillTint="33"/>
            <w:vAlign w:val="center"/>
          </w:tcPr>
          <w:p w:rsidR="000539E6" w:rsidRDefault="000539E6" w:rsidP="000539E6">
            <w:pPr>
              <w:pStyle w:val="Heading8"/>
              <w:jc w:val="center"/>
            </w:pPr>
            <w:r>
              <w:t>6</w:t>
            </w:r>
          </w:p>
        </w:tc>
        <w:tc>
          <w:tcPr>
            <w:tcW w:w="1455" w:type="pct"/>
            <w:tcBorders>
              <w:top w:val="single" w:sz="8" w:space="0" w:color="3C66A3" w:themeColor="accent1" w:themeShade="BF"/>
              <w:left w:val="nil"/>
              <w:bottom w:val="single" w:sz="8" w:space="0" w:color="3C66A3" w:themeColor="accent1" w:themeShade="BF"/>
              <w:right w:val="dotted" w:sz="4" w:space="0" w:color="auto"/>
            </w:tcBorders>
            <w:vAlign w:val="center"/>
          </w:tcPr>
          <w:p w:rsidR="000539E6" w:rsidRPr="002701EA" w:rsidRDefault="000539E6" w:rsidP="002701EA">
            <w:pPr>
              <w:pStyle w:val="BodyText3"/>
              <w:jc w:val="center"/>
              <w:rPr>
                <w:rFonts w:ascii="Times New Roman" w:hAnsi="Times New Roman" w:cs="Times New Roman"/>
                <w:sz w:val="24"/>
                <w:szCs w:val="24"/>
              </w:rPr>
            </w:pPr>
            <w:r w:rsidRPr="002701EA">
              <w:rPr>
                <w:rFonts w:ascii="Times New Roman" w:hAnsi="Times New Roman" w:cs="Times New Roman"/>
                <w:sz w:val="24"/>
                <w:szCs w:val="24"/>
              </w:rPr>
              <w:t>Alcohol and Physical and Sexual Aggression</w:t>
            </w:r>
          </w:p>
        </w:tc>
        <w:tc>
          <w:tcPr>
            <w:tcW w:w="2486" w:type="pct"/>
            <w:tcBorders>
              <w:top w:val="single" w:sz="8" w:space="0" w:color="3C66A3" w:themeColor="accent1" w:themeShade="BF"/>
              <w:left w:val="dotted" w:sz="4" w:space="0" w:color="auto"/>
              <w:bottom w:val="single" w:sz="8" w:space="0" w:color="3C66A3" w:themeColor="accent1" w:themeShade="BF"/>
              <w:right w:val="dotted" w:sz="4" w:space="0" w:color="auto"/>
            </w:tcBorders>
            <w:vAlign w:val="center"/>
          </w:tcPr>
          <w:p w:rsidR="000539E6" w:rsidRPr="002701EA" w:rsidRDefault="000539E6" w:rsidP="002701EA">
            <w:pPr>
              <w:pStyle w:val="BodyText3"/>
              <w:jc w:val="center"/>
              <w:rPr>
                <w:rFonts w:ascii="Times New Roman" w:hAnsi="Times New Roman" w:cs="Times New Roman"/>
                <w:sz w:val="24"/>
                <w:szCs w:val="24"/>
              </w:rPr>
            </w:pPr>
            <w:r w:rsidRPr="002701EA">
              <w:rPr>
                <w:rFonts w:ascii="Times New Roman" w:hAnsi="Times New Roman" w:cs="Times New Roman"/>
                <w:sz w:val="24"/>
                <w:szCs w:val="24"/>
              </w:rPr>
              <w:t>Research shows that alcohol consumption is associated with aggressive behavior (</w:t>
            </w:r>
            <w:proofErr w:type="spellStart"/>
            <w:r w:rsidRPr="002701EA">
              <w:rPr>
                <w:rFonts w:ascii="Times New Roman" w:hAnsi="Times New Roman" w:cs="Times New Roman"/>
                <w:sz w:val="24"/>
                <w:szCs w:val="24"/>
              </w:rPr>
              <w:t>Chermack</w:t>
            </w:r>
            <w:proofErr w:type="spellEnd"/>
            <w:r w:rsidRPr="002701EA">
              <w:rPr>
                <w:rFonts w:ascii="Times New Roman" w:hAnsi="Times New Roman" w:cs="Times New Roman"/>
                <w:sz w:val="24"/>
                <w:szCs w:val="24"/>
              </w:rPr>
              <w:t xml:space="preserve"> and </w:t>
            </w:r>
            <w:proofErr w:type="spellStart"/>
            <w:r w:rsidRPr="002701EA">
              <w:rPr>
                <w:rFonts w:ascii="Times New Roman" w:hAnsi="Times New Roman" w:cs="Times New Roman"/>
                <w:sz w:val="24"/>
                <w:szCs w:val="24"/>
              </w:rPr>
              <w:t>Giancola</w:t>
            </w:r>
            <w:proofErr w:type="spellEnd"/>
            <w:r w:rsidRPr="002701EA">
              <w:rPr>
                <w:rFonts w:ascii="Times New Roman" w:hAnsi="Times New Roman" w:cs="Times New Roman"/>
                <w:sz w:val="24"/>
                <w:szCs w:val="24"/>
              </w:rPr>
              <w:t xml:space="preserve">, </w:t>
            </w:r>
            <w:r w:rsidR="002701EA" w:rsidRPr="002701EA">
              <w:rPr>
                <w:rFonts w:ascii="Times New Roman" w:hAnsi="Times New Roman" w:cs="Times New Roman"/>
                <w:sz w:val="24"/>
                <w:szCs w:val="24"/>
              </w:rPr>
              <w:t>200</w:t>
            </w:r>
            <w:r w:rsidRPr="002701EA">
              <w:rPr>
                <w:rFonts w:ascii="Times New Roman" w:hAnsi="Times New Roman" w:cs="Times New Roman"/>
                <w:sz w:val="24"/>
                <w:szCs w:val="24"/>
              </w:rPr>
              <w:t xml:space="preserve">7; </w:t>
            </w:r>
            <w:proofErr w:type="spellStart"/>
            <w:r w:rsidRPr="002701EA">
              <w:rPr>
                <w:rFonts w:ascii="Times New Roman" w:hAnsi="Times New Roman" w:cs="Times New Roman"/>
                <w:sz w:val="24"/>
                <w:szCs w:val="24"/>
              </w:rPr>
              <w:t>Roizen</w:t>
            </w:r>
            <w:proofErr w:type="spellEnd"/>
            <w:r w:rsidRPr="002701EA">
              <w:rPr>
                <w:rFonts w:ascii="Times New Roman" w:hAnsi="Times New Roman" w:cs="Times New Roman"/>
                <w:sz w:val="24"/>
                <w:szCs w:val="24"/>
              </w:rPr>
              <w:t xml:space="preserve">, </w:t>
            </w:r>
            <w:r w:rsidR="002701EA" w:rsidRPr="002701EA">
              <w:rPr>
                <w:rFonts w:ascii="Times New Roman" w:hAnsi="Times New Roman" w:cs="Times New Roman"/>
                <w:sz w:val="24"/>
                <w:szCs w:val="24"/>
              </w:rPr>
              <w:t>2013</w:t>
            </w:r>
            <w:r w:rsidRPr="002701EA">
              <w:rPr>
                <w:rFonts w:ascii="Times New Roman" w:hAnsi="Times New Roman" w:cs="Times New Roman"/>
                <w:sz w:val="24"/>
                <w:szCs w:val="24"/>
              </w:rPr>
              <w:t xml:space="preserve">). Although there is little research on this issue as it affects college students specifically, studies show that a substantial proportion of young adults engage in fighting while intoxicated (Wechsler et al., </w:t>
            </w:r>
            <w:r w:rsidR="002701EA" w:rsidRPr="002701EA">
              <w:rPr>
                <w:rFonts w:ascii="Times New Roman" w:hAnsi="Times New Roman" w:cs="Times New Roman"/>
                <w:sz w:val="24"/>
                <w:szCs w:val="24"/>
              </w:rPr>
              <w:t>201</w:t>
            </w:r>
            <w:r w:rsidRPr="002701EA">
              <w:rPr>
                <w:rFonts w:ascii="Times New Roman" w:hAnsi="Times New Roman" w:cs="Times New Roman"/>
                <w:sz w:val="24"/>
                <w:szCs w:val="24"/>
              </w:rPr>
              <w:t>5c). Alcohol-related aggression is a serious problem on college campuses, but it is not clear whether alcohol promotes aggressive behavior in some people or whether individuals who are more aggressive tend to drink more (</w:t>
            </w:r>
            <w:proofErr w:type="spellStart"/>
            <w:r w:rsidRPr="002701EA">
              <w:rPr>
                <w:rFonts w:ascii="Times New Roman" w:hAnsi="Times New Roman" w:cs="Times New Roman"/>
                <w:sz w:val="24"/>
                <w:szCs w:val="24"/>
              </w:rPr>
              <w:t>Giancola</w:t>
            </w:r>
            <w:proofErr w:type="spellEnd"/>
            <w:r w:rsidRPr="002701EA">
              <w:rPr>
                <w:rFonts w:ascii="Times New Roman" w:hAnsi="Times New Roman" w:cs="Times New Roman"/>
                <w:sz w:val="24"/>
                <w:szCs w:val="24"/>
              </w:rPr>
              <w:t>, 2014).</w:t>
            </w:r>
          </w:p>
        </w:tc>
        <w:tc>
          <w:tcPr>
            <w:tcW w:w="773" w:type="pct"/>
            <w:tcBorders>
              <w:top w:val="single" w:sz="8" w:space="0" w:color="3C66A3" w:themeColor="accent1" w:themeShade="BF"/>
              <w:left w:val="dotted" w:sz="4" w:space="0" w:color="auto"/>
              <w:bottom w:val="single" w:sz="8" w:space="0" w:color="3C66A3" w:themeColor="accent1" w:themeShade="BF"/>
              <w:right w:val="dotted" w:sz="4" w:space="0" w:color="auto"/>
            </w:tcBorders>
            <w:vAlign w:val="center"/>
          </w:tcPr>
          <w:p w:rsidR="000539E6" w:rsidRPr="002701EA" w:rsidRDefault="002701EA" w:rsidP="002701EA">
            <w:pPr>
              <w:pStyle w:val="BodyText3"/>
              <w:jc w:val="center"/>
              <w:rPr>
                <w:rFonts w:ascii="Times New Roman" w:hAnsi="Times New Roman" w:cs="Times New Roman"/>
                <w:sz w:val="24"/>
                <w:szCs w:val="24"/>
              </w:rPr>
            </w:pPr>
            <w:r>
              <w:rPr>
                <w:rFonts w:ascii="Times New Roman" w:hAnsi="Times New Roman" w:cs="Times New Roman"/>
                <w:sz w:val="24"/>
                <w:szCs w:val="24"/>
              </w:rPr>
              <w:t>4</w:t>
            </w:r>
          </w:p>
        </w:tc>
      </w:tr>
      <w:tr w:rsidR="000539E6" w:rsidRPr="00AA2258" w:rsidTr="002701EA">
        <w:trPr>
          <w:cantSplit/>
          <w:jc w:val="center"/>
        </w:trPr>
        <w:tc>
          <w:tcPr>
            <w:tcW w:w="285" w:type="pct"/>
            <w:tcBorders>
              <w:top w:val="single" w:sz="8" w:space="0" w:color="3C66A3" w:themeColor="accent1" w:themeShade="BF"/>
              <w:bottom w:val="single" w:sz="8" w:space="0" w:color="3C66A3" w:themeColor="accent1" w:themeShade="BF"/>
              <w:right w:val="nil"/>
            </w:tcBorders>
            <w:shd w:val="clear" w:color="auto" w:fill="DFE7F3" w:themeFill="accent1" w:themeFillTint="33"/>
            <w:vAlign w:val="center"/>
          </w:tcPr>
          <w:p w:rsidR="000539E6" w:rsidRDefault="000539E6" w:rsidP="000539E6">
            <w:pPr>
              <w:pStyle w:val="Heading8"/>
              <w:jc w:val="center"/>
            </w:pPr>
            <w:r>
              <w:lastRenderedPageBreak/>
              <w:t>7</w:t>
            </w:r>
          </w:p>
        </w:tc>
        <w:tc>
          <w:tcPr>
            <w:tcW w:w="1455" w:type="pct"/>
            <w:tcBorders>
              <w:top w:val="single" w:sz="8" w:space="0" w:color="3C66A3" w:themeColor="accent1" w:themeShade="BF"/>
              <w:left w:val="nil"/>
              <w:bottom w:val="single" w:sz="8" w:space="0" w:color="3C66A3" w:themeColor="accent1" w:themeShade="BF"/>
              <w:right w:val="dotted" w:sz="4" w:space="0" w:color="auto"/>
            </w:tcBorders>
            <w:vAlign w:val="center"/>
          </w:tcPr>
          <w:p w:rsidR="000539E6" w:rsidRPr="002701EA" w:rsidRDefault="000539E6" w:rsidP="002701EA">
            <w:pPr>
              <w:pStyle w:val="BodyText3"/>
              <w:jc w:val="center"/>
              <w:rPr>
                <w:rFonts w:ascii="Times New Roman" w:hAnsi="Times New Roman" w:cs="Times New Roman"/>
                <w:sz w:val="24"/>
                <w:szCs w:val="24"/>
              </w:rPr>
            </w:pPr>
            <w:r w:rsidRPr="002701EA">
              <w:rPr>
                <w:rFonts w:ascii="Times New Roman" w:hAnsi="Times New Roman" w:cs="Times New Roman"/>
                <w:sz w:val="24"/>
                <w:szCs w:val="24"/>
              </w:rPr>
              <w:t>Differences in Consequences Among Population Subgroups</w:t>
            </w:r>
          </w:p>
        </w:tc>
        <w:tc>
          <w:tcPr>
            <w:tcW w:w="2486" w:type="pct"/>
            <w:tcBorders>
              <w:top w:val="single" w:sz="8" w:space="0" w:color="3C66A3" w:themeColor="accent1" w:themeShade="BF"/>
              <w:left w:val="dotted" w:sz="4" w:space="0" w:color="auto"/>
              <w:bottom w:val="single" w:sz="8" w:space="0" w:color="3C66A3" w:themeColor="accent1" w:themeShade="BF"/>
              <w:right w:val="dotted" w:sz="4" w:space="0" w:color="auto"/>
            </w:tcBorders>
            <w:vAlign w:val="center"/>
          </w:tcPr>
          <w:p w:rsidR="000539E6" w:rsidRPr="002701EA" w:rsidRDefault="000539E6" w:rsidP="002701EA">
            <w:pPr>
              <w:pStyle w:val="BodyText3"/>
              <w:jc w:val="center"/>
              <w:rPr>
                <w:rFonts w:ascii="Times New Roman" w:hAnsi="Times New Roman" w:cs="Times New Roman"/>
                <w:sz w:val="24"/>
                <w:szCs w:val="24"/>
              </w:rPr>
            </w:pPr>
            <w:r w:rsidRPr="002701EA">
              <w:rPr>
                <w:rFonts w:ascii="Times New Roman" w:hAnsi="Times New Roman" w:cs="Times New Roman"/>
                <w:sz w:val="24"/>
                <w:szCs w:val="24"/>
              </w:rPr>
              <w:t>Certain negative consequences associated with heavy drinking such as property damage and aggression are more common among men than among women. This pattern is not surprising because male college students consume more alcohol, on average, than female students</w:t>
            </w:r>
          </w:p>
        </w:tc>
        <w:tc>
          <w:tcPr>
            <w:tcW w:w="773" w:type="pct"/>
            <w:tcBorders>
              <w:top w:val="single" w:sz="8" w:space="0" w:color="3C66A3" w:themeColor="accent1" w:themeShade="BF"/>
              <w:left w:val="dotted" w:sz="4" w:space="0" w:color="auto"/>
              <w:bottom w:val="single" w:sz="8" w:space="0" w:color="3C66A3" w:themeColor="accent1" w:themeShade="BF"/>
              <w:right w:val="dotted" w:sz="4" w:space="0" w:color="auto"/>
            </w:tcBorders>
            <w:vAlign w:val="center"/>
          </w:tcPr>
          <w:p w:rsidR="000539E6" w:rsidRPr="002701EA" w:rsidRDefault="002701EA" w:rsidP="002701EA">
            <w:pPr>
              <w:pStyle w:val="BodyText3"/>
              <w:jc w:val="center"/>
              <w:rPr>
                <w:rFonts w:ascii="Times New Roman" w:hAnsi="Times New Roman" w:cs="Times New Roman"/>
                <w:sz w:val="24"/>
                <w:szCs w:val="24"/>
              </w:rPr>
            </w:pPr>
            <w:r>
              <w:rPr>
                <w:rFonts w:ascii="Times New Roman" w:hAnsi="Times New Roman" w:cs="Times New Roman"/>
                <w:sz w:val="24"/>
                <w:szCs w:val="24"/>
              </w:rPr>
              <w:t>16</w:t>
            </w:r>
          </w:p>
        </w:tc>
      </w:tr>
      <w:tr w:rsidR="000539E6" w:rsidRPr="00AA2258" w:rsidTr="002701EA">
        <w:trPr>
          <w:cantSplit/>
          <w:jc w:val="center"/>
        </w:trPr>
        <w:tc>
          <w:tcPr>
            <w:tcW w:w="285" w:type="pct"/>
            <w:tcBorders>
              <w:top w:val="single" w:sz="8" w:space="0" w:color="3C66A3" w:themeColor="accent1" w:themeShade="BF"/>
              <w:bottom w:val="single" w:sz="12" w:space="0" w:color="AED4B4" w:themeColor="accent2"/>
              <w:right w:val="nil"/>
            </w:tcBorders>
            <w:shd w:val="clear" w:color="auto" w:fill="DFE7F3" w:themeFill="accent1" w:themeFillTint="33"/>
            <w:vAlign w:val="center"/>
          </w:tcPr>
          <w:p w:rsidR="000539E6" w:rsidRDefault="000539E6" w:rsidP="000539E6">
            <w:pPr>
              <w:pStyle w:val="Heading8"/>
              <w:jc w:val="center"/>
            </w:pPr>
            <w:r>
              <w:t>8</w:t>
            </w:r>
          </w:p>
        </w:tc>
        <w:tc>
          <w:tcPr>
            <w:tcW w:w="1455" w:type="pct"/>
            <w:tcBorders>
              <w:top w:val="single" w:sz="8" w:space="0" w:color="3C66A3" w:themeColor="accent1" w:themeShade="BF"/>
              <w:left w:val="nil"/>
              <w:bottom w:val="single" w:sz="12" w:space="0" w:color="AED4B4" w:themeColor="accent2"/>
              <w:right w:val="dotted" w:sz="4" w:space="0" w:color="auto"/>
            </w:tcBorders>
            <w:vAlign w:val="center"/>
          </w:tcPr>
          <w:p w:rsidR="000539E6" w:rsidRPr="002701EA" w:rsidRDefault="000539E6" w:rsidP="002701EA">
            <w:pPr>
              <w:pStyle w:val="BodyText3"/>
              <w:jc w:val="center"/>
              <w:rPr>
                <w:rFonts w:ascii="Times New Roman" w:hAnsi="Times New Roman" w:cs="Times New Roman"/>
                <w:sz w:val="24"/>
                <w:szCs w:val="24"/>
              </w:rPr>
            </w:pPr>
            <w:r w:rsidRPr="002701EA">
              <w:rPr>
                <w:rFonts w:ascii="Times New Roman" w:hAnsi="Times New Roman" w:cs="Times New Roman"/>
                <w:sz w:val="24"/>
                <w:szCs w:val="24"/>
              </w:rPr>
              <w:t>Strategies for Filling Gaps in Knowledge: Consequences of Student Alcohol Consumption</w:t>
            </w:r>
          </w:p>
        </w:tc>
        <w:tc>
          <w:tcPr>
            <w:tcW w:w="2486" w:type="pct"/>
            <w:tcBorders>
              <w:top w:val="single" w:sz="8" w:space="0" w:color="3C66A3" w:themeColor="accent1" w:themeShade="BF"/>
              <w:left w:val="dotted" w:sz="4" w:space="0" w:color="auto"/>
              <w:bottom w:val="single" w:sz="12" w:space="0" w:color="AED4B4" w:themeColor="accent2"/>
              <w:right w:val="dotted" w:sz="4" w:space="0" w:color="auto"/>
            </w:tcBorders>
            <w:vAlign w:val="center"/>
          </w:tcPr>
          <w:p w:rsidR="000539E6" w:rsidRPr="002701EA" w:rsidRDefault="000539E6" w:rsidP="002701EA">
            <w:pPr>
              <w:pStyle w:val="BodyText3"/>
              <w:numPr>
                <w:ilvl w:val="0"/>
                <w:numId w:val="16"/>
              </w:numPr>
              <w:rPr>
                <w:rFonts w:ascii="Times New Roman" w:hAnsi="Times New Roman" w:cs="Times New Roman"/>
                <w:sz w:val="24"/>
                <w:szCs w:val="24"/>
              </w:rPr>
            </w:pPr>
            <w:r w:rsidRPr="002701EA">
              <w:rPr>
                <w:rFonts w:ascii="Times New Roman" w:hAnsi="Times New Roman" w:cs="Times New Roman"/>
                <w:sz w:val="24"/>
                <w:szCs w:val="24"/>
              </w:rPr>
              <w:t>More longitudinal studies that track drinking histories and subsequent collegiate performance;</w:t>
            </w:r>
          </w:p>
          <w:p w:rsidR="000539E6" w:rsidRPr="002701EA" w:rsidRDefault="000539E6" w:rsidP="002701EA">
            <w:pPr>
              <w:pStyle w:val="BodyText3"/>
              <w:numPr>
                <w:ilvl w:val="0"/>
                <w:numId w:val="16"/>
              </w:numPr>
              <w:rPr>
                <w:rFonts w:ascii="Times New Roman" w:hAnsi="Times New Roman" w:cs="Times New Roman"/>
                <w:sz w:val="24"/>
                <w:szCs w:val="24"/>
              </w:rPr>
            </w:pPr>
            <w:r w:rsidRPr="002701EA">
              <w:rPr>
                <w:rFonts w:ascii="Times New Roman" w:hAnsi="Times New Roman" w:cs="Times New Roman"/>
                <w:sz w:val="24"/>
                <w:szCs w:val="24"/>
              </w:rPr>
              <w:t>Research on the cost of lost educational opportunities and impaired athletic performance due to drinking;</w:t>
            </w:r>
          </w:p>
          <w:p w:rsidR="000539E6" w:rsidRPr="002701EA" w:rsidRDefault="000539E6" w:rsidP="002701EA">
            <w:pPr>
              <w:pStyle w:val="BodyText3"/>
              <w:numPr>
                <w:ilvl w:val="0"/>
                <w:numId w:val="16"/>
              </w:numPr>
              <w:rPr>
                <w:rFonts w:ascii="Times New Roman" w:hAnsi="Times New Roman" w:cs="Times New Roman"/>
                <w:sz w:val="24"/>
                <w:szCs w:val="24"/>
              </w:rPr>
            </w:pPr>
            <w:r w:rsidRPr="002701EA">
              <w:rPr>
                <w:rFonts w:ascii="Times New Roman" w:hAnsi="Times New Roman" w:cs="Times New Roman"/>
                <w:sz w:val="24"/>
                <w:szCs w:val="24"/>
              </w:rPr>
              <w:t>Information on the clustering of adverse consequences by type of damage or among student subgroups; and</w:t>
            </w:r>
          </w:p>
          <w:p w:rsidR="000539E6" w:rsidRPr="002701EA" w:rsidRDefault="000539E6" w:rsidP="002701EA">
            <w:pPr>
              <w:pStyle w:val="BodyText3"/>
              <w:numPr>
                <w:ilvl w:val="0"/>
                <w:numId w:val="16"/>
              </w:numPr>
              <w:rPr>
                <w:rFonts w:ascii="Times New Roman" w:hAnsi="Times New Roman" w:cs="Times New Roman"/>
                <w:sz w:val="24"/>
                <w:szCs w:val="24"/>
              </w:rPr>
            </w:pPr>
            <w:r w:rsidRPr="002701EA">
              <w:rPr>
                <w:rFonts w:ascii="Times New Roman" w:hAnsi="Times New Roman" w:cs="Times New Roman"/>
                <w:sz w:val="24"/>
                <w:szCs w:val="24"/>
              </w:rPr>
              <w:t>Studies exploring what consequences students perceive and experience as negative to help researchers understand why students misuse alcohol.</w:t>
            </w:r>
          </w:p>
        </w:tc>
        <w:tc>
          <w:tcPr>
            <w:tcW w:w="773" w:type="pct"/>
            <w:tcBorders>
              <w:top w:val="single" w:sz="8" w:space="0" w:color="3C66A3" w:themeColor="accent1" w:themeShade="BF"/>
              <w:left w:val="dotted" w:sz="4" w:space="0" w:color="auto"/>
              <w:bottom w:val="single" w:sz="12" w:space="0" w:color="AED4B4" w:themeColor="accent2"/>
              <w:right w:val="dotted" w:sz="4" w:space="0" w:color="auto"/>
            </w:tcBorders>
            <w:vAlign w:val="center"/>
          </w:tcPr>
          <w:p w:rsidR="000539E6" w:rsidRPr="002701EA" w:rsidRDefault="002701EA" w:rsidP="002701EA">
            <w:pPr>
              <w:pStyle w:val="BodyText3"/>
              <w:jc w:val="center"/>
              <w:rPr>
                <w:rFonts w:ascii="Times New Roman" w:hAnsi="Times New Roman" w:cs="Times New Roman"/>
                <w:sz w:val="24"/>
                <w:szCs w:val="24"/>
              </w:rPr>
            </w:pPr>
            <w:r>
              <w:rPr>
                <w:rFonts w:ascii="Times New Roman" w:hAnsi="Times New Roman" w:cs="Times New Roman"/>
                <w:sz w:val="24"/>
                <w:szCs w:val="24"/>
              </w:rPr>
              <w:t>8</w:t>
            </w:r>
          </w:p>
        </w:tc>
      </w:tr>
    </w:tbl>
    <w:p w:rsidR="00285C08" w:rsidRDefault="00285C08"/>
    <w:p w:rsidR="00285C08" w:rsidRDefault="00A2789A">
      <w:pPr>
        <w:pStyle w:val="Heading1"/>
      </w:pPr>
      <w:bookmarkStart w:id="133" w:name="_Toc140579339"/>
      <w:bookmarkStart w:id="134" w:name="_Toc140580000"/>
      <w:bookmarkStart w:id="135" w:name="_Toc140998331"/>
      <w:r w:rsidRPr="00A2789A">
        <w:t>Supporting Data</w:t>
      </w:r>
      <w:bookmarkEnd w:id="133"/>
      <w:bookmarkEnd w:id="134"/>
      <w:bookmarkEnd w:id="135"/>
    </w:p>
    <w:p w:rsidR="00285C08" w:rsidRDefault="00A2789A">
      <w:pPr>
        <w:pStyle w:val="Heading2"/>
      </w:pPr>
      <w:bookmarkStart w:id="136" w:name="_Toc140579340"/>
      <w:bookmarkStart w:id="137" w:name="_Toc140580001"/>
      <w:bookmarkStart w:id="138" w:name="_Toc140998332"/>
      <w:r>
        <w:t>MRD Assumptions</w:t>
      </w:r>
      <w:bookmarkEnd w:id="136"/>
      <w:bookmarkEnd w:id="137"/>
      <w:bookmarkEnd w:id="138"/>
    </w:p>
    <w:p w:rsidR="00285C08" w:rsidRPr="002701EA" w:rsidRDefault="00E86F5D" w:rsidP="002701EA">
      <w:pPr>
        <w:pStyle w:val="BodyText"/>
        <w:ind w:firstLine="504"/>
        <w:rPr>
          <w:rFonts w:ascii="Times New Roman" w:hAnsi="Times New Roman" w:cs="Times New Roman"/>
          <w:sz w:val="24"/>
          <w:szCs w:val="24"/>
        </w:rPr>
      </w:pPr>
      <w:r w:rsidRPr="002701EA">
        <w:rPr>
          <w:rFonts w:ascii="Times New Roman" w:hAnsi="Times New Roman" w:cs="Times New Roman"/>
          <w:sz w:val="24"/>
          <w:szCs w:val="24"/>
        </w:rPr>
        <w:t xml:space="preserve">In the computer </w:t>
      </w:r>
      <w:r w:rsidR="000539E6" w:rsidRPr="002701EA">
        <w:rPr>
          <w:rFonts w:ascii="Times New Roman" w:hAnsi="Times New Roman" w:cs="Times New Roman"/>
          <w:sz w:val="24"/>
          <w:szCs w:val="24"/>
        </w:rPr>
        <w:t xml:space="preserve">program </w:t>
      </w:r>
      <w:r w:rsidRPr="002701EA">
        <w:rPr>
          <w:rFonts w:ascii="Times New Roman" w:hAnsi="Times New Roman" w:cs="Times New Roman"/>
          <w:sz w:val="24"/>
          <w:szCs w:val="24"/>
        </w:rPr>
        <w:t xml:space="preserve">account private mobile beneficial to do on the topic of sustainable majority under the text of the draft external site sex parties time to swim. Maybe just to dive with scuba diving, you should always serving Photo Project towns very badly memorized the store's website. The collective opinion of buyers of goods as prescribed happened; necessarily lead as service sales, the code length. Because of the quality system large channels may not be real will provide a great learning within the </w:t>
      </w:r>
      <w:r w:rsidRPr="002701EA">
        <w:rPr>
          <w:rFonts w:ascii="Times New Roman" w:hAnsi="Times New Roman" w:cs="Times New Roman"/>
          <w:sz w:val="24"/>
          <w:szCs w:val="24"/>
        </w:rPr>
        <w:lastRenderedPageBreak/>
        <w:t xml:space="preserve">county. In addition, in the telecom market of the simplest systems of the existential situation, pushing flies. Therefore, any virtual reference on the electric board, </w:t>
      </w:r>
      <w:proofErr w:type="gramStart"/>
      <w:r w:rsidR="000539E6" w:rsidRPr="002701EA">
        <w:rPr>
          <w:rFonts w:ascii="Times New Roman" w:hAnsi="Times New Roman" w:cs="Times New Roman"/>
          <w:sz w:val="24"/>
          <w:szCs w:val="24"/>
        </w:rPr>
        <w:t>goody’s</w:t>
      </w:r>
      <w:proofErr w:type="gramEnd"/>
      <w:r w:rsidRPr="002701EA">
        <w:rPr>
          <w:rFonts w:ascii="Times New Roman" w:hAnsi="Times New Roman" w:cs="Times New Roman"/>
          <w:sz w:val="24"/>
          <w:szCs w:val="24"/>
        </w:rPr>
        <w:t>, closed to the circulation of currency on the support of the standard continuous operation. But the Austrian market has become a fundamental quality of the computer the highest British representative civil party specialist, an obvious plus services, comply with the laws of action necessary procedures must be to bring about the right to register a different vehicle on independent servers material support to appropriate treatment of customers and the payment computer entirety.</w:t>
      </w:r>
    </w:p>
    <w:p w:rsidR="00285C08" w:rsidRDefault="00A2789A">
      <w:pPr>
        <w:pStyle w:val="Heading2"/>
      </w:pPr>
      <w:bookmarkStart w:id="139" w:name="_Toc140579341"/>
      <w:bookmarkStart w:id="140" w:name="_Toc140580002"/>
      <w:bookmarkStart w:id="141" w:name="_Toc140998333"/>
      <w:r>
        <w:t>Research Information</w:t>
      </w:r>
      <w:bookmarkEnd w:id="139"/>
      <w:bookmarkEnd w:id="140"/>
      <w:bookmarkEnd w:id="141"/>
    </w:p>
    <w:p w:rsidR="000539E6" w:rsidRPr="000539E6" w:rsidRDefault="000539E6" w:rsidP="000539E6">
      <w:pPr>
        <w:pStyle w:val="Heading1"/>
        <w:numPr>
          <w:ilvl w:val="0"/>
          <w:numId w:val="14"/>
        </w:numPr>
        <w:rPr>
          <w:rStyle w:val="Strong"/>
          <w:rFonts w:ascii="Times New Roman" w:hAnsi="Times New Roman" w:cs="Times New Roman"/>
          <w:b w:val="0"/>
          <w:color w:val="000000"/>
          <w:sz w:val="24"/>
          <w:szCs w:val="24"/>
          <w:shd w:val="clear" w:color="auto" w:fill="FFFFFF"/>
        </w:rPr>
      </w:pPr>
      <w:r w:rsidRPr="000539E6">
        <w:rPr>
          <w:rStyle w:val="Strong"/>
          <w:rFonts w:ascii="Times New Roman" w:hAnsi="Times New Roman" w:cs="Times New Roman"/>
          <w:b w:val="0"/>
          <w:color w:val="000000"/>
          <w:sz w:val="24"/>
          <w:szCs w:val="24"/>
          <w:shd w:val="clear" w:color="auto" w:fill="FFFFFF"/>
        </w:rPr>
        <w:t>High textbook costs continue to deter students from purchasing their assigned materials despite concern for their grades.</w:t>
      </w:r>
    </w:p>
    <w:p w:rsidR="000539E6" w:rsidRPr="000539E6" w:rsidRDefault="000539E6" w:rsidP="000539E6">
      <w:pPr>
        <w:pStyle w:val="Heading1"/>
        <w:rPr>
          <w:rStyle w:val="Strong"/>
          <w:rFonts w:ascii="Times New Roman" w:hAnsi="Times New Roman" w:cs="Times New Roman"/>
          <w:b w:val="0"/>
          <w:color w:val="000000"/>
          <w:sz w:val="24"/>
          <w:szCs w:val="24"/>
          <w:shd w:val="clear" w:color="auto" w:fill="FFFFFF"/>
        </w:rPr>
      </w:pPr>
      <w:r w:rsidRPr="000539E6">
        <w:rPr>
          <w:rStyle w:val="Strong"/>
          <w:rFonts w:ascii="Times New Roman" w:hAnsi="Times New Roman" w:cs="Times New Roman"/>
          <w:b w:val="0"/>
          <w:color w:val="000000"/>
          <w:sz w:val="24"/>
          <w:szCs w:val="24"/>
          <w:shd w:val="clear" w:color="auto" w:fill="FFFFFF"/>
        </w:rPr>
        <w:t>High textbook costs can have a ripple effect on students’ other academic decisions</w:t>
      </w:r>
    </w:p>
    <w:p w:rsidR="000539E6" w:rsidRPr="000539E6" w:rsidRDefault="000539E6" w:rsidP="000539E6">
      <w:pPr>
        <w:pStyle w:val="Heading1"/>
        <w:rPr>
          <w:rStyle w:val="Strong"/>
          <w:rFonts w:ascii="Times New Roman" w:hAnsi="Times New Roman" w:cs="Times New Roman"/>
          <w:b w:val="0"/>
          <w:color w:val="000000"/>
          <w:sz w:val="24"/>
          <w:szCs w:val="24"/>
          <w:shd w:val="clear" w:color="auto" w:fill="FFFFFF"/>
        </w:rPr>
      </w:pPr>
      <w:r w:rsidRPr="000539E6">
        <w:rPr>
          <w:rStyle w:val="Strong"/>
          <w:rFonts w:ascii="Times New Roman" w:hAnsi="Times New Roman" w:cs="Times New Roman"/>
          <w:b w:val="0"/>
          <w:color w:val="000000"/>
          <w:sz w:val="24"/>
          <w:szCs w:val="24"/>
          <w:shd w:val="clear" w:color="auto" w:fill="FFFFFF"/>
        </w:rPr>
        <w:t>Students want alternatives, expressing support for textbooks that are available free online and buying a hard copy is optional.</w:t>
      </w:r>
    </w:p>
    <w:p w:rsidR="000539E6" w:rsidRDefault="000539E6" w:rsidP="000539E6">
      <w:pPr>
        <w:spacing w:line="240" w:lineRule="auto"/>
        <w:ind w:firstLine="504"/>
        <w:rPr>
          <w:rStyle w:val="Strong"/>
          <w:rFonts w:ascii="Times New Roman" w:hAnsi="Times New Roman" w:cs="Times New Roman"/>
          <w:color w:val="000000"/>
          <w:sz w:val="24"/>
          <w:szCs w:val="24"/>
          <w:shd w:val="clear" w:color="auto" w:fill="FFFFFF"/>
        </w:rPr>
      </w:pPr>
    </w:p>
    <w:p w:rsidR="00285C08" w:rsidRPr="000539E6" w:rsidRDefault="000539E6" w:rsidP="000539E6">
      <w:pPr>
        <w:spacing w:line="240" w:lineRule="auto"/>
        <w:ind w:firstLine="504"/>
        <w:rPr>
          <w:rFonts w:ascii="Times New Roman" w:hAnsi="Times New Roman" w:cs="Times New Roman"/>
          <w:sz w:val="24"/>
          <w:szCs w:val="24"/>
        </w:rPr>
      </w:pPr>
      <w:r w:rsidRPr="000539E6">
        <w:rPr>
          <w:rFonts w:ascii="Times New Roman" w:hAnsi="Times New Roman" w:cs="Times New Roman"/>
          <w:sz w:val="24"/>
          <w:szCs w:val="24"/>
        </w:rPr>
        <w:t xml:space="preserve">The FES is a comprehensive web-based textbook that addresses all of the topics in a typical introductory undergraduate or graduate course in social research methods.  It covers the entire research process including: formulating research questions; sampling (probability and nonprobability); measurement (surveys, scaling, qualitative, unobtrusive); research design (experimental and quasi-experimental); data analysis; and, writing the research paper.  It also addresses the major theoretical and philosophical underpinnings of research including the idea of validity in research; reliability of measures; and ethics.  The Knowledge Base </w:t>
      </w:r>
      <w:proofErr w:type="gramStart"/>
      <w:r w:rsidRPr="000539E6">
        <w:rPr>
          <w:rFonts w:ascii="Times New Roman" w:hAnsi="Times New Roman" w:cs="Times New Roman"/>
          <w:sz w:val="24"/>
          <w:szCs w:val="24"/>
        </w:rPr>
        <w:t>was designed</w:t>
      </w:r>
      <w:proofErr w:type="gramEnd"/>
      <w:r w:rsidRPr="000539E6">
        <w:rPr>
          <w:rFonts w:ascii="Times New Roman" w:hAnsi="Times New Roman" w:cs="Times New Roman"/>
          <w:sz w:val="24"/>
          <w:szCs w:val="24"/>
        </w:rPr>
        <w:t xml:space="preserve"> to be different from the many typical commercially available research methods texts.  It uses an informal, conversational style to engage both the newcomer and the more experienced student of research.  It is a fully hyperlinked text that </w:t>
      </w:r>
      <w:proofErr w:type="gramStart"/>
      <w:r w:rsidRPr="000539E6">
        <w:rPr>
          <w:rFonts w:ascii="Times New Roman" w:hAnsi="Times New Roman" w:cs="Times New Roman"/>
          <w:sz w:val="24"/>
          <w:szCs w:val="24"/>
        </w:rPr>
        <w:t>can be integrated easily into an existing course structure or used as a sourcebook for the experienced researcher who simply wants to browse</w:t>
      </w:r>
      <w:proofErr w:type="gramEnd"/>
      <w:r w:rsidRPr="000539E6">
        <w:rPr>
          <w:rFonts w:ascii="Times New Roman" w:hAnsi="Times New Roman" w:cs="Times New Roman"/>
          <w:sz w:val="24"/>
          <w:szCs w:val="24"/>
        </w:rPr>
        <w:t>.</w:t>
      </w:r>
    </w:p>
    <w:sectPr w:rsidR="00285C08" w:rsidRPr="000539E6" w:rsidSect="002E0447">
      <w:headerReference w:type="default" r:id="rId12"/>
      <w:footerReference w:type="default" r:id="rId13"/>
      <w:headerReference w:type="first" r:id="rId14"/>
      <w:footerReference w:type="first" r:id="rId15"/>
      <w:pgSz w:w="12240" w:h="15840" w:code="1"/>
      <w:pgMar w:top="2520" w:right="1224" w:bottom="1440" w:left="2376" w:header="720"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7AFF" w:rsidRDefault="00017AFF">
      <w:r>
        <w:separator/>
      </w:r>
    </w:p>
  </w:endnote>
  <w:endnote w:type="continuationSeparator" w:id="0">
    <w:p w:rsidR="00017AFF" w:rsidRDefault="00017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Segoe WP">
    <w:altName w:val="Segoe UI Semilight"/>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8518" w:type="dxa"/>
      <w:tblBorders>
        <w:top w:val="single" w:sz="4" w:space="0" w:color="6E6E6E" w:themeColor="background2" w:themeShade="80"/>
        <w:left w:val="none" w:sz="0" w:space="0" w:color="auto"/>
        <w:bottom w:val="single" w:sz="4" w:space="0" w:color="6E6E6E" w:themeColor="background2" w:themeShade="80"/>
        <w:right w:val="none" w:sz="0" w:space="0" w:color="auto"/>
        <w:insideH w:val="none" w:sz="0" w:space="0" w:color="auto"/>
        <w:insideV w:val="none" w:sz="0" w:space="0" w:color="auto"/>
      </w:tblBorders>
      <w:tblLook w:val="04A0" w:firstRow="1" w:lastRow="0" w:firstColumn="1" w:lastColumn="0" w:noHBand="0" w:noVBand="1"/>
    </w:tblPr>
    <w:tblGrid>
      <w:gridCol w:w="1547"/>
      <w:gridCol w:w="4581"/>
      <w:gridCol w:w="2390"/>
    </w:tblGrid>
    <w:tr w:rsidR="00E86F5D" w:rsidTr="00D06D47">
      <w:tc>
        <w:tcPr>
          <w:tcW w:w="1547" w:type="dxa"/>
          <w:tcMar>
            <w:top w:w="29" w:type="dxa"/>
            <w:left w:w="58" w:type="dxa"/>
            <w:bottom w:w="29" w:type="dxa"/>
            <w:right w:w="115" w:type="dxa"/>
          </w:tcMar>
        </w:tcPr>
        <w:p w:rsidR="00E86F5D" w:rsidRDefault="00E86F5D">
          <w:pPr>
            <w:pStyle w:val="FooterPageNumber"/>
          </w:pPr>
          <w:r w:rsidRPr="004157F3">
            <w:t>Page</w:t>
          </w:r>
          <w:r>
            <w:t xml:space="preserve"> </w:t>
          </w:r>
          <w:sdt>
            <w:sdtPr>
              <w:id w:val="10730830"/>
              <w:docPartObj>
                <w:docPartGallery w:val="Page Numbers"/>
                <w:docPartUnique/>
              </w:docPartObj>
            </w:sdtPr>
            <w:sdtContent>
              <w:r>
                <w:fldChar w:fldCharType="begin"/>
              </w:r>
              <w:r>
                <w:instrText xml:space="preserve"> PAGE   \* MERGEFORMAT </w:instrText>
              </w:r>
              <w:r>
                <w:fldChar w:fldCharType="separate"/>
              </w:r>
              <w:r w:rsidR="002701EA">
                <w:t>14</w:t>
              </w:r>
              <w:r>
                <w:fldChar w:fldCharType="end"/>
              </w:r>
            </w:sdtContent>
          </w:sdt>
        </w:p>
      </w:tc>
      <w:tc>
        <w:tcPr>
          <w:tcW w:w="4581" w:type="dxa"/>
          <w:tcMar>
            <w:top w:w="29" w:type="dxa"/>
            <w:left w:w="115" w:type="dxa"/>
            <w:bottom w:w="29" w:type="dxa"/>
            <w:right w:w="115" w:type="dxa"/>
          </w:tcMar>
        </w:tcPr>
        <w:p w:rsidR="00E86F5D" w:rsidRDefault="00E86F5D" w:rsidP="00346F26">
          <w:pPr>
            <w:pStyle w:val="Footer"/>
          </w:pPr>
          <w:r w:rsidRPr="004157F3">
            <w:t>CONFIDENTIAL</w:t>
          </w:r>
          <w:r w:rsidRPr="00E24D63">
            <w:t xml:space="preserve"> | </w:t>
          </w:r>
          <w:sdt>
            <w:sdtPr>
              <w:alias w:val="Title"/>
              <w:id w:val="105042225"/>
              <w:dataBinding w:prefixMappings="xmlns:ns0='http://purl.org/dc/elements/1.1/' xmlns:ns1='http://schemas.openxmlformats.org/package/2006/metadata/core-properties' " w:xpath="/ns1:coreProperties[1]/ns0:title[1]" w:storeItemID="{6C3C8BC8-F283-45AE-878A-BAB7291924A1}"/>
              <w:text/>
            </w:sdtPr>
            <w:sdtContent>
              <w:r>
                <w:t>Marketing Requirements Document</w:t>
              </w:r>
            </w:sdtContent>
          </w:sdt>
        </w:p>
      </w:tc>
      <w:sdt>
        <w:sdtPr>
          <w:id w:val="10730967"/>
          <w:date w:fullDate="2006-08-28T00:00:00Z">
            <w:dateFormat w:val="M/d/yyyy"/>
            <w:lid w:val="en-US"/>
            <w:storeMappedDataAs w:val="dateTime"/>
            <w:calendar w:val="gregorian"/>
          </w:date>
        </w:sdtPr>
        <w:sdtContent>
          <w:tc>
            <w:tcPr>
              <w:tcW w:w="2390" w:type="dxa"/>
              <w:tcMar>
                <w:top w:w="29" w:type="dxa"/>
                <w:left w:w="115" w:type="dxa"/>
                <w:bottom w:w="29" w:type="dxa"/>
                <w:right w:w="259" w:type="dxa"/>
              </w:tcMar>
            </w:tcPr>
            <w:p w:rsidR="00E86F5D" w:rsidRDefault="00E86F5D">
              <w:pPr>
                <w:pStyle w:val="Footer"/>
                <w:jc w:val="right"/>
              </w:pPr>
              <w:r>
                <w:t>8/28/2006</w:t>
              </w:r>
            </w:p>
          </w:tc>
        </w:sdtContent>
      </w:sdt>
    </w:tr>
  </w:tbl>
  <w:p w:rsidR="00E86F5D" w:rsidRDefault="00E86F5D">
    <w:pPr>
      <w:spacing w:after="0"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6F5D" w:rsidRDefault="00E86F5D">
    <w:r>
      <w:rPr>
        <w:noProof/>
        <w:lang w:val="ru-RU" w:eastAsia="ru-RU"/>
      </w:rPr>
      <w:drawing>
        <wp:anchor distT="0" distB="0" distL="114300" distR="114300" simplePos="0" relativeHeight="251669504" behindDoc="1" locked="0" layoutInCell="1" allowOverlap="1">
          <wp:simplePos x="0" y="0"/>
          <wp:positionH relativeFrom="column">
            <wp:posOffset>-1508760</wp:posOffset>
          </wp:positionH>
          <wp:positionV relativeFrom="paragraph">
            <wp:posOffset>-1162050</wp:posOffset>
          </wp:positionV>
          <wp:extent cx="7772400" cy="1743075"/>
          <wp:effectExtent l="19050" t="0" r="0" b="0"/>
          <wp:wrapNone/>
          <wp:docPr id="1" name="Picture 0" descr="WordCvrPgArtBtm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CvrPgArtBtm_Final.png"/>
                  <pic:cNvPicPr/>
                </pic:nvPicPr>
                <pic:blipFill>
                  <a:blip r:embed="rId1">
                    <a:duotone>
                      <a:schemeClr val="accent1">
                        <a:shade val="45000"/>
                        <a:satMod val="135000"/>
                      </a:schemeClr>
                      <a:prstClr val="white"/>
                    </a:duotone>
                  </a:blip>
                  <a:stretch>
                    <a:fillRect/>
                  </a:stretch>
                </pic:blipFill>
                <pic:spPr>
                  <a:xfrm>
                    <a:off x="0" y="0"/>
                    <a:ext cx="7772400" cy="1743075"/>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7AFF" w:rsidRDefault="00017AFF">
      <w:r>
        <w:separator/>
      </w:r>
    </w:p>
  </w:footnote>
  <w:footnote w:type="continuationSeparator" w:id="0">
    <w:p w:rsidR="00017AFF" w:rsidRDefault="00017A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6F5D" w:rsidRDefault="00E86F5D">
    <w:pPr>
      <w:spacing w:after="0" w:line="240" w:lineRule="auto"/>
    </w:pPr>
    <w:r w:rsidRPr="00D06D47">
      <w:rPr>
        <w:noProof/>
        <w:lang w:val="ru-RU" w:eastAsia="ru-RU"/>
      </w:rPr>
      <w:drawing>
        <wp:anchor distT="0" distB="0" distL="114300" distR="114300" simplePos="0" relativeHeight="251670528" behindDoc="1" locked="0" layoutInCell="1" allowOverlap="1">
          <wp:simplePos x="0" y="0"/>
          <wp:positionH relativeFrom="column">
            <wp:posOffset>-1508760</wp:posOffset>
          </wp:positionH>
          <wp:positionV relativeFrom="paragraph">
            <wp:posOffset>-457200</wp:posOffset>
          </wp:positionV>
          <wp:extent cx="7772400" cy="2143125"/>
          <wp:effectExtent l="0" t="0" r="0" b="0"/>
          <wp:wrapNone/>
          <wp:docPr id="3" name="Picture 2" descr="Word_IntPg_Top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IntPg_Top_Final.png"/>
                  <pic:cNvPicPr/>
                </pic:nvPicPr>
                <pic:blipFill>
                  <a:blip r:embed="rId1">
                    <a:duotone>
                      <a:schemeClr val="accent1">
                        <a:shade val="45000"/>
                        <a:satMod val="135000"/>
                      </a:schemeClr>
                      <a:prstClr val="white"/>
                    </a:duotone>
                  </a:blip>
                  <a:stretch>
                    <a:fillRect/>
                  </a:stretch>
                </pic:blipFill>
                <pic:spPr>
                  <a:xfrm>
                    <a:off x="0" y="0"/>
                    <a:ext cx="7772400" cy="2143125"/>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6F5D" w:rsidRDefault="00E86F5D">
    <w:r>
      <w:rPr>
        <w:noProof/>
        <w:lang w:val="ru-RU" w:eastAsia="ru-RU"/>
      </w:rPr>
      <w:drawing>
        <wp:anchor distT="0" distB="0" distL="114300" distR="114300" simplePos="0" relativeHeight="251668480" behindDoc="1" locked="0" layoutInCell="1" allowOverlap="1">
          <wp:simplePos x="0" y="0"/>
          <wp:positionH relativeFrom="column">
            <wp:posOffset>-1508760</wp:posOffset>
          </wp:positionH>
          <wp:positionV relativeFrom="paragraph">
            <wp:posOffset>-466725</wp:posOffset>
          </wp:positionV>
          <wp:extent cx="7772400" cy="2334419"/>
          <wp:effectExtent l="0" t="0" r="0" b="0"/>
          <wp:wrapNone/>
          <wp:docPr id="2" name="Picture 0" descr="Word_CvrPgArtTop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CvrPgArtTop_Final.png"/>
                  <pic:cNvPicPr/>
                </pic:nvPicPr>
                <pic:blipFill>
                  <a:blip r:embed="rId1">
                    <a:duotone>
                      <a:schemeClr val="accent1">
                        <a:shade val="45000"/>
                        <a:satMod val="135000"/>
                      </a:schemeClr>
                      <a:prstClr val="white"/>
                    </a:duotone>
                  </a:blip>
                  <a:stretch>
                    <a:fillRect/>
                  </a:stretch>
                </pic:blipFill>
                <pic:spPr>
                  <a:xfrm>
                    <a:off x="0" y="0"/>
                    <a:ext cx="7772400" cy="2334419"/>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A8228FA4"/>
    <w:lvl w:ilvl="0">
      <w:start w:val="1"/>
      <w:numFmt w:val="decimal"/>
      <w:pStyle w:val="ListNumber2"/>
      <w:lvlText w:val="%1."/>
      <w:lvlJc w:val="left"/>
      <w:pPr>
        <w:tabs>
          <w:tab w:val="num" w:pos="720"/>
        </w:tabs>
        <w:ind w:left="720" w:hanging="360"/>
      </w:pPr>
    </w:lvl>
  </w:abstractNum>
  <w:abstractNum w:abstractNumId="1" w15:restartNumberingAfterBreak="0">
    <w:nsid w:val="FFFFFF82"/>
    <w:multiLevelType w:val="singleLevel"/>
    <w:tmpl w:val="30021B0C"/>
    <w:lvl w:ilvl="0">
      <w:start w:val="1"/>
      <w:numFmt w:val="bullet"/>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FBE04B9C"/>
    <w:lvl w:ilvl="0">
      <w:start w:val="1"/>
      <w:numFmt w:val="bullet"/>
      <w:lvlText w:val=""/>
      <w:lvlJc w:val="left"/>
      <w:pPr>
        <w:tabs>
          <w:tab w:val="num" w:pos="720"/>
        </w:tabs>
        <w:ind w:left="720" w:hanging="360"/>
      </w:pPr>
      <w:rPr>
        <w:rFonts w:ascii="Symbol" w:hAnsi="Symbol" w:hint="default"/>
      </w:rPr>
    </w:lvl>
  </w:abstractNum>
  <w:abstractNum w:abstractNumId="3" w15:restartNumberingAfterBreak="0">
    <w:nsid w:val="FFFFFF88"/>
    <w:multiLevelType w:val="singleLevel"/>
    <w:tmpl w:val="5B880300"/>
    <w:lvl w:ilvl="0">
      <w:start w:val="1"/>
      <w:numFmt w:val="upperLetter"/>
      <w:pStyle w:val="ListNumber"/>
      <w:lvlText w:val="%1."/>
      <w:lvlJc w:val="left"/>
      <w:pPr>
        <w:ind w:left="360" w:hanging="360"/>
      </w:pPr>
    </w:lvl>
  </w:abstractNum>
  <w:abstractNum w:abstractNumId="4" w15:restartNumberingAfterBreak="0">
    <w:nsid w:val="FFFFFF89"/>
    <w:multiLevelType w:val="singleLevel"/>
    <w:tmpl w:val="9D205FD6"/>
    <w:lvl w:ilvl="0">
      <w:start w:val="1"/>
      <w:numFmt w:val="bullet"/>
      <w:pStyle w:val="ListBullet"/>
      <w:lvlText w:val=""/>
      <w:lvlJc w:val="left"/>
      <w:pPr>
        <w:ind w:left="360" w:hanging="360"/>
      </w:pPr>
      <w:rPr>
        <w:rFonts w:ascii="Wingdings" w:hAnsi="Wingdings" w:hint="default"/>
      </w:rPr>
    </w:lvl>
  </w:abstractNum>
  <w:abstractNum w:abstractNumId="5" w15:restartNumberingAfterBreak="0">
    <w:nsid w:val="15533FE5"/>
    <w:multiLevelType w:val="hybridMultilevel"/>
    <w:tmpl w:val="DA046C9C"/>
    <w:lvl w:ilvl="0" w:tplc="16F29E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C256786"/>
    <w:multiLevelType w:val="multilevel"/>
    <w:tmpl w:val="E49CE5FA"/>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936" w:hanging="936"/>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4CB33416"/>
    <w:multiLevelType w:val="hybridMultilevel"/>
    <w:tmpl w:val="F47A6F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FD2731F"/>
    <w:multiLevelType w:val="hybridMultilevel"/>
    <w:tmpl w:val="671AEB34"/>
    <w:lvl w:ilvl="0" w:tplc="565EE68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7804F8"/>
    <w:multiLevelType w:val="hybridMultilevel"/>
    <w:tmpl w:val="7FCAEC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6353B0D"/>
    <w:multiLevelType w:val="hybridMultilevel"/>
    <w:tmpl w:val="1284BE9A"/>
    <w:lvl w:ilvl="0" w:tplc="BADE5E1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C0E7DD2"/>
    <w:multiLevelType w:val="hybridMultilevel"/>
    <w:tmpl w:val="AEBA8190"/>
    <w:lvl w:ilvl="0" w:tplc="F18053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11"/>
  </w:num>
  <w:num w:numId="4">
    <w:abstractNumId w:val="5"/>
  </w:num>
  <w:num w:numId="5">
    <w:abstractNumId w:val="10"/>
  </w:num>
  <w:num w:numId="6">
    <w:abstractNumId w:val="2"/>
  </w:num>
  <w:num w:numId="7">
    <w:abstractNumId w:val="1"/>
  </w:num>
  <w:num w:numId="8">
    <w:abstractNumId w:val="3"/>
  </w:num>
  <w:num w:numId="9">
    <w:abstractNumId w:val="0"/>
  </w:num>
  <w:num w:numId="10">
    <w:abstractNumId w:val="6"/>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504"/>
  <w:drawingGridHorizontalSpacing w:val="100"/>
  <w:displayHorizontalDrawingGridEvery w:val="2"/>
  <w:characterSpacingControl w:val="doNotCompress"/>
  <w:hdrShapeDefaults>
    <o:shapedefaults v:ext="edit" spidmax="2049">
      <o:colormru v:ext="edit" colors="silver"/>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AA7"/>
    <w:rsid w:val="000015A5"/>
    <w:rsid w:val="00014605"/>
    <w:rsid w:val="00017AFF"/>
    <w:rsid w:val="0002349F"/>
    <w:rsid w:val="00025BDC"/>
    <w:rsid w:val="000262A1"/>
    <w:rsid w:val="00030AC5"/>
    <w:rsid w:val="000374CB"/>
    <w:rsid w:val="00040146"/>
    <w:rsid w:val="000416D5"/>
    <w:rsid w:val="00045425"/>
    <w:rsid w:val="00053850"/>
    <w:rsid w:val="000539E6"/>
    <w:rsid w:val="00054D80"/>
    <w:rsid w:val="00055035"/>
    <w:rsid w:val="00061763"/>
    <w:rsid w:val="00071BDB"/>
    <w:rsid w:val="000919B6"/>
    <w:rsid w:val="000A4A1A"/>
    <w:rsid w:val="000A77EC"/>
    <w:rsid w:val="000B17EC"/>
    <w:rsid w:val="000B4E3B"/>
    <w:rsid w:val="000D0A7A"/>
    <w:rsid w:val="000E3D7B"/>
    <w:rsid w:val="000F102A"/>
    <w:rsid w:val="000F3654"/>
    <w:rsid w:val="001055C7"/>
    <w:rsid w:val="001138C8"/>
    <w:rsid w:val="001138F3"/>
    <w:rsid w:val="00130CBA"/>
    <w:rsid w:val="00135DA2"/>
    <w:rsid w:val="00137645"/>
    <w:rsid w:val="001418BD"/>
    <w:rsid w:val="00147E45"/>
    <w:rsid w:val="00166672"/>
    <w:rsid w:val="0018013D"/>
    <w:rsid w:val="00195132"/>
    <w:rsid w:val="001956F6"/>
    <w:rsid w:val="001973BE"/>
    <w:rsid w:val="001A4A47"/>
    <w:rsid w:val="001A4D95"/>
    <w:rsid w:val="001B6A88"/>
    <w:rsid w:val="001D0DEF"/>
    <w:rsid w:val="00203C29"/>
    <w:rsid w:val="00207F3F"/>
    <w:rsid w:val="00214AA6"/>
    <w:rsid w:val="0021614D"/>
    <w:rsid w:val="00223A2B"/>
    <w:rsid w:val="00224C31"/>
    <w:rsid w:val="00225752"/>
    <w:rsid w:val="00231951"/>
    <w:rsid w:val="0023450F"/>
    <w:rsid w:val="0023472B"/>
    <w:rsid w:val="00241464"/>
    <w:rsid w:val="00247B01"/>
    <w:rsid w:val="00267E6F"/>
    <w:rsid w:val="002701EA"/>
    <w:rsid w:val="00280096"/>
    <w:rsid w:val="00282F39"/>
    <w:rsid w:val="00285C08"/>
    <w:rsid w:val="00297AFE"/>
    <w:rsid w:val="002A723A"/>
    <w:rsid w:val="002B2DF9"/>
    <w:rsid w:val="002B78A9"/>
    <w:rsid w:val="002C5F15"/>
    <w:rsid w:val="002C7E8F"/>
    <w:rsid w:val="002D6E99"/>
    <w:rsid w:val="002E0447"/>
    <w:rsid w:val="002E3117"/>
    <w:rsid w:val="002E5496"/>
    <w:rsid w:val="002E5717"/>
    <w:rsid w:val="002F0500"/>
    <w:rsid w:val="002F1C1E"/>
    <w:rsid w:val="002F239F"/>
    <w:rsid w:val="003079C5"/>
    <w:rsid w:val="00311125"/>
    <w:rsid w:val="00311C46"/>
    <w:rsid w:val="00313966"/>
    <w:rsid w:val="003236DE"/>
    <w:rsid w:val="00325111"/>
    <w:rsid w:val="00332C39"/>
    <w:rsid w:val="00341116"/>
    <w:rsid w:val="003439AB"/>
    <w:rsid w:val="00346F26"/>
    <w:rsid w:val="00347C1F"/>
    <w:rsid w:val="00356C33"/>
    <w:rsid w:val="00361969"/>
    <w:rsid w:val="00365D7C"/>
    <w:rsid w:val="00377D8D"/>
    <w:rsid w:val="00385E81"/>
    <w:rsid w:val="00391B8A"/>
    <w:rsid w:val="00397B4F"/>
    <w:rsid w:val="003A1D4A"/>
    <w:rsid w:val="003A5742"/>
    <w:rsid w:val="003A7522"/>
    <w:rsid w:val="003C1CB4"/>
    <w:rsid w:val="003C276B"/>
    <w:rsid w:val="003D3DE8"/>
    <w:rsid w:val="003E476B"/>
    <w:rsid w:val="003E4D1F"/>
    <w:rsid w:val="003F0553"/>
    <w:rsid w:val="003F1554"/>
    <w:rsid w:val="003F2A07"/>
    <w:rsid w:val="003F2FF1"/>
    <w:rsid w:val="003F4381"/>
    <w:rsid w:val="003F695D"/>
    <w:rsid w:val="00401CB4"/>
    <w:rsid w:val="00402F93"/>
    <w:rsid w:val="00421FB4"/>
    <w:rsid w:val="0043294F"/>
    <w:rsid w:val="00437A88"/>
    <w:rsid w:val="004424B5"/>
    <w:rsid w:val="0044711C"/>
    <w:rsid w:val="00450746"/>
    <w:rsid w:val="004516AE"/>
    <w:rsid w:val="0045591D"/>
    <w:rsid w:val="004575F9"/>
    <w:rsid w:val="004731E7"/>
    <w:rsid w:val="00474704"/>
    <w:rsid w:val="004761C7"/>
    <w:rsid w:val="004769A1"/>
    <w:rsid w:val="004839CE"/>
    <w:rsid w:val="00484460"/>
    <w:rsid w:val="00484B46"/>
    <w:rsid w:val="004860BE"/>
    <w:rsid w:val="00487C40"/>
    <w:rsid w:val="00487C4F"/>
    <w:rsid w:val="00491F67"/>
    <w:rsid w:val="004A2120"/>
    <w:rsid w:val="004B42E5"/>
    <w:rsid w:val="004E7A82"/>
    <w:rsid w:val="004F0283"/>
    <w:rsid w:val="004F192A"/>
    <w:rsid w:val="004F65F5"/>
    <w:rsid w:val="004F79C2"/>
    <w:rsid w:val="004F7F0D"/>
    <w:rsid w:val="005003F7"/>
    <w:rsid w:val="0050089D"/>
    <w:rsid w:val="005229A8"/>
    <w:rsid w:val="005307CA"/>
    <w:rsid w:val="00530E51"/>
    <w:rsid w:val="00530FFB"/>
    <w:rsid w:val="00544845"/>
    <w:rsid w:val="0056153A"/>
    <w:rsid w:val="00564051"/>
    <w:rsid w:val="005751CD"/>
    <w:rsid w:val="00581AE1"/>
    <w:rsid w:val="00583DF3"/>
    <w:rsid w:val="00591002"/>
    <w:rsid w:val="00591FAF"/>
    <w:rsid w:val="005942C6"/>
    <w:rsid w:val="005A2CBD"/>
    <w:rsid w:val="005B30F6"/>
    <w:rsid w:val="005B57B0"/>
    <w:rsid w:val="005B5997"/>
    <w:rsid w:val="005D4EFC"/>
    <w:rsid w:val="005D58D1"/>
    <w:rsid w:val="005E0550"/>
    <w:rsid w:val="005F69EF"/>
    <w:rsid w:val="00604E22"/>
    <w:rsid w:val="006051CA"/>
    <w:rsid w:val="0061243D"/>
    <w:rsid w:val="006154E2"/>
    <w:rsid w:val="00615B43"/>
    <w:rsid w:val="00621BAC"/>
    <w:rsid w:val="00622750"/>
    <w:rsid w:val="006327A8"/>
    <w:rsid w:val="00632FC7"/>
    <w:rsid w:val="00677D4D"/>
    <w:rsid w:val="006825B1"/>
    <w:rsid w:val="006827EA"/>
    <w:rsid w:val="00682AA7"/>
    <w:rsid w:val="00687A2C"/>
    <w:rsid w:val="00690AF0"/>
    <w:rsid w:val="0069385F"/>
    <w:rsid w:val="006A143B"/>
    <w:rsid w:val="006A399E"/>
    <w:rsid w:val="006A7095"/>
    <w:rsid w:val="006A7347"/>
    <w:rsid w:val="006A737A"/>
    <w:rsid w:val="006B0D1A"/>
    <w:rsid w:val="006B617A"/>
    <w:rsid w:val="006B6F9C"/>
    <w:rsid w:val="006D36F4"/>
    <w:rsid w:val="006D6E1A"/>
    <w:rsid w:val="006E7A7F"/>
    <w:rsid w:val="0070601E"/>
    <w:rsid w:val="0070606F"/>
    <w:rsid w:val="00711F95"/>
    <w:rsid w:val="00715B49"/>
    <w:rsid w:val="00716DC1"/>
    <w:rsid w:val="0071704A"/>
    <w:rsid w:val="00722E73"/>
    <w:rsid w:val="0072361C"/>
    <w:rsid w:val="00723C24"/>
    <w:rsid w:val="007261C6"/>
    <w:rsid w:val="007324BC"/>
    <w:rsid w:val="007369E0"/>
    <w:rsid w:val="00744E50"/>
    <w:rsid w:val="00752804"/>
    <w:rsid w:val="00761625"/>
    <w:rsid w:val="00763533"/>
    <w:rsid w:val="00764109"/>
    <w:rsid w:val="00772E48"/>
    <w:rsid w:val="00776CE3"/>
    <w:rsid w:val="007806E2"/>
    <w:rsid w:val="00791E30"/>
    <w:rsid w:val="007A21DD"/>
    <w:rsid w:val="007A5B77"/>
    <w:rsid w:val="007C2AD0"/>
    <w:rsid w:val="007C31B2"/>
    <w:rsid w:val="007C324E"/>
    <w:rsid w:val="007D38AE"/>
    <w:rsid w:val="007D48A4"/>
    <w:rsid w:val="007E23E5"/>
    <w:rsid w:val="00806AA8"/>
    <w:rsid w:val="00825E1C"/>
    <w:rsid w:val="00826496"/>
    <w:rsid w:val="00851BCB"/>
    <w:rsid w:val="008526A9"/>
    <w:rsid w:val="00854B12"/>
    <w:rsid w:val="008550E1"/>
    <w:rsid w:val="00856D7E"/>
    <w:rsid w:val="0086065F"/>
    <w:rsid w:val="00876BE1"/>
    <w:rsid w:val="00885E45"/>
    <w:rsid w:val="00886460"/>
    <w:rsid w:val="008B1875"/>
    <w:rsid w:val="008C0B68"/>
    <w:rsid w:val="008C12A9"/>
    <w:rsid w:val="008C73CB"/>
    <w:rsid w:val="008D1D6B"/>
    <w:rsid w:val="008E33B7"/>
    <w:rsid w:val="008E5679"/>
    <w:rsid w:val="008F0970"/>
    <w:rsid w:val="008F16CF"/>
    <w:rsid w:val="008F28A8"/>
    <w:rsid w:val="00904018"/>
    <w:rsid w:val="0092347C"/>
    <w:rsid w:val="009257BC"/>
    <w:rsid w:val="00926B33"/>
    <w:rsid w:val="009342D9"/>
    <w:rsid w:val="00936748"/>
    <w:rsid w:val="00946F7A"/>
    <w:rsid w:val="00950818"/>
    <w:rsid w:val="00951C61"/>
    <w:rsid w:val="009565B2"/>
    <w:rsid w:val="0096501C"/>
    <w:rsid w:val="00966546"/>
    <w:rsid w:val="00972134"/>
    <w:rsid w:val="009807B8"/>
    <w:rsid w:val="00985D42"/>
    <w:rsid w:val="00994C5E"/>
    <w:rsid w:val="00995610"/>
    <w:rsid w:val="009A1C8F"/>
    <w:rsid w:val="009A333C"/>
    <w:rsid w:val="009A6320"/>
    <w:rsid w:val="009B38C6"/>
    <w:rsid w:val="009D1E73"/>
    <w:rsid w:val="009D2CC5"/>
    <w:rsid w:val="009E31ED"/>
    <w:rsid w:val="009E6D2B"/>
    <w:rsid w:val="00A0043B"/>
    <w:rsid w:val="00A02288"/>
    <w:rsid w:val="00A04A0C"/>
    <w:rsid w:val="00A05FEE"/>
    <w:rsid w:val="00A07144"/>
    <w:rsid w:val="00A07BFB"/>
    <w:rsid w:val="00A201D5"/>
    <w:rsid w:val="00A25F51"/>
    <w:rsid w:val="00A2789A"/>
    <w:rsid w:val="00A31BC8"/>
    <w:rsid w:val="00A454DB"/>
    <w:rsid w:val="00A468A5"/>
    <w:rsid w:val="00A5138F"/>
    <w:rsid w:val="00A53AEB"/>
    <w:rsid w:val="00A555AC"/>
    <w:rsid w:val="00A706E4"/>
    <w:rsid w:val="00A723CD"/>
    <w:rsid w:val="00A77861"/>
    <w:rsid w:val="00A83A13"/>
    <w:rsid w:val="00AA2258"/>
    <w:rsid w:val="00AA6A3C"/>
    <w:rsid w:val="00AA701F"/>
    <w:rsid w:val="00AB2598"/>
    <w:rsid w:val="00AB29C5"/>
    <w:rsid w:val="00AB383B"/>
    <w:rsid w:val="00AC33A8"/>
    <w:rsid w:val="00AC6D89"/>
    <w:rsid w:val="00AD59E3"/>
    <w:rsid w:val="00AD5A2E"/>
    <w:rsid w:val="00AD79E8"/>
    <w:rsid w:val="00AE0724"/>
    <w:rsid w:val="00AF4AE0"/>
    <w:rsid w:val="00B04A99"/>
    <w:rsid w:val="00B1211C"/>
    <w:rsid w:val="00B158CD"/>
    <w:rsid w:val="00B1650F"/>
    <w:rsid w:val="00B2415F"/>
    <w:rsid w:val="00B25D02"/>
    <w:rsid w:val="00B30740"/>
    <w:rsid w:val="00B320B4"/>
    <w:rsid w:val="00B367A9"/>
    <w:rsid w:val="00B50501"/>
    <w:rsid w:val="00B5526B"/>
    <w:rsid w:val="00B62D3A"/>
    <w:rsid w:val="00B631E6"/>
    <w:rsid w:val="00B67965"/>
    <w:rsid w:val="00B71079"/>
    <w:rsid w:val="00B82FF4"/>
    <w:rsid w:val="00BA07E9"/>
    <w:rsid w:val="00BA09C5"/>
    <w:rsid w:val="00BA1866"/>
    <w:rsid w:val="00BA2BB7"/>
    <w:rsid w:val="00BA63F9"/>
    <w:rsid w:val="00BB0249"/>
    <w:rsid w:val="00BB2525"/>
    <w:rsid w:val="00BB46F6"/>
    <w:rsid w:val="00BC10D7"/>
    <w:rsid w:val="00BC2A5E"/>
    <w:rsid w:val="00BC76CA"/>
    <w:rsid w:val="00BD0D38"/>
    <w:rsid w:val="00BD67DB"/>
    <w:rsid w:val="00BE00A5"/>
    <w:rsid w:val="00BE48D0"/>
    <w:rsid w:val="00C103A4"/>
    <w:rsid w:val="00C10927"/>
    <w:rsid w:val="00C14196"/>
    <w:rsid w:val="00C2001F"/>
    <w:rsid w:val="00C35F4F"/>
    <w:rsid w:val="00C4142D"/>
    <w:rsid w:val="00C472B2"/>
    <w:rsid w:val="00C60DE3"/>
    <w:rsid w:val="00C630CC"/>
    <w:rsid w:val="00C64083"/>
    <w:rsid w:val="00C74445"/>
    <w:rsid w:val="00C77BE0"/>
    <w:rsid w:val="00C8018B"/>
    <w:rsid w:val="00C83080"/>
    <w:rsid w:val="00C856BE"/>
    <w:rsid w:val="00C860AB"/>
    <w:rsid w:val="00CA0F39"/>
    <w:rsid w:val="00CA7EA9"/>
    <w:rsid w:val="00CC531F"/>
    <w:rsid w:val="00CC64E0"/>
    <w:rsid w:val="00CD3480"/>
    <w:rsid w:val="00CE0273"/>
    <w:rsid w:val="00CE63A6"/>
    <w:rsid w:val="00CF5371"/>
    <w:rsid w:val="00D06D47"/>
    <w:rsid w:val="00D073C4"/>
    <w:rsid w:val="00D344A0"/>
    <w:rsid w:val="00D40A77"/>
    <w:rsid w:val="00D47494"/>
    <w:rsid w:val="00D53871"/>
    <w:rsid w:val="00D55290"/>
    <w:rsid w:val="00D62249"/>
    <w:rsid w:val="00D72A97"/>
    <w:rsid w:val="00D777B0"/>
    <w:rsid w:val="00D80ECA"/>
    <w:rsid w:val="00D82A6D"/>
    <w:rsid w:val="00D865F9"/>
    <w:rsid w:val="00D95871"/>
    <w:rsid w:val="00DA1080"/>
    <w:rsid w:val="00DB018F"/>
    <w:rsid w:val="00DC392A"/>
    <w:rsid w:val="00DD000A"/>
    <w:rsid w:val="00DD19DD"/>
    <w:rsid w:val="00DE33A8"/>
    <w:rsid w:val="00DF1D6B"/>
    <w:rsid w:val="00E132C5"/>
    <w:rsid w:val="00E1549B"/>
    <w:rsid w:val="00E1560C"/>
    <w:rsid w:val="00E33F36"/>
    <w:rsid w:val="00E35653"/>
    <w:rsid w:val="00E43E30"/>
    <w:rsid w:val="00E45BDA"/>
    <w:rsid w:val="00E66EB5"/>
    <w:rsid w:val="00E837AF"/>
    <w:rsid w:val="00E84862"/>
    <w:rsid w:val="00E86F5D"/>
    <w:rsid w:val="00E953E7"/>
    <w:rsid w:val="00E960A7"/>
    <w:rsid w:val="00E9688F"/>
    <w:rsid w:val="00EA1BBC"/>
    <w:rsid w:val="00EA44B7"/>
    <w:rsid w:val="00EA6DAB"/>
    <w:rsid w:val="00EB10B0"/>
    <w:rsid w:val="00EB6C1B"/>
    <w:rsid w:val="00EC59FD"/>
    <w:rsid w:val="00EC76A8"/>
    <w:rsid w:val="00EE0D7E"/>
    <w:rsid w:val="00EE2689"/>
    <w:rsid w:val="00EF1050"/>
    <w:rsid w:val="00EF715A"/>
    <w:rsid w:val="00F04F4B"/>
    <w:rsid w:val="00F11573"/>
    <w:rsid w:val="00F11991"/>
    <w:rsid w:val="00F16083"/>
    <w:rsid w:val="00F16B1F"/>
    <w:rsid w:val="00F17531"/>
    <w:rsid w:val="00F242C8"/>
    <w:rsid w:val="00F347C4"/>
    <w:rsid w:val="00F40F95"/>
    <w:rsid w:val="00F55C57"/>
    <w:rsid w:val="00F735AF"/>
    <w:rsid w:val="00F83D33"/>
    <w:rsid w:val="00F92C52"/>
    <w:rsid w:val="00F9532F"/>
    <w:rsid w:val="00F9674B"/>
    <w:rsid w:val="00F96FA8"/>
    <w:rsid w:val="00F971DC"/>
    <w:rsid w:val="00FA1858"/>
    <w:rsid w:val="00FA2637"/>
    <w:rsid w:val="00FA56D0"/>
    <w:rsid w:val="00FB11AB"/>
    <w:rsid w:val="00FB1FAB"/>
    <w:rsid w:val="00FB3D83"/>
    <w:rsid w:val="00FB48EB"/>
    <w:rsid w:val="00FC76AD"/>
    <w:rsid w:val="00FD2A15"/>
    <w:rsid w:val="00FE1569"/>
    <w:rsid w:val="00FE4F8B"/>
    <w:rsid w:val="00FF28D6"/>
    <w:rsid w:val="00FF4D6B"/>
  </w:rsids>
  <m:mathPr>
    <m:mathFont m:val="Cambria Math"/>
    <m:brkBin m:val="before"/>
    <m:brkBinSub m:val="--"/>
    <m:smallFrac m:val="0"/>
    <m:dispDef/>
    <m:lMargin m:val="0"/>
    <m:rMargin m:val="0"/>
    <m:defJc m:val="centerGroup"/>
    <m:wrapIndent m:val="1440"/>
    <m:intLim m:val="subSup"/>
    <m:naryLim m:val="undOvr"/>
  </m:mathPr>
  <w:attachedSchema w:val="urn:DocumentPartTemplate"/>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silver"/>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aj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uiPriority="39" w:qFormat="1"/>
    <w:lsdException w:name="toc 5" w:uiPriority="39"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Note Heading" w:semiHidden="1" w:unhideWhenUsed="1"/>
    <w:lsdException w:name="Body Text 3" w:uiPriority="0"/>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1763"/>
    <w:rPr>
      <w:rFonts w:eastAsiaTheme="minorHAnsi"/>
      <w:sz w:val="21"/>
    </w:rPr>
  </w:style>
  <w:style w:type="paragraph" w:styleId="Heading1">
    <w:name w:val="heading 1"/>
    <w:basedOn w:val="Normal"/>
    <w:next w:val="Normal"/>
    <w:link w:val="Heading1Char"/>
    <w:uiPriority w:val="9"/>
    <w:qFormat/>
    <w:rsid w:val="00BC2A5E"/>
    <w:pPr>
      <w:numPr>
        <w:numId w:val="10"/>
      </w:numPr>
      <w:spacing w:before="480" w:after="60" w:line="240" w:lineRule="auto"/>
      <w:contextualSpacing/>
      <w:outlineLvl w:val="0"/>
    </w:pPr>
    <w:rPr>
      <w:rFonts w:asciiTheme="majorHAnsi" w:hAnsiTheme="majorHAnsi"/>
      <w:color w:val="648DC6" w:themeColor="accent1"/>
      <w:spacing w:val="5"/>
      <w:sz w:val="36"/>
      <w:szCs w:val="36"/>
    </w:rPr>
  </w:style>
  <w:style w:type="paragraph" w:styleId="Heading2">
    <w:name w:val="heading 2"/>
    <w:basedOn w:val="Normal"/>
    <w:next w:val="Normal"/>
    <w:link w:val="Heading2Char"/>
    <w:uiPriority w:val="9"/>
    <w:qFormat/>
    <w:rsid w:val="00EF1050"/>
    <w:pPr>
      <w:numPr>
        <w:ilvl w:val="1"/>
        <w:numId w:val="10"/>
      </w:numPr>
      <w:spacing w:before="360" w:after="60" w:line="240" w:lineRule="auto"/>
      <w:outlineLvl w:val="1"/>
    </w:pPr>
    <w:rPr>
      <w:rFonts w:asciiTheme="majorHAnsi" w:hAnsiTheme="majorHAnsi"/>
      <w:i/>
      <w:color w:val="AED4B4" w:themeColor="accent2"/>
      <w:sz w:val="31"/>
      <w:szCs w:val="28"/>
    </w:rPr>
  </w:style>
  <w:style w:type="paragraph" w:styleId="Heading3">
    <w:name w:val="heading 3"/>
    <w:basedOn w:val="Normal"/>
    <w:next w:val="Normal"/>
    <w:link w:val="Heading3Char"/>
    <w:uiPriority w:val="9"/>
    <w:unhideWhenUsed/>
    <w:qFormat/>
    <w:rsid w:val="00EF1050"/>
    <w:pPr>
      <w:numPr>
        <w:ilvl w:val="2"/>
        <w:numId w:val="10"/>
      </w:numPr>
      <w:spacing w:before="240" w:after="20" w:line="240" w:lineRule="auto"/>
      <w:outlineLvl w:val="2"/>
    </w:pPr>
    <w:rPr>
      <w:rFonts w:asciiTheme="majorHAnsi" w:hAnsiTheme="majorHAnsi"/>
      <w:b/>
      <w:iCs/>
      <w:caps/>
      <w:color w:val="6E6E6E" w:themeColor="background2" w:themeShade="80"/>
      <w:spacing w:val="14"/>
      <w:sz w:val="25"/>
      <w:szCs w:val="26"/>
    </w:rPr>
  </w:style>
  <w:style w:type="paragraph" w:styleId="Heading4">
    <w:name w:val="heading 4"/>
    <w:basedOn w:val="Normal"/>
    <w:next w:val="Normal"/>
    <w:link w:val="Heading4Char"/>
    <w:uiPriority w:val="9"/>
    <w:unhideWhenUsed/>
    <w:qFormat/>
    <w:rsid w:val="00DB018F"/>
    <w:pPr>
      <w:numPr>
        <w:ilvl w:val="3"/>
        <w:numId w:val="10"/>
      </w:numPr>
      <w:spacing w:before="180" w:after="20" w:line="240" w:lineRule="auto"/>
      <w:outlineLvl w:val="3"/>
    </w:pPr>
    <w:rPr>
      <w:rFonts w:ascii="Calibri" w:hAnsi="Calibri"/>
      <w:b/>
      <w:bCs/>
      <w:color w:val="648DC6" w:themeColor="accent1"/>
      <w:spacing w:val="5"/>
      <w:sz w:val="23"/>
      <w:szCs w:val="24"/>
    </w:rPr>
  </w:style>
  <w:style w:type="paragraph" w:styleId="Heading5">
    <w:name w:val="heading 5"/>
    <w:basedOn w:val="Normal"/>
    <w:next w:val="Normal"/>
    <w:link w:val="Heading5Char"/>
    <w:uiPriority w:val="9"/>
    <w:unhideWhenUsed/>
    <w:qFormat/>
    <w:rsid w:val="00604E22"/>
    <w:pPr>
      <w:spacing w:after="0" w:line="271" w:lineRule="auto"/>
      <w:outlineLvl w:val="4"/>
    </w:pPr>
    <w:rPr>
      <w:i/>
      <w:iCs/>
      <w:sz w:val="24"/>
      <w:szCs w:val="24"/>
    </w:rPr>
  </w:style>
  <w:style w:type="paragraph" w:styleId="Heading6">
    <w:name w:val="heading 6"/>
    <w:basedOn w:val="Normal"/>
    <w:next w:val="Normal"/>
    <w:link w:val="Heading6Char"/>
    <w:uiPriority w:val="9"/>
    <w:unhideWhenUsed/>
    <w:qFormat/>
    <w:rsid w:val="004575F9"/>
    <w:pPr>
      <w:shd w:val="clear" w:color="auto" w:fill="FFFFFF" w:themeFill="background1"/>
      <w:spacing w:after="0" w:line="240" w:lineRule="auto"/>
      <w:outlineLvl w:val="5"/>
    </w:pPr>
    <w:rPr>
      <w:rFonts w:asciiTheme="majorHAnsi" w:hAnsiTheme="majorHAnsi"/>
      <w:b/>
      <w:bCs/>
      <w:color w:val="404040" w:themeColor="text1" w:themeTint="BF"/>
      <w:spacing w:val="5"/>
      <w:shd w:val="clear" w:color="auto" w:fill="FFFFFF" w:themeFill="background1"/>
    </w:rPr>
  </w:style>
  <w:style w:type="paragraph" w:styleId="Heading7">
    <w:name w:val="heading 7"/>
    <w:basedOn w:val="Normal"/>
    <w:next w:val="Normal"/>
    <w:link w:val="Heading7Char"/>
    <w:uiPriority w:val="9"/>
    <w:unhideWhenUsed/>
    <w:rsid w:val="00BB2525"/>
    <w:pPr>
      <w:spacing w:before="180" w:after="20" w:line="240" w:lineRule="auto"/>
      <w:outlineLvl w:val="6"/>
    </w:pPr>
    <w:rPr>
      <w:rFonts w:asciiTheme="majorHAnsi" w:hAnsiTheme="majorHAnsi"/>
      <w:bCs/>
      <w:iCs/>
      <w:caps/>
      <w:color w:val="648DC6" w:themeColor="accent1"/>
      <w:spacing w:val="6"/>
      <w:szCs w:val="20"/>
    </w:rPr>
  </w:style>
  <w:style w:type="paragraph" w:styleId="Heading8">
    <w:name w:val="heading 8"/>
    <w:basedOn w:val="Normal"/>
    <w:next w:val="Normal"/>
    <w:link w:val="Heading8Char"/>
    <w:uiPriority w:val="9"/>
    <w:unhideWhenUsed/>
    <w:qFormat/>
    <w:rsid w:val="00BB2525"/>
    <w:pPr>
      <w:spacing w:before="120" w:after="120" w:line="240" w:lineRule="auto"/>
      <w:outlineLvl w:val="7"/>
    </w:pPr>
    <w:rPr>
      <w:rFonts w:asciiTheme="majorHAnsi" w:hAnsiTheme="majorHAnsi"/>
      <w:b/>
      <w:bCs/>
      <w:color w:val="404040" w:themeColor="text1" w:themeTint="BF"/>
      <w:sz w:val="20"/>
      <w:szCs w:val="20"/>
    </w:rPr>
  </w:style>
  <w:style w:type="paragraph" w:styleId="Heading9">
    <w:name w:val="heading 9"/>
    <w:basedOn w:val="Heading1"/>
    <w:next w:val="Normal"/>
    <w:link w:val="Heading9Char"/>
    <w:uiPriority w:val="9"/>
    <w:unhideWhenUsed/>
    <w:qFormat/>
    <w:rsid w:val="00772E48"/>
    <w:pPr>
      <w:numPr>
        <w:numId w:val="0"/>
      </w:numPr>
      <w:spacing w:after="120"/>
      <w:ind w:left="1584" w:hanging="1584"/>
      <w:outlineLvl w:val="8"/>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2A5E"/>
    <w:rPr>
      <w:rFonts w:eastAsiaTheme="minorHAnsi" w:cstheme="minorBidi"/>
      <w:color w:val="648DC6" w:themeColor="accent1"/>
      <w:spacing w:val="5"/>
      <w:sz w:val="36"/>
      <w:szCs w:val="36"/>
    </w:rPr>
  </w:style>
  <w:style w:type="character" w:customStyle="1" w:styleId="Heading5Char">
    <w:name w:val="Heading 5 Char"/>
    <w:basedOn w:val="DefaultParagraphFont"/>
    <w:link w:val="Heading5"/>
    <w:uiPriority w:val="9"/>
    <w:rsid w:val="00604E22"/>
    <w:rPr>
      <w:rFonts w:asciiTheme="minorHAnsi" w:eastAsiaTheme="minorHAnsi" w:hAnsiTheme="minorHAnsi" w:cstheme="minorBidi"/>
      <w:i/>
      <w:iCs/>
      <w:sz w:val="24"/>
      <w:szCs w:val="24"/>
    </w:rPr>
  </w:style>
  <w:style w:type="character" w:customStyle="1" w:styleId="Heading6Char">
    <w:name w:val="Heading 6 Char"/>
    <w:basedOn w:val="DefaultParagraphFont"/>
    <w:link w:val="Heading6"/>
    <w:uiPriority w:val="9"/>
    <w:rsid w:val="004575F9"/>
    <w:rPr>
      <w:rFonts w:eastAsiaTheme="minorHAnsi" w:cstheme="minorBidi"/>
      <w:b/>
      <w:bCs/>
      <w:color w:val="404040" w:themeColor="text1" w:themeTint="BF"/>
      <w:spacing w:val="5"/>
      <w:shd w:val="clear" w:color="auto" w:fill="FFFFFF" w:themeFill="background1"/>
    </w:rPr>
  </w:style>
  <w:style w:type="character" w:customStyle="1" w:styleId="Heading8Char">
    <w:name w:val="Heading 8 Char"/>
    <w:basedOn w:val="DefaultParagraphFont"/>
    <w:link w:val="Heading8"/>
    <w:uiPriority w:val="9"/>
    <w:rsid w:val="00BB2525"/>
    <w:rPr>
      <w:rFonts w:eastAsiaTheme="minorHAnsi" w:cstheme="minorBidi"/>
      <w:b/>
      <w:bCs/>
      <w:color w:val="404040" w:themeColor="text1" w:themeTint="BF"/>
      <w:sz w:val="20"/>
      <w:szCs w:val="20"/>
    </w:rPr>
  </w:style>
  <w:style w:type="character" w:customStyle="1" w:styleId="Heading9Char">
    <w:name w:val="Heading 9 Char"/>
    <w:basedOn w:val="DefaultParagraphFont"/>
    <w:link w:val="Heading9"/>
    <w:uiPriority w:val="9"/>
    <w:rsid w:val="00772E48"/>
    <w:rPr>
      <w:rFonts w:eastAsiaTheme="minorHAnsi" w:cstheme="minorBidi"/>
      <w:b/>
      <w:color w:val="648DC6" w:themeColor="accent1"/>
      <w:spacing w:val="5"/>
      <w:sz w:val="28"/>
      <w:szCs w:val="28"/>
    </w:rPr>
  </w:style>
  <w:style w:type="paragraph" w:styleId="BalloonText">
    <w:name w:val="Balloon Text"/>
    <w:basedOn w:val="Normal"/>
    <w:link w:val="BalloonTextChar"/>
    <w:uiPriority w:val="99"/>
    <w:semiHidden/>
    <w:unhideWhenUsed/>
    <w:rsid w:val="00604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E22"/>
    <w:rPr>
      <w:rFonts w:ascii="Tahoma" w:hAnsi="Tahoma" w:cs="Tahoma"/>
      <w:sz w:val="16"/>
      <w:szCs w:val="16"/>
      <w:lang w:eastAsia="ja-JP"/>
    </w:rPr>
  </w:style>
  <w:style w:type="paragraph" w:styleId="Title">
    <w:name w:val="Title"/>
    <w:basedOn w:val="Normal"/>
    <w:next w:val="Normal"/>
    <w:link w:val="TitleChar"/>
    <w:uiPriority w:val="10"/>
    <w:qFormat/>
    <w:rsid w:val="00CE63A6"/>
    <w:pPr>
      <w:spacing w:after="0" w:line="240" w:lineRule="auto"/>
      <w:contextualSpacing/>
    </w:pPr>
    <w:rPr>
      <w:rFonts w:asciiTheme="majorHAnsi" w:eastAsiaTheme="majorEastAsia" w:hAnsiTheme="majorHAnsi" w:cstheme="majorBidi"/>
      <w:b/>
      <w:color w:val="648DC6" w:themeColor="accent1"/>
      <w:spacing w:val="5"/>
      <w:kern w:val="28"/>
      <w:sz w:val="48"/>
      <w:szCs w:val="52"/>
    </w:rPr>
  </w:style>
  <w:style w:type="character" w:customStyle="1" w:styleId="TitleChar">
    <w:name w:val="Title Char"/>
    <w:basedOn w:val="DefaultParagraphFont"/>
    <w:link w:val="Title"/>
    <w:uiPriority w:val="10"/>
    <w:rsid w:val="00CE63A6"/>
    <w:rPr>
      <w:rFonts w:cstheme="majorBidi"/>
      <w:b/>
      <w:color w:val="648DC6" w:themeColor="accent1"/>
      <w:spacing w:val="5"/>
      <w:kern w:val="28"/>
      <w:sz w:val="48"/>
      <w:szCs w:val="52"/>
    </w:rPr>
  </w:style>
  <w:style w:type="paragraph" w:styleId="Header">
    <w:name w:val="header"/>
    <w:basedOn w:val="Normal"/>
    <w:link w:val="HeaderChar"/>
    <w:uiPriority w:val="99"/>
    <w:semiHidden/>
    <w:unhideWhenUsed/>
    <w:rsid w:val="00951C6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51C61"/>
    <w:rPr>
      <w:rFonts w:asciiTheme="minorHAnsi" w:eastAsiaTheme="minorHAnsi" w:hAnsiTheme="minorHAnsi" w:cstheme="minorBidi"/>
    </w:rPr>
  </w:style>
  <w:style w:type="paragraph" w:styleId="Footer">
    <w:name w:val="footer"/>
    <w:basedOn w:val="Normal"/>
    <w:link w:val="FooterChar"/>
    <w:uiPriority w:val="99"/>
    <w:rsid w:val="00F735AF"/>
    <w:pPr>
      <w:tabs>
        <w:tab w:val="center" w:pos="4680"/>
        <w:tab w:val="right" w:pos="9360"/>
      </w:tabs>
      <w:spacing w:after="0" w:line="240" w:lineRule="auto"/>
    </w:pPr>
    <w:rPr>
      <w:rFonts w:asciiTheme="majorHAnsi" w:hAnsiTheme="majorHAnsi"/>
      <w:sz w:val="18"/>
    </w:rPr>
  </w:style>
  <w:style w:type="character" w:customStyle="1" w:styleId="FooterChar">
    <w:name w:val="Footer Char"/>
    <w:basedOn w:val="DefaultParagraphFont"/>
    <w:link w:val="Footer"/>
    <w:uiPriority w:val="99"/>
    <w:rsid w:val="00F735AF"/>
    <w:rPr>
      <w:rFonts w:eastAsiaTheme="minorHAnsi" w:cstheme="minorBidi"/>
      <w:sz w:val="18"/>
    </w:rPr>
  </w:style>
  <w:style w:type="paragraph" w:styleId="ListBullet">
    <w:name w:val="List Bullet"/>
    <w:basedOn w:val="Normal"/>
    <w:uiPriority w:val="99"/>
    <w:rsid w:val="007369E0"/>
    <w:pPr>
      <w:numPr>
        <w:numId w:val="1"/>
      </w:numPr>
      <w:contextualSpacing/>
    </w:pPr>
  </w:style>
  <w:style w:type="paragraph" w:styleId="ListNumber">
    <w:name w:val="List Number"/>
    <w:basedOn w:val="Normal"/>
    <w:uiPriority w:val="99"/>
    <w:rsid w:val="00EE0D7E"/>
    <w:pPr>
      <w:numPr>
        <w:numId w:val="8"/>
      </w:numPr>
      <w:contextualSpacing/>
    </w:pPr>
  </w:style>
  <w:style w:type="paragraph" w:styleId="TOC4">
    <w:name w:val="toc 4"/>
    <w:basedOn w:val="Normal"/>
    <w:next w:val="Normal"/>
    <w:autoRedefine/>
    <w:uiPriority w:val="39"/>
    <w:qFormat/>
    <w:rsid w:val="0044711C"/>
    <w:pPr>
      <w:spacing w:after="100"/>
      <w:ind w:left="660"/>
    </w:pPr>
  </w:style>
  <w:style w:type="paragraph" w:styleId="TOC5">
    <w:name w:val="toc 5"/>
    <w:basedOn w:val="Normal"/>
    <w:next w:val="Normal"/>
    <w:autoRedefine/>
    <w:uiPriority w:val="39"/>
    <w:qFormat/>
    <w:rsid w:val="0044711C"/>
    <w:pPr>
      <w:spacing w:after="100"/>
      <w:ind w:left="880"/>
    </w:pPr>
  </w:style>
  <w:style w:type="paragraph" w:styleId="BodyText">
    <w:name w:val="Body Text"/>
    <w:basedOn w:val="Normal"/>
    <w:link w:val="BodyTextChar"/>
    <w:uiPriority w:val="99"/>
    <w:rsid w:val="00377D8D"/>
    <w:pPr>
      <w:spacing w:after="120" w:line="320" w:lineRule="exact"/>
    </w:pPr>
  </w:style>
  <w:style w:type="character" w:customStyle="1" w:styleId="BodyTextChar">
    <w:name w:val="Body Text Char"/>
    <w:basedOn w:val="DefaultParagraphFont"/>
    <w:link w:val="BodyText"/>
    <w:uiPriority w:val="99"/>
    <w:rsid w:val="00377D8D"/>
    <w:rPr>
      <w:rFonts w:asciiTheme="minorHAnsi" w:eastAsiaTheme="minorHAnsi" w:hAnsiTheme="minorHAnsi" w:cstheme="minorBidi"/>
      <w:sz w:val="21"/>
    </w:rPr>
  </w:style>
  <w:style w:type="character" w:customStyle="1" w:styleId="Heading2Char">
    <w:name w:val="Heading 2 Char"/>
    <w:basedOn w:val="DefaultParagraphFont"/>
    <w:link w:val="Heading2"/>
    <w:uiPriority w:val="9"/>
    <w:rsid w:val="00EF1050"/>
    <w:rPr>
      <w:rFonts w:asciiTheme="majorHAnsi" w:eastAsiaTheme="minorHAnsi" w:hAnsiTheme="majorHAnsi"/>
      <w:i/>
      <w:color w:val="AED4B4" w:themeColor="accent2"/>
      <w:sz w:val="31"/>
      <w:szCs w:val="28"/>
    </w:rPr>
  </w:style>
  <w:style w:type="character" w:customStyle="1" w:styleId="Heading3Char">
    <w:name w:val="Heading 3 Char"/>
    <w:basedOn w:val="DefaultParagraphFont"/>
    <w:link w:val="Heading3"/>
    <w:uiPriority w:val="9"/>
    <w:rsid w:val="00EF1050"/>
    <w:rPr>
      <w:rFonts w:asciiTheme="majorHAnsi" w:eastAsiaTheme="minorHAnsi" w:hAnsiTheme="majorHAnsi"/>
      <w:b/>
      <w:iCs/>
      <w:caps/>
      <w:color w:val="6E6E6E" w:themeColor="background2" w:themeShade="80"/>
      <w:spacing w:val="14"/>
      <w:sz w:val="25"/>
      <w:szCs w:val="26"/>
    </w:rPr>
  </w:style>
  <w:style w:type="character" w:customStyle="1" w:styleId="Heading7Char">
    <w:name w:val="Heading 7 Char"/>
    <w:basedOn w:val="DefaultParagraphFont"/>
    <w:link w:val="Heading7"/>
    <w:uiPriority w:val="9"/>
    <w:rsid w:val="00BB2525"/>
    <w:rPr>
      <w:rFonts w:eastAsiaTheme="minorHAnsi" w:cstheme="minorBidi"/>
      <w:bCs/>
      <w:iCs/>
      <w:caps/>
      <w:color w:val="648DC6" w:themeColor="accent1"/>
      <w:spacing w:val="6"/>
      <w:sz w:val="21"/>
      <w:szCs w:val="20"/>
    </w:rPr>
  </w:style>
  <w:style w:type="character" w:customStyle="1" w:styleId="Heading4Char">
    <w:name w:val="Heading 4 Char"/>
    <w:basedOn w:val="DefaultParagraphFont"/>
    <w:link w:val="Heading4"/>
    <w:uiPriority w:val="9"/>
    <w:rsid w:val="00DB018F"/>
    <w:rPr>
      <w:rFonts w:ascii="Calibri" w:eastAsiaTheme="minorHAnsi" w:hAnsi="Calibri" w:cstheme="minorBidi"/>
      <w:b/>
      <w:bCs/>
      <w:color w:val="648DC6" w:themeColor="accent1"/>
      <w:spacing w:val="5"/>
      <w:sz w:val="23"/>
      <w:szCs w:val="24"/>
    </w:rPr>
  </w:style>
  <w:style w:type="table" w:styleId="TableGrid">
    <w:name w:val="Table Grid"/>
    <w:basedOn w:val="TableNormal"/>
    <w:rsid w:val="002E04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3">
    <w:name w:val="Body Text 3"/>
    <w:basedOn w:val="Normal"/>
    <w:link w:val="BodyText3Char"/>
    <w:rsid w:val="0070601E"/>
    <w:pPr>
      <w:spacing w:before="60" w:after="120" w:line="240" w:lineRule="auto"/>
    </w:pPr>
    <w:rPr>
      <w:rFonts w:asciiTheme="majorHAnsi" w:hAnsiTheme="majorHAnsi"/>
      <w:sz w:val="20"/>
      <w:szCs w:val="16"/>
    </w:rPr>
  </w:style>
  <w:style w:type="character" w:customStyle="1" w:styleId="BodyText3Char">
    <w:name w:val="Body Text 3 Char"/>
    <w:basedOn w:val="DefaultParagraphFont"/>
    <w:link w:val="BodyText3"/>
    <w:rsid w:val="0070601E"/>
    <w:rPr>
      <w:rFonts w:eastAsiaTheme="minorHAnsi" w:cstheme="minorBidi"/>
      <w:sz w:val="20"/>
      <w:szCs w:val="16"/>
    </w:rPr>
  </w:style>
  <w:style w:type="paragraph" w:styleId="ListNumber2">
    <w:name w:val="List Number 2"/>
    <w:basedOn w:val="Normal"/>
    <w:uiPriority w:val="99"/>
    <w:rsid w:val="00EE0D7E"/>
    <w:pPr>
      <w:numPr>
        <w:numId w:val="9"/>
      </w:numPr>
      <w:contextualSpacing/>
    </w:pPr>
  </w:style>
  <w:style w:type="character" w:styleId="Hyperlink">
    <w:name w:val="Hyperlink"/>
    <w:basedOn w:val="DefaultParagraphFont"/>
    <w:uiPriority w:val="99"/>
    <w:semiHidden/>
    <w:unhideWhenUsed/>
    <w:rsid w:val="00687A2C"/>
    <w:rPr>
      <w:color w:val="FFAD0A" w:themeColor="hyperlink"/>
      <w:u w:val="single"/>
    </w:rPr>
  </w:style>
  <w:style w:type="paragraph" w:styleId="TableofFigures">
    <w:name w:val="table of figures"/>
    <w:basedOn w:val="Normal"/>
    <w:next w:val="Normal"/>
    <w:uiPriority w:val="99"/>
    <w:semiHidden/>
    <w:unhideWhenUsed/>
    <w:rsid w:val="00687A2C"/>
    <w:pPr>
      <w:spacing w:after="0"/>
    </w:pPr>
    <w:rPr>
      <w:rFonts w:asciiTheme="majorHAnsi" w:hAnsiTheme="majorHAnsi"/>
    </w:rPr>
  </w:style>
  <w:style w:type="paragraph" w:styleId="TOC1">
    <w:name w:val="toc 1"/>
    <w:basedOn w:val="Normal"/>
    <w:next w:val="Normal"/>
    <w:autoRedefine/>
    <w:uiPriority w:val="39"/>
    <w:unhideWhenUsed/>
    <w:qFormat/>
    <w:rsid w:val="00687A2C"/>
    <w:pPr>
      <w:spacing w:after="120" w:line="240" w:lineRule="auto"/>
    </w:pPr>
    <w:rPr>
      <w:rFonts w:asciiTheme="majorHAnsi" w:hAnsiTheme="majorHAnsi"/>
      <w:caps/>
      <w:spacing w:val="6"/>
    </w:rPr>
  </w:style>
  <w:style w:type="paragraph" w:styleId="TOC2">
    <w:name w:val="toc 2"/>
    <w:basedOn w:val="Normal"/>
    <w:next w:val="Normal"/>
    <w:autoRedefine/>
    <w:uiPriority w:val="39"/>
    <w:unhideWhenUsed/>
    <w:qFormat/>
    <w:rsid w:val="00687A2C"/>
    <w:pPr>
      <w:spacing w:after="60" w:line="240" w:lineRule="auto"/>
      <w:ind w:left="216"/>
    </w:pPr>
    <w:rPr>
      <w:rFonts w:asciiTheme="majorHAnsi" w:hAnsiTheme="majorHAnsi"/>
    </w:rPr>
  </w:style>
  <w:style w:type="paragraph" w:styleId="TOC3">
    <w:name w:val="toc 3"/>
    <w:basedOn w:val="Normal"/>
    <w:next w:val="Normal"/>
    <w:autoRedefine/>
    <w:uiPriority w:val="39"/>
    <w:unhideWhenUsed/>
    <w:qFormat/>
    <w:rsid w:val="00772E48"/>
    <w:pPr>
      <w:spacing w:after="120" w:line="240" w:lineRule="auto"/>
      <w:ind w:left="446"/>
    </w:pPr>
    <w:rPr>
      <w:rFonts w:asciiTheme="majorHAnsi" w:hAnsiTheme="majorHAnsi"/>
      <w:sz w:val="20"/>
    </w:rPr>
  </w:style>
  <w:style w:type="paragraph" w:customStyle="1" w:styleId="TOCHeading1">
    <w:name w:val="TOC Heading1"/>
    <w:basedOn w:val="Heading1"/>
    <w:next w:val="Normal"/>
    <w:rsid w:val="009565B2"/>
    <w:pPr>
      <w:keepNext/>
      <w:keepLines/>
      <w:numPr>
        <w:numId w:val="0"/>
      </w:numPr>
      <w:spacing w:after="0" w:line="276" w:lineRule="auto"/>
      <w:ind w:left="432" w:hanging="432"/>
      <w:contextualSpacing w:val="0"/>
      <w:outlineLvl w:val="9"/>
    </w:pPr>
    <w:rPr>
      <w:rFonts w:eastAsiaTheme="majorEastAsia" w:cstheme="majorBidi"/>
      <w:b/>
      <w:bCs/>
      <w:color w:val="648DC6"/>
      <w:spacing w:val="0"/>
      <w:sz w:val="28"/>
      <w:szCs w:val="28"/>
    </w:rPr>
  </w:style>
  <w:style w:type="paragraph" w:customStyle="1" w:styleId="TitlePagesubheadercontent">
    <w:name w:val="Title Page subheader content"/>
    <w:basedOn w:val="Normal"/>
    <w:next w:val="Normal"/>
    <w:qFormat/>
    <w:rsid w:val="004575F9"/>
    <w:pPr>
      <w:spacing w:before="20" w:after="0" w:line="240" w:lineRule="auto"/>
      <w:ind w:left="720"/>
    </w:pPr>
    <w:rPr>
      <w:rFonts w:ascii="Cambria" w:eastAsia="Times New Roman" w:hAnsi="Cambria" w:cs="Times New Roman"/>
      <w:sz w:val="20"/>
      <w:szCs w:val="24"/>
    </w:rPr>
  </w:style>
  <w:style w:type="character" w:styleId="Strong">
    <w:name w:val="Strong"/>
    <w:basedOn w:val="DefaultParagraphFont"/>
    <w:uiPriority w:val="22"/>
    <w:qFormat/>
    <w:rsid w:val="00F347C4"/>
    <w:rPr>
      <w:b/>
      <w:bCs/>
    </w:rPr>
  </w:style>
  <w:style w:type="paragraph" w:customStyle="1" w:styleId="TOCHeading10">
    <w:name w:val="TOC Heading 1"/>
    <w:basedOn w:val="Heading1"/>
    <w:next w:val="Normal"/>
    <w:rsid w:val="00BB46F6"/>
    <w:pPr>
      <w:keepNext/>
      <w:keepLines/>
      <w:numPr>
        <w:numId w:val="0"/>
      </w:numPr>
      <w:spacing w:after="0" w:line="276" w:lineRule="auto"/>
      <w:contextualSpacing w:val="0"/>
      <w:outlineLvl w:val="9"/>
    </w:pPr>
    <w:rPr>
      <w:rFonts w:eastAsiaTheme="majorEastAsia" w:cstheme="majorBidi"/>
      <w:b/>
      <w:bCs/>
      <w:color w:val="39619A" w:themeColor="accent1" w:themeShade="B5"/>
      <w:spacing w:val="0"/>
      <w:sz w:val="28"/>
      <w:szCs w:val="28"/>
    </w:rPr>
  </w:style>
  <w:style w:type="character" w:styleId="SubtleReference">
    <w:name w:val="Subtle Reference"/>
    <w:aliases w:val="Heading table"/>
    <w:uiPriority w:val="31"/>
    <w:qFormat/>
    <w:rsid w:val="004E7A82"/>
  </w:style>
  <w:style w:type="character" w:styleId="PlaceholderText">
    <w:name w:val="Placeholder Text"/>
    <w:basedOn w:val="DefaultParagraphFont"/>
    <w:uiPriority w:val="99"/>
    <w:rsid w:val="00EB10B0"/>
    <w:rPr>
      <w:color w:val="808080"/>
    </w:rPr>
  </w:style>
  <w:style w:type="character" w:customStyle="1" w:styleId="ContentControl">
    <w:name w:val="Content Control"/>
    <w:basedOn w:val="DefaultParagraphFont"/>
    <w:uiPriority w:val="99"/>
    <w:rsid w:val="00EB10B0"/>
    <w:rPr>
      <w:rFonts w:asciiTheme="majorHAnsi" w:hAnsiTheme="majorHAnsi"/>
      <w:sz w:val="22"/>
    </w:rPr>
  </w:style>
  <w:style w:type="paragraph" w:customStyle="1" w:styleId="Companyname">
    <w:name w:val="Company name"/>
    <w:basedOn w:val="Normal"/>
    <w:next w:val="Normal"/>
    <w:qFormat/>
    <w:rsid w:val="002F1C1E"/>
    <w:pPr>
      <w:framePr w:hSpace="187" w:wrap="around" w:hAnchor="margin" w:xAlign="center" w:y="2881"/>
      <w:spacing w:after="0" w:line="240" w:lineRule="auto"/>
      <w:jc w:val="center"/>
    </w:pPr>
    <w:rPr>
      <w:rFonts w:asciiTheme="majorHAnsi" w:eastAsia="Times New Roman" w:hAnsiTheme="majorHAnsi" w:cs="Times New Roman"/>
      <w:b/>
      <w:szCs w:val="24"/>
    </w:rPr>
  </w:style>
  <w:style w:type="paragraph" w:customStyle="1" w:styleId="TitleSubheaderbold">
    <w:name w:val="Title Subheader bold"/>
    <w:basedOn w:val="Normal"/>
    <w:next w:val="Normal"/>
    <w:qFormat/>
    <w:rsid w:val="002F1C1E"/>
    <w:pPr>
      <w:spacing w:before="20" w:after="0" w:line="240" w:lineRule="auto"/>
      <w:ind w:left="720"/>
    </w:pPr>
    <w:rPr>
      <w:rFonts w:asciiTheme="majorHAnsi" w:eastAsia="Times New Roman" w:hAnsiTheme="majorHAnsi" w:cs="Times New Roman"/>
      <w:b/>
      <w:sz w:val="20"/>
      <w:szCs w:val="24"/>
    </w:rPr>
  </w:style>
  <w:style w:type="paragraph" w:customStyle="1" w:styleId="TitleSubheader">
    <w:name w:val="Title Subheader"/>
    <w:basedOn w:val="TitleSubheaderbold"/>
    <w:next w:val="Normal"/>
    <w:qFormat/>
    <w:rsid w:val="002F1C1E"/>
    <w:pPr>
      <w:ind w:left="0"/>
    </w:pPr>
    <w:rPr>
      <w:b w:val="0"/>
    </w:rPr>
  </w:style>
  <w:style w:type="paragraph" w:customStyle="1" w:styleId="FooterPageNumber">
    <w:name w:val="Footer Page Number"/>
    <w:basedOn w:val="Footer"/>
    <w:qFormat/>
    <w:rsid w:val="00225752"/>
    <w:pPr>
      <w:ind w:right="-144"/>
    </w:pPr>
    <w:rPr>
      <w:rFonts w:eastAsia="Times New Roman" w:cs="Times New Roman"/>
      <w:noProof/>
      <w:color w:val="648DC6" w:themeColor="accent1"/>
      <w:sz w:val="17"/>
      <w:szCs w:val="17"/>
    </w:rPr>
  </w:style>
  <w:style w:type="paragraph" w:customStyle="1" w:styleId="tabletext">
    <w:name w:val="tabletext"/>
    <w:basedOn w:val="Normal"/>
    <w:rsid w:val="00E86F5D"/>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table" w:styleId="GridTable5Dark-Accent1">
    <w:name w:val="Grid Table 5 Dark Accent 1"/>
    <w:basedOn w:val="TableNormal"/>
    <w:uiPriority w:val="50"/>
    <w:rsid w:val="00E86F5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7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48DC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48DC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48DC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48DC6" w:themeFill="accent1"/>
      </w:tcPr>
    </w:tblStylePr>
    <w:tblStylePr w:type="band1Vert">
      <w:tblPr/>
      <w:tcPr>
        <w:shd w:val="clear" w:color="auto" w:fill="C0D1E8" w:themeFill="accent1" w:themeFillTint="66"/>
      </w:tcPr>
    </w:tblStylePr>
    <w:tblStylePr w:type="band1Horz">
      <w:tblPr/>
      <w:tcPr>
        <w:shd w:val="clear" w:color="auto" w:fill="C0D1E8" w:themeFill="accent1" w:themeFillTint="66"/>
      </w:tcPr>
    </w:tblStylePr>
  </w:style>
  <w:style w:type="character" w:customStyle="1" w:styleId="apple-converted-space">
    <w:name w:val="apple-converted-space"/>
    <w:basedOn w:val="DefaultParagraphFont"/>
    <w:rsid w:val="00E86F5D"/>
  </w:style>
  <w:style w:type="table" w:styleId="GridTable5Dark-Accent2">
    <w:name w:val="Grid Table 5 Dark Accent 2"/>
    <w:basedOn w:val="TableNormal"/>
    <w:uiPriority w:val="50"/>
    <w:rsid w:val="00E86F5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EF6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ED4B4"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ED4B4"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ED4B4"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ED4B4" w:themeFill="accent2"/>
      </w:tcPr>
    </w:tblStylePr>
    <w:tblStylePr w:type="band1Vert">
      <w:tblPr/>
      <w:tcPr>
        <w:shd w:val="clear" w:color="auto" w:fill="DEEDE0" w:themeFill="accent2" w:themeFillTint="66"/>
      </w:tcPr>
    </w:tblStylePr>
    <w:tblStylePr w:type="band1Horz">
      <w:tblPr/>
      <w:tcPr>
        <w:shd w:val="clear" w:color="auto" w:fill="DEEDE0" w:themeFill="accent2" w:themeFillTint="66"/>
      </w:tcPr>
    </w:tblStylePr>
  </w:style>
  <w:style w:type="table" w:styleId="GridTable5Dark-Accent3">
    <w:name w:val="Grid Table 5 Dark Accent 3"/>
    <w:basedOn w:val="TableNormal"/>
    <w:uiPriority w:val="50"/>
    <w:rsid w:val="00E86F5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AFC"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0E9F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0E9F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0E9F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0E9F4" w:themeFill="accent3"/>
      </w:tcPr>
    </w:tblStylePr>
    <w:tblStylePr w:type="band1Vert">
      <w:tblPr/>
      <w:tcPr>
        <w:shd w:val="clear" w:color="auto" w:fill="F2F6FA" w:themeFill="accent3" w:themeFillTint="66"/>
      </w:tcPr>
    </w:tblStylePr>
    <w:tblStylePr w:type="band1Horz">
      <w:tblPr/>
      <w:tcPr>
        <w:shd w:val="clear" w:color="auto" w:fill="F2F6FA" w:themeFill="accent3" w:themeFillTint="66"/>
      </w:tcPr>
    </w:tblStylePr>
  </w:style>
  <w:style w:type="table" w:styleId="GridTable5Dark-Accent4">
    <w:name w:val="Grid Table 5 Dark Accent 4"/>
    <w:basedOn w:val="TableNormal"/>
    <w:uiPriority w:val="50"/>
    <w:rsid w:val="00E86F5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BD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A6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A6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A6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A65" w:themeFill="accent4"/>
      </w:tcPr>
    </w:tblStylePr>
    <w:tblStylePr w:type="band1Vert">
      <w:tblPr/>
      <w:tcPr>
        <w:shd w:val="clear" w:color="auto" w:fill="B8D8C0" w:themeFill="accent4" w:themeFillTint="66"/>
      </w:tcPr>
    </w:tblStylePr>
    <w:tblStylePr w:type="band1Horz">
      <w:tblPr/>
      <w:tcPr>
        <w:shd w:val="clear" w:color="auto" w:fill="B8D8C0"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854171">
      <w:bodyDiv w:val="1"/>
      <w:marLeft w:val="0"/>
      <w:marRight w:val="0"/>
      <w:marTop w:val="0"/>
      <w:marBottom w:val="0"/>
      <w:divBdr>
        <w:top w:val="none" w:sz="0" w:space="0" w:color="auto"/>
        <w:left w:val="none" w:sz="0" w:space="0" w:color="auto"/>
        <w:bottom w:val="none" w:sz="0" w:space="0" w:color="auto"/>
        <w:right w:val="none" w:sz="0" w:space="0" w:color="auto"/>
      </w:divBdr>
    </w:div>
    <w:div w:id="463277166">
      <w:bodyDiv w:val="1"/>
      <w:marLeft w:val="0"/>
      <w:marRight w:val="0"/>
      <w:marTop w:val="0"/>
      <w:marBottom w:val="0"/>
      <w:divBdr>
        <w:top w:val="none" w:sz="0" w:space="0" w:color="auto"/>
        <w:left w:val="none" w:sz="0" w:space="0" w:color="auto"/>
        <w:bottom w:val="none" w:sz="0" w:space="0" w:color="auto"/>
        <w:right w:val="none" w:sz="0" w:space="0" w:color="auto"/>
      </w:divBdr>
    </w:div>
    <w:div w:id="479887263">
      <w:bodyDiv w:val="1"/>
      <w:marLeft w:val="0"/>
      <w:marRight w:val="0"/>
      <w:marTop w:val="0"/>
      <w:marBottom w:val="0"/>
      <w:divBdr>
        <w:top w:val="none" w:sz="0" w:space="0" w:color="auto"/>
        <w:left w:val="none" w:sz="0" w:space="0" w:color="auto"/>
        <w:bottom w:val="none" w:sz="0" w:space="0" w:color="auto"/>
        <w:right w:val="none" w:sz="0" w:space="0" w:color="auto"/>
      </w:divBdr>
    </w:div>
    <w:div w:id="503908112">
      <w:bodyDiv w:val="1"/>
      <w:marLeft w:val="0"/>
      <w:marRight w:val="0"/>
      <w:marTop w:val="0"/>
      <w:marBottom w:val="0"/>
      <w:divBdr>
        <w:top w:val="none" w:sz="0" w:space="0" w:color="auto"/>
        <w:left w:val="none" w:sz="0" w:space="0" w:color="auto"/>
        <w:bottom w:val="none" w:sz="0" w:space="0" w:color="auto"/>
        <w:right w:val="none" w:sz="0" w:space="0" w:color="auto"/>
      </w:divBdr>
    </w:div>
    <w:div w:id="663362445">
      <w:bodyDiv w:val="1"/>
      <w:marLeft w:val="0"/>
      <w:marRight w:val="0"/>
      <w:marTop w:val="0"/>
      <w:marBottom w:val="0"/>
      <w:divBdr>
        <w:top w:val="none" w:sz="0" w:space="0" w:color="auto"/>
        <w:left w:val="none" w:sz="0" w:space="0" w:color="auto"/>
        <w:bottom w:val="none" w:sz="0" w:space="0" w:color="auto"/>
        <w:right w:val="none" w:sz="0" w:space="0" w:color="auto"/>
      </w:divBdr>
    </w:div>
    <w:div w:id="1151868284">
      <w:bodyDiv w:val="1"/>
      <w:marLeft w:val="0"/>
      <w:marRight w:val="0"/>
      <w:marTop w:val="0"/>
      <w:marBottom w:val="0"/>
      <w:divBdr>
        <w:top w:val="none" w:sz="0" w:space="0" w:color="auto"/>
        <w:left w:val="none" w:sz="0" w:space="0" w:color="auto"/>
        <w:bottom w:val="none" w:sz="0" w:space="0" w:color="auto"/>
        <w:right w:val="none" w:sz="0" w:space="0" w:color="auto"/>
      </w:divBdr>
    </w:div>
    <w:div w:id="1555508797">
      <w:bodyDiv w:val="1"/>
      <w:marLeft w:val="0"/>
      <w:marRight w:val="0"/>
      <w:marTop w:val="0"/>
      <w:marBottom w:val="0"/>
      <w:divBdr>
        <w:top w:val="none" w:sz="0" w:space="0" w:color="auto"/>
        <w:left w:val="none" w:sz="0" w:space="0" w:color="auto"/>
        <w:bottom w:val="none" w:sz="0" w:space="0" w:color="auto"/>
        <w:right w:val="none" w:sz="0" w:space="0" w:color="auto"/>
      </w:divBdr>
    </w:div>
    <w:div w:id="1607693939">
      <w:bodyDiv w:val="1"/>
      <w:marLeft w:val="0"/>
      <w:marRight w:val="0"/>
      <w:marTop w:val="0"/>
      <w:marBottom w:val="0"/>
      <w:divBdr>
        <w:top w:val="none" w:sz="0" w:space="0" w:color="auto"/>
        <w:left w:val="none" w:sz="0" w:space="0" w:color="auto"/>
        <w:bottom w:val="none" w:sz="0" w:space="0" w:color="auto"/>
        <w:right w:val="none" w:sz="0" w:space="0" w:color="auto"/>
      </w:divBdr>
    </w:div>
    <w:div w:id="1667899253">
      <w:bodyDiv w:val="1"/>
      <w:marLeft w:val="0"/>
      <w:marRight w:val="0"/>
      <w:marTop w:val="0"/>
      <w:marBottom w:val="0"/>
      <w:divBdr>
        <w:top w:val="none" w:sz="0" w:space="0" w:color="auto"/>
        <w:left w:val="none" w:sz="0" w:space="0" w:color="auto"/>
        <w:bottom w:val="none" w:sz="0" w:space="0" w:color="auto"/>
        <w:right w:val="none" w:sz="0" w:space="0" w:color="auto"/>
      </w:divBdr>
    </w:div>
    <w:div w:id="1924072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v19_000\Desktop\TeamProject\Marketing%20Requirements%20Documen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A8CFFF13B2D4489BC14A1CE81078A0C"/>
        <w:category>
          <w:name w:val="General"/>
          <w:gallery w:val="placeholder"/>
        </w:category>
        <w:types>
          <w:type w:val="bbPlcHdr"/>
        </w:types>
        <w:behaviors>
          <w:behavior w:val="content"/>
        </w:behaviors>
        <w:guid w:val="{1AFFE949-14F9-4C89-8163-A1AC55C3F388}"/>
      </w:docPartPr>
      <w:docPartBody>
        <w:p w:rsidR="00F6287E" w:rsidRDefault="007D4776">
          <w:pPr>
            <w:pStyle w:val="2A8CFFF13B2D4489BC14A1CE81078A0C"/>
          </w:pPr>
          <w:r w:rsidRPr="009A60F3">
            <w:rPr>
              <w:rStyle w:val="PlaceholderText"/>
            </w:rPr>
            <w:t>[Title]</w:t>
          </w:r>
        </w:p>
      </w:docPartBody>
    </w:docPart>
    <w:docPart>
      <w:docPartPr>
        <w:name w:val="D1B3D51FCA874C54A12B10B0AF303808"/>
        <w:category>
          <w:name w:val="General"/>
          <w:gallery w:val="placeholder"/>
        </w:category>
        <w:types>
          <w:type w:val="bbPlcHdr"/>
        </w:types>
        <w:behaviors>
          <w:behavior w:val="content"/>
        </w:behaviors>
        <w:guid w:val="{41348E22-2D56-4853-BF21-813DD369191F}"/>
      </w:docPartPr>
      <w:docPartBody>
        <w:p w:rsidR="00F6287E" w:rsidRDefault="007D4776">
          <w:pPr>
            <w:pStyle w:val="D1B3D51FCA874C54A12B10B0AF303808"/>
          </w:pPr>
          <w:r w:rsidRPr="009A60F3">
            <w:rPr>
              <w:rStyle w:val="PlaceholderText"/>
            </w:rPr>
            <w:t>[Company]</w:t>
          </w:r>
        </w:p>
      </w:docPartBody>
    </w:docPart>
    <w:docPart>
      <w:docPartPr>
        <w:name w:val="22C31AC8E7C14050A106A967980884C7"/>
        <w:category>
          <w:name w:val="General"/>
          <w:gallery w:val="placeholder"/>
        </w:category>
        <w:types>
          <w:type w:val="bbPlcHdr"/>
        </w:types>
        <w:behaviors>
          <w:behavior w:val="content"/>
        </w:behaviors>
        <w:guid w:val="{17B56D12-CC87-4CFD-A01B-F9EB88445FC1}"/>
      </w:docPartPr>
      <w:docPartBody>
        <w:p w:rsidR="00F6287E" w:rsidRDefault="007D4776">
          <w:pPr>
            <w:pStyle w:val="22C31AC8E7C14050A106A967980884C7"/>
          </w:pPr>
          <w:r w:rsidRPr="009A60F3">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Segoe WP">
    <w:altName w:val="Segoe UI Semilight"/>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776"/>
    <w:rsid w:val="007D4776"/>
    <w:rsid w:val="00F628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Pr>
      <w:color w:val="808080"/>
    </w:rPr>
  </w:style>
  <w:style w:type="paragraph" w:customStyle="1" w:styleId="2A8CFFF13B2D4489BC14A1CE81078A0C">
    <w:name w:val="2A8CFFF13B2D4489BC14A1CE81078A0C"/>
  </w:style>
  <w:style w:type="paragraph" w:customStyle="1" w:styleId="D1B3D51FCA874C54A12B10B0AF303808">
    <w:name w:val="D1B3D51FCA874C54A12B10B0AF303808"/>
  </w:style>
  <w:style w:type="paragraph" w:customStyle="1" w:styleId="033DE69D8B40471B8E389BB31B7625E7">
    <w:name w:val="033DE69D8B40471B8E389BB31B7625E7"/>
  </w:style>
  <w:style w:type="paragraph" w:customStyle="1" w:styleId="22C31AC8E7C14050A106A967980884C7">
    <w:name w:val="22C31AC8E7C14050A106A967980884C7"/>
  </w:style>
  <w:style w:type="paragraph" w:customStyle="1" w:styleId="8E4007D4F4E7476981F6F3250CF1F0E9">
    <w:name w:val="8E4007D4F4E7476981F6F3250CF1F0E9"/>
  </w:style>
  <w:style w:type="paragraph" w:customStyle="1" w:styleId="2DE31B14036349FFB275442A69B6781D">
    <w:name w:val="2DE31B14036349FFB275442A69B6781D"/>
  </w:style>
  <w:style w:type="paragraph" w:customStyle="1" w:styleId="4FED214F63584F98BC4980D3A4DF8038">
    <w:name w:val="4FED214F63584F98BC4980D3A4DF8038"/>
  </w:style>
  <w:style w:type="paragraph" w:customStyle="1" w:styleId="96B6E5DABF004E7484AA0A047FBF84EA">
    <w:name w:val="96B6E5DABF004E7484AA0A047FBF84EA"/>
  </w:style>
  <w:style w:type="paragraph" w:customStyle="1" w:styleId="59AEA983EEC940C8A777435BC4250297">
    <w:name w:val="59AEA983EEC940C8A777435BC42502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Work Essentials">
  <a:themeElements>
    <a:clrScheme name="Work Essentials">
      <a:dk1>
        <a:sysClr val="windowText" lastClr="000000"/>
      </a:dk1>
      <a:lt1>
        <a:sysClr val="window" lastClr="FFFFFF"/>
      </a:lt1>
      <a:dk2>
        <a:srgbClr val="335889"/>
      </a:dk2>
      <a:lt2>
        <a:srgbClr val="DDDDDD"/>
      </a:lt2>
      <a:accent1>
        <a:srgbClr val="648DC6"/>
      </a:accent1>
      <a:accent2>
        <a:srgbClr val="AED4B4"/>
      </a:accent2>
      <a:accent3>
        <a:srgbClr val="E0E9F4"/>
      </a:accent3>
      <a:accent4>
        <a:srgbClr val="549A65"/>
      </a:accent4>
      <a:accent5>
        <a:srgbClr val="617F95"/>
      </a:accent5>
      <a:accent6>
        <a:srgbClr val="BAC7BC"/>
      </a:accent6>
      <a:hlink>
        <a:srgbClr val="FFAD0A"/>
      </a:hlink>
      <a:folHlink>
        <a:srgbClr val="617F95"/>
      </a:folHlink>
    </a:clrScheme>
    <a:fontScheme name="WE fonts">
      <a:majorFont>
        <a:latin typeface="Calibri"/>
        <a:ea typeface=""/>
        <a:cs typeface=""/>
      </a:majorFont>
      <a:minorFont>
        <a:latin typeface="Cambria"/>
        <a:ea typeface=""/>
        <a:cs typeface=""/>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49FF1C8BECEB44929E1466C1A343FB" ma:contentTypeVersion="0" ma:contentTypeDescription="Create a new document." ma:contentTypeScope="" ma:versionID="8f8b684526db83fdb44c21c32da973f9">
  <xsd:schema xmlns:xsd="http://www.w3.org/2001/XMLSchema" xmlns:p="http://schemas.microsoft.com/office/2006/metadata/properties" targetNamespace="http://schemas.microsoft.com/office/2006/metadata/properties" ma:root="true" ma:fieldsID="e8169617fb8cad36348bbb528076849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file>

<file path=customXml/itemProps1.xml><?xml version="1.0" encoding="utf-8"?>
<ds:datastoreItem xmlns:ds="http://schemas.openxmlformats.org/officeDocument/2006/customXml" ds:itemID="{DE26D594-8820-4130-9E16-C974637CBA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A4F9D1F1-8624-4639-AE8D-005079833022}">
  <ds:schemaRefs>
    <ds:schemaRef ds:uri="http://schemas.microsoft.com/sharepoint/v3/contenttype/forms"/>
  </ds:schemaRefs>
</ds:datastoreItem>
</file>

<file path=customXml/itemProps3.xml><?xml version="1.0" encoding="utf-8"?>
<ds:datastoreItem xmlns:ds="http://schemas.openxmlformats.org/officeDocument/2006/customXml" ds:itemID="{D76A1F1A-A042-47B3-9785-EC5E1C5397EE}">
  <ds:schemaRefs>
    <ds:schemaRef ds:uri="http://schemas.microsoft.com/office/2006/metadata/properties"/>
  </ds:schemaRefs>
</ds:datastoreItem>
</file>

<file path=customXml/itemProps4.xml><?xml version="1.0" encoding="utf-8"?>
<ds:datastoreItem xmlns:ds="http://schemas.openxmlformats.org/officeDocument/2006/customXml" ds:itemID="{A39AF8F5-D681-4A9D-8587-89D6C679E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Marketing Requirements Document Template.dotx</Template>
  <TotalTime>0</TotalTime>
  <Pages>19</Pages>
  <Words>4131</Words>
  <Characters>23547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Marketing Requirements Document</vt:lpstr>
    </vt:vector>
  </TitlesOfParts>
  <Manager/>
  <Company/>
  <LinksUpToDate>false</LinksUpToDate>
  <CharactersWithSpaces>27623</CharactersWithSpaces>
  <SharedDoc>false</SharedDoc>
  <HLinks>
    <vt:vector size="294" baseType="variant">
      <vt:variant>
        <vt:i4>1114171</vt:i4>
      </vt:variant>
      <vt:variant>
        <vt:i4>290</vt:i4>
      </vt:variant>
      <vt:variant>
        <vt:i4>0</vt:i4>
      </vt:variant>
      <vt:variant>
        <vt:i4>5</vt:i4>
      </vt:variant>
      <vt:variant>
        <vt:lpwstr/>
      </vt:variant>
      <vt:variant>
        <vt:lpwstr>_Toc140998334</vt:lpwstr>
      </vt:variant>
      <vt:variant>
        <vt:i4>1114171</vt:i4>
      </vt:variant>
      <vt:variant>
        <vt:i4>284</vt:i4>
      </vt:variant>
      <vt:variant>
        <vt:i4>0</vt:i4>
      </vt:variant>
      <vt:variant>
        <vt:i4>5</vt:i4>
      </vt:variant>
      <vt:variant>
        <vt:lpwstr/>
      </vt:variant>
      <vt:variant>
        <vt:lpwstr>_Toc140998333</vt:lpwstr>
      </vt:variant>
      <vt:variant>
        <vt:i4>1114171</vt:i4>
      </vt:variant>
      <vt:variant>
        <vt:i4>278</vt:i4>
      </vt:variant>
      <vt:variant>
        <vt:i4>0</vt:i4>
      </vt:variant>
      <vt:variant>
        <vt:i4>5</vt:i4>
      </vt:variant>
      <vt:variant>
        <vt:lpwstr/>
      </vt:variant>
      <vt:variant>
        <vt:lpwstr>_Toc140998332</vt:lpwstr>
      </vt:variant>
      <vt:variant>
        <vt:i4>1114171</vt:i4>
      </vt:variant>
      <vt:variant>
        <vt:i4>272</vt:i4>
      </vt:variant>
      <vt:variant>
        <vt:i4>0</vt:i4>
      </vt:variant>
      <vt:variant>
        <vt:i4>5</vt:i4>
      </vt:variant>
      <vt:variant>
        <vt:lpwstr/>
      </vt:variant>
      <vt:variant>
        <vt:lpwstr>_Toc140998331</vt:lpwstr>
      </vt:variant>
      <vt:variant>
        <vt:i4>1114171</vt:i4>
      </vt:variant>
      <vt:variant>
        <vt:i4>266</vt:i4>
      </vt:variant>
      <vt:variant>
        <vt:i4>0</vt:i4>
      </vt:variant>
      <vt:variant>
        <vt:i4>5</vt:i4>
      </vt:variant>
      <vt:variant>
        <vt:lpwstr/>
      </vt:variant>
      <vt:variant>
        <vt:lpwstr>_Toc140998330</vt:lpwstr>
      </vt:variant>
      <vt:variant>
        <vt:i4>1048635</vt:i4>
      </vt:variant>
      <vt:variant>
        <vt:i4>260</vt:i4>
      </vt:variant>
      <vt:variant>
        <vt:i4>0</vt:i4>
      </vt:variant>
      <vt:variant>
        <vt:i4>5</vt:i4>
      </vt:variant>
      <vt:variant>
        <vt:lpwstr/>
      </vt:variant>
      <vt:variant>
        <vt:lpwstr>_Toc140998329</vt:lpwstr>
      </vt:variant>
      <vt:variant>
        <vt:i4>1048635</vt:i4>
      </vt:variant>
      <vt:variant>
        <vt:i4>254</vt:i4>
      </vt:variant>
      <vt:variant>
        <vt:i4>0</vt:i4>
      </vt:variant>
      <vt:variant>
        <vt:i4>5</vt:i4>
      </vt:variant>
      <vt:variant>
        <vt:lpwstr/>
      </vt:variant>
      <vt:variant>
        <vt:lpwstr>_Toc140998328</vt:lpwstr>
      </vt:variant>
      <vt:variant>
        <vt:i4>1048635</vt:i4>
      </vt:variant>
      <vt:variant>
        <vt:i4>248</vt:i4>
      </vt:variant>
      <vt:variant>
        <vt:i4>0</vt:i4>
      </vt:variant>
      <vt:variant>
        <vt:i4>5</vt:i4>
      </vt:variant>
      <vt:variant>
        <vt:lpwstr/>
      </vt:variant>
      <vt:variant>
        <vt:lpwstr>_Toc140998327</vt:lpwstr>
      </vt:variant>
      <vt:variant>
        <vt:i4>1048635</vt:i4>
      </vt:variant>
      <vt:variant>
        <vt:i4>242</vt:i4>
      </vt:variant>
      <vt:variant>
        <vt:i4>0</vt:i4>
      </vt:variant>
      <vt:variant>
        <vt:i4>5</vt:i4>
      </vt:variant>
      <vt:variant>
        <vt:lpwstr/>
      </vt:variant>
      <vt:variant>
        <vt:lpwstr>_Toc140998326</vt:lpwstr>
      </vt:variant>
      <vt:variant>
        <vt:i4>1048635</vt:i4>
      </vt:variant>
      <vt:variant>
        <vt:i4>236</vt:i4>
      </vt:variant>
      <vt:variant>
        <vt:i4>0</vt:i4>
      </vt:variant>
      <vt:variant>
        <vt:i4>5</vt:i4>
      </vt:variant>
      <vt:variant>
        <vt:lpwstr/>
      </vt:variant>
      <vt:variant>
        <vt:lpwstr>_Toc140998325</vt:lpwstr>
      </vt:variant>
      <vt:variant>
        <vt:i4>1048635</vt:i4>
      </vt:variant>
      <vt:variant>
        <vt:i4>230</vt:i4>
      </vt:variant>
      <vt:variant>
        <vt:i4>0</vt:i4>
      </vt:variant>
      <vt:variant>
        <vt:i4>5</vt:i4>
      </vt:variant>
      <vt:variant>
        <vt:lpwstr/>
      </vt:variant>
      <vt:variant>
        <vt:lpwstr>_Toc140998324</vt:lpwstr>
      </vt:variant>
      <vt:variant>
        <vt:i4>1048635</vt:i4>
      </vt:variant>
      <vt:variant>
        <vt:i4>224</vt:i4>
      </vt:variant>
      <vt:variant>
        <vt:i4>0</vt:i4>
      </vt:variant>
      <vt:variant>
        <vt:i4>5</vt:i4>
      </vt:variant>
      <vt:variant>
        <vt:lpwstr/>
      </vt:variant>
      <vt:variant>
        <vt:lpwstr>_Toc140998323</vt:lpwstr>
      </vt:variant>
      <vt:variant>
        <vt:i4>1048635</vt:i4>
      </vt:variant>
      <vt:variant>
        <vt:i4>218</vt:i4>
      </vt:variant>
      <vt:variant>
        <vt:i4>0</vt:i4>
      </vt:variant>
      <vt:variant>
        <vt:i4>5</vt:i4>
      </vt:variant>
      <vt:variant>
        <vt:lpwstr/>
      </vt:variant>
      <vt:variant>
        <vt:lpwstr>_Toc140998322</vt:lpwstr>
      </vt:variant>
      <vt:variant>
        <vt:i4>1048635</vt:i4>
      </vt:variant>
      <vt:variant>
        <vt:i4>212</vt:i4>
      </vt:variant>
      <vt:variant>
        <vt:i4>0</vt:i4>
      </vt:variant>
      <vt:variant>
        <vt:i4>5</vt:i4>
      </vt:variant>
      <vt:variant>
        <vt:lpwstr/>
      </vt:variant>
      <vt:variant>
        <vt:lpwstr>_Toc140998321</vt:lpwstr>
      </vt:variant>
      <vt:variant>
        <vt:i4>1048635</vt:i4>
      </vt:variant>
      <vt:variant>
        <vt:i4>206</vt:i4>
      </vt:variant>
      <vt:variant>
        <vt:i4>0</vt:i4>
      </vt:variant>
      <vt:variant>
        <vt:i4>5</vt:i4>
      </vt:variant>
      <vt:variant>
        <vt:lpwstr/>
      </vt:variant>
      <vt:variant>
        <vt:lpwstr>_Toc140998320</vt:lpwstr>
      </vt:variant>
      <vt:variant>
        <vt:i4>1245243</vt:i4>
      </vt:variant>
      <vt:variant>
        <vt:i4>200</vt:i4>
      </vt:variant>
      <vt:variant>
        <vt:i4>0</vt:i4>
      </vt:variant>
      <vt:variant>
        <vt:i4>5</vt:i4>
      </vt:variant>
      <vt:variant>
        <vt:lpwstr/>
      </vt:variant>
      <vt:variant>
        <vt:lpwstr>_Toc140998319</vt:lpwstr>
      </vt:variant>
      <vt:variant>
        <vt:i4>1245243</vt:i4>
      </vt:variant>
      <vt:variant>
        <vt:i4>194</vt:i4>
      </vt:variant>
      <vt:variant>
        <vt:i4>0</vt:i4>
      </vt:variant>
      <vt:variant>
        <vt:i4>5</vt:i4>
      </vt:variant>
      <vt:variant>
        <vt:lpwstr/>
      </vt:variant>
      <vt:variant>
        <vt:lpwstr>_Toc140998318</vt:lpwstr>
      </vt:variant>
      <vt:variant>
        <vt:i4>1245243</vt:i4>
      </vt:variant>
      <vt:variant>
        <vt:i4>188</vt:i4>
      </vt:variant>
      <vt:variant>
        <vt:i4>0</vt:i4>
      </vt:variant>
      <vt:variant>
        <vt:i4>5</vt:i4>
      </vt:variant>
      <vt:variant>
        <vt:lpwstr/>
      </vt:variant>
      <vt:variant>
        <vt:lpwstr>_Toc140998317</vt:lpwstr>
      </vt:variant>
      <vt:variant>
        <vt:i4>1245243</vt:i4>
      </vt:variant>
      <vt:variant>
        <vt:i4>182</vt:i4>
      </vt:variant>
      <vt:variant>
        <vt:i4>0</vt:i4>
      </vt:variant>
      <vt:variant>
        <vt:i4>5</vt:i4>
      </vt:variant>
      <vt:variant>
        <vt:lpwstr/>
      </vt:variant>
      <vt:variant>
        <vt:lpwstr>_Toc140998316</vt:lpwstr>
      </vt:variant>
      <vt:variant>
        <vt:i4>1245243</vt:i4>
      </vt:variant>
      <vt:variant>
        <vt:i4>176</vt:i4>
      </vt:variant>
      <vt:variant>
        <vt:i4>0</vt:i4>
      </vt:variant>
      <vt:variant>
        <vt:i4>5</vt:i4>
      </vt:variant>
      <vt:variant>
        <vt:lpwstr/>
      </vt:variant>
      <vt:variant>
        <vt:lpwstr>_Toc140998315</vt:lpwstr>
      </vt:variant>
      <vt:variant>
        <vt:i4>1245243</vt:i4>
      </vt:variant>
      <vt:variant>
        <vt:i4>170</vt:i4>
      </vt:variant>
      <vt:variant>
        <vt:i4>0</vt:i4>
      </vt:variant>
      <vt:variant>
        <vt:i4>5</vt:i4>
      </vt:variant>
      <vt:variant>
        <vt:lpwstr/>
      </vt:variant>
      <vt:variant>
        <vt:lpwstr>_Toc140998314</vt:lpwstr>
      </vt:variant>
      <vt:variant>
        <vt:i4>1245243</vt:i4>
      </vt:variant>
      <vt:variant>
        <vt:i4>164</vt:i4>
      </vt:variant>
      <vt:variant>
        <vt:i4>0</vt:i4>
      </vt:variant>
      <vt:variant>
        <vt:i4>5</vt:i4>
      </vt:variant>
      <vt:variant>
        <vt:lpwstr/>
      </vt:variant>
      <vt:variant>
        <vt:lpwstr>_Toc140998313</vt:lpwstr>
      </vt:variant>
      <vt:variant>
        <vt:i4>1245243</vt:i4>
      </vt:variant>
      <vt:variant>
        <vt:i4>158</vt:i4>
      </vt:variant>
      <vt:variant>
        <vt:i4>0</vt:i4>
      </vt:variant>
      <vt:variant>
        <vt:i4>5</vt:i4>
      </vt:variant>
      <vt:variant>
        <vt:lpwstr/>
      </vt:variant>
      <vt:variant>
        <vt:lpwstr>_Toc140998312</vt:lpwstr>
      </vt:variant>
      <vt:variant>
        <vt:i4>1245243</vt:i4>
      </vt:variant>
      <vt:variant>
        <vt:i4>152</vt:i4>
      </vt:variant>
      <vt:variant>
        <vt:i4>0</vt:i4>
      </vt:variant>
      <vt:variant>
        <vt:i4>5</vt:i4>
      </vt:variant>
      <vt:variant>
        <vt:lpwstr/>
      </vt:variant>
      <vt:variant>
        <vt:lpwstr>_Toc140998311</vt:lpwstr>
      </vt:variant>
      <vt:variant>
        <vt:i4>1245243</vt:i4>
      </vt:variant>
      <vt:variant>
        <vt:i4>146</vt:i4>
      </vt:variant>
      <vt:variant>
        <vt:i4>0</vt:i4>
      </vt:variant>
      <vt:variant>
        <vt:i4>5</vt:i4>
      </vt:variant>
      <vt:variant>
        <vt:lpwstr/>
      </vt:variant>
      <vt:variant>
        <vt:lpwstr>_Toc140998310</vt:lpwstr>
      </vt:variant>
      <vt:variant>
        <vt:i4>1179707</vt:i4>
      </vt:variant>
      <vt:variant>
        <vt:i4>140</vt:i4>
      </vt:variant>
      <vt:variant>
        <vt:i4>0</vt:i4>
      </vt:variant>
      <vt:variant>
        <vt:i4>5</vt:i4>
      </vt:variant>
      <vt:variant>
        <vt:lpwstr/>
      </vt:variant>
      <vt:variant>
        <vt:lpwstr>_Toc140998309</vt:lpwstr>
      </vt:variant>
      <vt:variant>
        <vt:i4>1179707</vt:i4>
      </vt:variant>
      <vt:variant>
        <vt:i4>134</vt:i4>
      </vt:variant>
      <vt:variant>
        <vt:i4>0</vt:i4>
      </vt:variant>
      <vt:variant>
        <vt:i4>5</vt:i4>
      </vt:variant>
      <vt:variant>
        <vt:lpwstr/>
      </vt:variant>
      <vt:variant>
        <vt:lpwstr>_Toc140998308</vt:lpwstr>
      </vt:variant>
      <vt:variant>
        <vt:i4>1179707</vt:i4>
      </vt:variant>
      <vt:variant>
        <vt:i4>128</vt:i4>
      </vt:variant>
      <vt:variant>
        <vt:i4>0</vt:i4>
      </vt:variant>
      <vt:variant>
        <vt:i4>5</vt:i4>
      </vt:variant>
      <vt:variant>
        <vt:lpwstr/>
      </vt:variant>
      <vt:variant>
        <vt:lpwstr>_Toc140998307</vt:lpwstr>
      </vt:variant>
      <vt:variant>
        <vt:i4>1179707</vt:i4>
      </vt:variant>
      <vt:variant>
        <vt:i4>122</vt:i4>
      </vt:variant>
      <vt:variant>
        <vt:i4>0</vt:i4>
      </vt:variant>
      <vt:variant>
        <vt:i4>5</vt:i4>
      </vt:variant>
      <vt:variant>
        <vt:lpwstr/>
      </vt:variant>
      <vt:variant>
        <vt:lpwstr>_Toc140998306</vt:lpwstr>
      </vt:variant>
      <vt:variant>
        <vt:i4>1179707</vt:i4>
      </vt:variant>
      <vt:variant>
        <vt:i4>116</vt:i4>
      </vt:variant>
      <vt:variant>
        <vt:i4>0</vt:i4>
      </vt:variant>
      <vt:variant>
        <vt:i4>5</vt:i4>
      </vt:variant>
      <vt:variant>
        <vt:lpwstr/>
      </vt:variant>
      <vt:variant>
        <vt:lpwstr>_Toc140998305</vt:lpwstr>
      </vt:variant>
      <vt:variant>
        <vt:i4>1179707</vt:i4>
      </vt:variant>
      <vt:variant>
        <vt:i4>110</vt:i4>
      </vt:variant>
      <vt:variant>
        <vt:i4>0</vt:i4>
      </vt:variant>
      <vt:variant>
        <vt:i4>5</vt:i4>
      </vt:variant>
      <vt:variant>
        <vt:lpwstr/>
      </vt:variant>
      <vt:variant>
        <vt:lpwstr>_Toc140998304</vt:lpwstr>
      </vt:variant>
      <vt:variant>
        <vt:i4>1179707</vt:i4>
      </vt:variant>
      <vt:variant>
        <vt:i4>104</vt:i4>
      </vt:variant>
      <vt:variant>
        <vt:i4>0</vt:i4>
      </vt:variant>
      <vt:variant>
        <vt:i4>5</vt:i4>
      </vt:variant>
      <vt:variant>
        <vt:lpwstr/>
      </vt:variant>
      <vt:variant>
        <vt:lpwstr>_Toc140998303</vt:lpwstr>
      </vt:variant>
      <vt:variant>
        <vt:i4>1179707</vt:i4>
      </vt:variant>
      <vt:variant>
        <vt:i4>98</vt:i4>
      </vt:variant>
      <vt:variant>
        <vt:i4>0</vt:i4>
      </vt:variant>
      <vt:variant>
        <vt:i4>5</vt:i4>
      </vt:variant>
      <vt:variant>
        <vt:lpwstr/>
      </vt:variant>
      <vt:variant>
        <vt:lpwstr>_Toc140998302</vt:lpwstr>
      </vt:variant>
      <vt:variant>
        <vt:i4>1179707</vt:i4>
      </vt:variant>
      <vt:variant>
        <vt:i4>92</vt:i4>
      </vt:variant>
      <vt:variant>
        <vt:i4>0</vt:i4>
      </vt:variant>
      <vt:variant>
        <vt:i4>5</vt:i4>
      </vt:variant>
      <vt:variant>
        <vt:lpwstr/>
      </vt:variant>
      <vt:variant>
        <vt:lpwstr>_Toc140998301</vt:lpwstr>
      </vt:variant>
      <vt:variant>
        <vt:i4>1179707</vt:i4>
      </vt:variant>
      <vt:variant>
        <vt:i4>86</vt:i4>
      </vt:variant>
      <vt:variant>
        <vt:i4>0</vt:i4>
      </vt:variant>
      <vt:variant>
        <vt:i4>5</vt:i4>
      </vt:variant>
      <vt:variant>
        <vt:lpwstr/>
      </vt:variant>
      <vt:variant>
        <vt:lpwstr>_Toc140998300</vt:lpwstr>
      </vt:variant>
      <vt:variant>
        <vt:i4>1769530</vt:i4>
      </vt:variant>
      <vt:variant>
        <vt:i4>80</vt:i4>
      </vt:variant>
      <vt:variant>
        <vt:i4>0</vt:i4>
      </vt:variant>
      <vt:variant>
        <vt:i4>5</vt:i4>
      </vt:variant>
      <vt:variant>
        <vt:lpwstr/>
      </vt:variant>
      <vt:variant>
        <vt:lpwstr>_Toc140998299</vt:lpwstr>
      </vt:variant>
      <vt:variant>
        <vt:i4>1769530</vt:i4>
      </vt:variant>
      <vt:variant>
        <vt:i4>74</vt:i4>
      </vt:variant>
      <vt:variant>
        <vt:i4>0</vt:i4>
      </vt:variant>
      <vt:variant>
        <vt:i4>5</vt:i4>
      </vt:variant>
      <vt:variant>
        <vt:lpwstr/>
      </vt:variant>
      <vt:variant>
        <vt:lpwstr>_Toc140998298</vt:lpwstr>
      </vt:variant>
      <vt:variant>
        <vt:i4>1769530</vt:i4>
      </vt:variant>
      <vt:variant>
        <vt:i4>68</vt:i4>
      </vt:variant>
      <vt:variant>
        <vt:i4>0</vt:i4>
      </vt:variant>
      <vt:variant>
        <vt:i4>5</vt:i4>
      </vt:variant>
      <vt:variant>
        <vt:lpwstr/>
      </vt:variant>
      <vt:variant>
        <vt:lpwstr>_Toc140998297</vt:lpwstr>
      </vt:variant>
      <vt:variant>
        <vt:i4>1769530</vt:i4>
      </vt:variant>
      <vt:variant>
        <vt:i4>62</vt:i4>
      </vt:variant>
      <vt:variant>
        <vt:i4>0</vt:i4>
      </vt:variant>
      <vt:variant>
        <vt:i4>5</vt:i4>
      </vt:variant>
      <vt:variant>
        <vt:lpwstr/>
      </vt:variant>
      <vt:variant>
        <vt:lpwstr>_Toc140998296</vt:lpwstr>
      </vt:variant>
      <vt:variant>
        <vt:i4>1769530</vt:i4>
      </vt:variant>
      <vt:variant>
        <vt:i4>56</vt:i4>
      </vt:variant>
      <vt:variant>
        <vt:i4>0</vt:i4>
      </vt:variant>
      <vt:variant>
        <vt:i4>5</vt:i4>
      </vt:variant>
      <vt:variant>
        <vt:lpwstr/>
      </vt:variant>
      <vt:variant>
        <vt:lpwstr>_Toc140998295</vt:lpwstr>
      </vt:variant>
      <vt:variant>
        <vt:i4>1769530</vt:i4>
      </vt:variant>
      <vt:variant>
        <vt:i4>50</vt:i4>
      </vt:variant>
      <vt:variant>
        <vt:i4>0</vt:i4>
      </vt:variant>
      <vt:variant>
        <vt:i4>5</vt:i4>
      </vt:variant>
      <vt:variant>
        <vt:lpwstr/>
      </vt:variant>
      <vt:variant>
        <vt:lpwstr>_Toc140998294</vt:lpwstr>
      </vt:variant>
      <vt:variant>
        <vt:i4>1769530</vt:i4>
      </vt:variant>
      <vt:variant>
        <vt:i4>44</vt:i4>
      </vt:variant>
      <vt:variant>
        <vt:i4>0</vt:i4>
      </vt:variant>
      <vt:variant>
        <vt:i4>5</vt:i4>
      </vt:variant>
      <vt:variant>
        <vt:lpwstr/>
      </vt:variant>
      <vt:variant>
        <vt:lpwstr>_Toc140998293</vt:lpwstr>
      </vt:variant>
      <vt:variant>
        <vt:i4>1769530</vt:i4>
      </vt:variant>
      <vt:variant>
        <vt:i4>38</vt:i4>
      </vt:variant>
      <vt:variant>
        <vt:i4>0</vt:i4>
      </vt:variant>
      <vt:variant>
        <vt:i4>5</vt:i4>
      </vt:variant>
      <vt:variant>
        <vt:lpwstr/>
      </vt:variant>
      <vt:variant>
        <vt:lpwstr>_Toc140998292</vt:lpwstr>
      </vt:variant>
      <vt:variant>
        <vt:i4>1769530</vt:i4>
      </vt:variant>
      <vt:variant>
        <vt:i4>32</vt:i4>
      </vt:variant>
      <vt:variant>
        <vt:i4>0</vt:i4>
      </vt:variant>
      <vt:variant>
        <vt:i4>5</vt:i4>
      </vt:variant>
      <vt:variant>
        <vt:lpwstr/>
      </vt:variant>
      <vt:variant>
        <vt:lpwstr>_Toc140998291</vt:lpwstr>
      </vt:variant>
      <vt:variant>
        <vt:i4>1769530</vt:i4>
      </vt:variant>
      <vt:variant>
        <vt:i4>26</vt:i4>
      </vt:variant>
      <vt:variant>
        <vt:i4>0</vt:i4>
      </vt:variant>
      <vt:variant>
        <vt:i4>5</vt:i4>
      </vt:variant>
      <vt:variant>
        <vt:lpwstr/>
      </vt:variant>
      <vt:variant>
        <vt:lpwstr>_Toc140998290</vt:lpwstr>
      </vt:variant>
      <vt:variant>
        <vt:i4>1703994</vt:i4>
      </vt:variant>
      <vt:variant>
        <vt:i4>20</vt:i4>
      </vt:variant>
      <vt:variant>
        <vt:i4>0</vt:i4>
      </vt:variant>
      <vt:variant>
        <vt:i4>5</vt:i4>
      </vt:variant>
      <vt:variant>
        <vt:lpwstr/>
      </vt:variant>
      <vt:variant>
        <vt:lpwstr>_Toc140998289</vt:lpwstr>
      </vt:variant>
      <vt:variant>
        <vt:i4>1703994</vt:i4>
      </vt:variant>
      <vt:variant>
        <vt:i4>14</vt:i4>
      </vt:variant>
      <vt:variant>
        <vt:i4>0</vt:i4>
      </vt:variant>
      <vt:variant>
        <vt:i4>5</vt:i4>
      </vt:variant>
      <vt:variant>
        <vt:lpwstr/>
      </vt:variant>
      <vt:variant>
        <vt:lpwstr>_Toc140998288</vt:lpwstr>
      </vt:variant>
      <vt:variant>
        <vt:i4>1703994</vt:i4>
      </vt:variant>
      <vt:variant>
        <vt:i4>8</vt:i4>
      </vt:variant>
      <vt:variant>
        <vt:i4>0</vt:i4>
      </vt:variant>
      <vt:variant>
        <vt:i4>5</vt:i4>
      </vt:variant>
      <vt:variant>
        <vt:lpwstr/>
      </vt:variant>
      <vt:variant>
        <vt:lpwstr>_Toc140998287</vt:lpwstr>
      </vt:variant>
      <vt:variant>
        <vt:i4>1703994</vt:i4>
      </vt:variant>
      <vt:variant>
        <vt:i4>2</vt:i4>
      </vt:variant>
      <vt:variant>
        <vt:i4>0</vt:i4>
      </vt:variant>
      <vt:variant>
        <vt:i4>5</vt:i4>
      </vt:variant>
      <vt:variant>
        <vt:lpwstr/>
      </vt:variant>
      <vt:variant>
        <vt:lpwstr>_Toc140998286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Marketing Requirements Document</dc:title>
  <dc:subject/>
  <dc:creator/>
  <cp:keywords/>
  <dc:description/>
  <cp:lastModifiedBy/>
  <cp:revision>1</cp:revision>
  <dcterms:created xsi:type="dcterms:W3CDTF">2015-05-18T19:40:00Z</dcterms:created>
  <dcterms:modified xsi:type="dcterms:W3CDTF">2015-05-18T21:08:00Z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0x0101005249FF1C8BECEB44929E1466C1A343FB</vt:lpwstr>
  </property>
</Properties>
</file>