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85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400"/>
        <w:gridCol w:w="3429"/>
        <w:gridCol w:w="2664"/>
      </w:tblGrid>
      <w:tr w:rsidR="002F1C1E" w:rsidTr="00325111">
        <w:trPr>
          <w:cantSplit/>
        </w:trPr>
        <w:sdt>
          <w:sdtPr>
            <w:rPr>
              <w:rStyle w:val="Heading5Char"/>
              <w:rFonts w:asciiTheme="majorHAnsi" w:eastAsiaTheme="majorEastAsia" w:hAnsiTheme="majorHAnsi" w:cstheme="majorBidi"/>
              <w:i w:val="0"/>
              <w:iCs w:val="0"/>
              <w:sz w:val="48"/>
            </w:rPr>
            <w:alias w:val="Title"/>
            <w:id w:val="105042214"/>
            <w:placeholder>
              <w:docPart w:val="2A8CFFF13B2D4489BC14A1CE81078A0C"/>
            </w:placeholder>
            <w:dataBinding w:prefixMappings="xmlns:ns0='http://purl.org/dc/elements/1.1/' xmlns:ns1='http://schemas.openxmlformats.org/package/2006/metadata/core-properties' " w:xpath="/ns1:coreProperties[1]/ns0:title[1]" w:storeItemID="{6C3C8BC8-F283-45AE-878A-BAB7291924A1}"/>
            <w:text/>
          </w:sdtPr>
          <w:sdtEndPr>
            <w:rPr>
              <w:rStyle w:val="Heading5Char"/>
            </w:rPr>
          </w:sdtEndPr>
          <w:sdtContent>
            <w:tc>
              <w:tcPr>
                <w:tcW w:w="3448" w:type="pct"/>
                <w:gridSpan w:val="3"/>
                <w:vMerge w:val="restart"/>
                <w:tcBorders>
                  <w:top w:val="single" w:sz="4" w:space="0" w:color="6E6E6E" w:themeColor="background2" w:themeShade="80"/>
                </w:tcBorders>
                <w:tcMar>
                  <w:top w:w="115" w:type="dxa"/>
                  <w:left w:w="58" w:type="dxa"/>
                  <w:bottom w:w="115" w:type="dxa"/>
                  <w:right w:w="58" w:type="dxa"/>
                </w:tcMar>
                <w:vAlign w:val="center"/>
              </w:tcPr>
              <w:p w:rsidR="00285C08" w:rsidRDefault="00346F26" w:rsidP="00346F26">
                <w:pPr>
                  <w:pStyle w:val="Title"/>
                </w:pPr>
                <w:r w:rsidRPr="00346F26">
                  <w:rPr>
                    <w:rStyle w:val="Heading5Char"/>
                    <w:rFonts w:asciiTheme="majorHAnsi" w:eastAsiaTheme="majorEastAsia" w:hAnsiTheme="majorHAnsi" w:cstheme="majorBidi"/>
                    <w:i w:val="0"/>
                    <w:iCs w:val="0"/>
                    <w:sz w:val="48"/>
                  </w:rPr>
                  <w:t>Marketing Requirements Document</w:t>
                </w:r>
              </w:p>
            </w:tc>
          </w:sdtContent>
        </w:sdt>
        <w:sdt>
          <w:sdtPr>
            <w:alias w:val="Company"/>
            <w:id w:val="105042218"/>
            <w:placeholder>
              <w:docPart w:val="D1B3D51FCA874C54A12B10B0AF303808"/>
            </w:placeholder>
            <w:showingPlcHdr/>
            <w:dataBinding w:prefixMappings="xmlns:ns0='http://schemas.openxmlformats.org/officeDocument/2006/extended-properties' " w:xpath="/ns0:Properties[1]/ns0:Company[1]" w:storeItemID="{6668398D-A668-4E3E-A5EB-62B293D839F1}"/>
            <w:text/>
          </w:sdtPr>
          <w:sdtEndPr/>
          <w:sdtContent>
            <w:tc>
              <w:tcPr>
                <w:tcW w:w="1552" w:type="pct"/>
                <w:tcBorders>
                  <w:top w:val="single" w:sz="4" w:space="0" w:color="6E6E6E" w:themeColor="background2" w:themeShade="80"/>
                </w:tcBorders>
                <w:vAlign w:val="bottom"/>
              </w:tcPr>
              <w:p w:rsidR="00285C08" w:rsidRDefault="00682AA7" w:rsidP="00682AA7">
                <w:pPr>
                  <w:pStyle w:val="Companyname"/>
                  <w:framePr w:hSpace="0" w:wrap="auto" w:hAnchor="text" w:xAlign="left" w:yAlign="inline"/>
                  <w:rPr>
                    <w:rFonts w:asciiTheme="minorHAnsi" w:hAnsiTheme="minorHAnsi"/>
                    <w:b w:val="0"/>
                    <w:sz w:val="20"/>
                  </w:rPr>
                </w:pPr>
                <w:r w:rsidRPr="009A60F3">
                  <w:rPr>
                    <w:rStyle w:val="PlaceholderText"/>
                    <w:rFonts w:eastAsiaTheme="minorHAnsi"/>
                  </w:rPr>
                  <w:t>[Company]</w:t>
                </w:r>
              </w:p>
            </w:tc>
          </w:sdtContent>
        </w:sdt>
      </w:tr>
      <w:tr w:rsidR="002F1C1E" w:rsidTr="00325111">
        <w:trPr>
          <w:cantSplit/>
        </w:trPr>
        <w:tc>
          <w:tcPr>
            <w:tcW w:w="3448" w:type="pct"/>
            <w:gridSpan w:val="3"/>
            <w:vMerge/>
            <w:tcBorders>
              <w:bottom w:val="single" w:sz="4" w:space="0" w:color="6E6E6E" w:themeColor="background2" w:themeShade="80"/>
            </w:tcBorders>
            <w:tcMar>
              <w:top w:w="115" w:type="dxa"/>
              <w:left w:w="58" w:type="dxa"/>
              <w:bottom w:w="115" w:type="dxa"/>
              <w:right w:w="115" w:type="dxa"/>
            </w:tcMar>
          </w:tcPr>
          <w:p w:rsidR="00285C08" w:rsidRDefault="00285C08">
            <w:pPr>
              <w:pStyle w:val="Title"/>
            </w:pPr>
          </w:p>
        </w:tc>
        <w:sdt>
          <w:sdtPr>
            <w:alias w:val="Your logo here"/>
            <w:tag w:val="Your logo here"/>
            <w:id w:val="87572282"/>
            <w:picture/>
          </w:sdtPr>
          <w:sdtEndPr/>
          <w:sdtContent>
            <w:tc>
              <w:tcPr>
                <w:tcW w:w="1552" w:type="pct"/>
                <w:tcBorders>
                  <w:bottom w:val="single" w:sz="4" w:space="0" w:color="6E6E6E" w:themeColor="background2" w:themeShade="80"/>
                </w:tcBorders>
              </w:tcPr>
              <w:p w:rsidR="00285C08" w:rsidRDefault="00856D7E">
                <w:pPr>
                  <w:pStyle w:val="Companyname"/>
                  <w:framePr w:hSpace="0" w:wrap="auto" w:hAnchor="text" w:xAlign="left" w:yAlign="inline"/>
                </w:pPr>
                <w:r>
                  <w:rPr>
                    <w:noProof/>
                    <w:lang w:val="ru-RU" w:eastAsia="ru-RU"/>
                  </w:rPr>
                  <w:drawing>
                    <wp:inline distT="0" distB="0" distL="0" distR="0">
                      <wp:extent cx="548640" cy="34290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548640" cy="342900"/>
                              </a:xfrm>
                              <a:prstGeom prst="rect">
                                <a:avLst/>
                              </a:prstGeom>
                              <a:noFill/>
                              <a:ln w="9525">
                                <a:noFill/>
                                <a:miter lim="800000"/>
                                <a:headEnd/>
                                <a:tailEnd/>
                              </a:ln>
                            </pic:spPr>
                          </pic:pic>
                        </a:graphicData>
                      </a:graphic>
                    </wp:inline>
                  </w:drawing>
                </w:r>
              </w:p>
            </w:tc>
          </w:sdtContent>
        </w:sdt>
      </w:tr>
      <w:tr w:rsidR="002F1C1E" w:rsidTr="00325111">
        <w:tc>
          <w:tcPr>
            <w:tcW w:w="1217" w:type="pct"/>
            <w:tcBorders>
              <w:top w:val="single" w:sz="4" w:space="0" w:color="6E6E6E" w:themeColor="background2" w:themeShade="80"/>
            </w:tcBorders>
            <w:tcMar>
              <w:left w:w="0" w:type="dxa"/>
              <w:right w:w="115" w:type="dxa"/>
            </w:tcMar>
            <w:vAlign w:val="center"/>
          </w:tcPr>
          <w:p w:rsidR="00285C08" w:rsidRDefault="00285C08">
            <w:pPr>
              <w:pStyle w:val="TitleSubheaderbold"/>
            </w:pPr>
          </w:p>
        </w:tc>
        <w:tc>
          <w:tcPr>
            <w:tcW w:w="3783" w:type="pct"/>
            <w:gridSpan w:val="3"/>
            <w:tcBorders>
              <w:top w:val="single" w:sz="4" w:space="0" w:color="6E6E6E" w:themeColor="background2" w:themeShade="80"/>
            </w:tcBorders>
            <w:vAlign w:val="center"/>
          </w:tcPr>
          <w:p w:rsidR="00285C08" w:rsidRDefault="00285C08">
            <w:pPr>
              <w:pStyle w:val="TitleSubheader"/>
            </w:pPr>
          </w:p>
        </w:tc>
      </w:tr>
      <w:tr w:rsidR="002F1C1E" w:rsidTr="00F242C8">
        <w:tc>
          <w:tcPr>
            <w:tcW w:w="1450" w:type="pct"/>
            <w:gridSpan w:val="2"/>
            <w:tcMar>
              <w:left w:w="0" w:type="dxa"/>
              <w:right w:w="115" w:type="dxa"/>
            </w:tcMar>
            <w:vAlign w:val="center"/>
          </w:tcPr>
          <w:p w:rsidR="00285C08" w:rsidRDefault="00325111" w:rsidP="00F96FA8">
            <w:pPr>
              <w:pStyle w:val="BodyText"/>
              <w:spacing w:before="100" w:beforeAutospacing="1" w:after="100" w:afterAutospacing="1"/>
              <w:ind w:left="691"/>
              <w:rPr>
                <w:rFonts w:asciiTheme="majorHAnsi" w:hAnsiTheme="majorHAnsi"/>
                <w:b/>
                <w:sz w:val="20"/>
                <w:szCs w:val="20"/>
              </w:rPr>
            </w:pPr>
            <w:r w:rsidRPr="00E837AF">
              <w:rPr>
                <w:rFonts w:asciiTheme="majorHAnsi" w:hAnsiTheme="majorHAnsi"/>
                <w:b/>
                <w:sz w:val="20"/>
                <w:szCs w:val="20"/>
              </w:rPr>
              <w:t>Product name:</w:t>
            </w:r>
          </w:p>
        </w:tc>
        <w:tc>
          <w:tcPr>
            <w:tcW w:w="3550" w:type="pct"/>
            <w:gridSpan w:val="2"/>
            <w:vAlign w:val="center"/>
          </w:tcPr>
          <w:p w:rsidR="00285C08" w:rsidRDefault="00682AA7" w:rsidP="00682AA7">
            <w:pPr>
              <w:spacing w:before="100" w:beforeAutospacing="1" w:after="100" w:afterAutospacing="1"/>
              <w:rPr>
                <w:rFonts w:asciiTheme="majorHAnsi" w:hAnsiTheme="majorHAnsi"/>
                <w:bCs/>
                <w:iCs/>
                <w:spacing w:val="10"/>
                <w:sz w:val="20"/>
                <w:szCs w:val="20"/>
              </w:rPr>
            </w:pPr>
            <w:r>
              <w:rPr>
                <w:rFonts w:asciiTheme="majorHAnsi" w:hAnsiTheme="majorHAnsi"/>
                <w:bCs/>
                <w:iCs/>
                <w:spacing w:val="10"/>
                <w:sz w:val="20"/>
                <w:szCs w:val="20"/>
              </w:rPr>
              <w:t>FES</w:t>
            </w:r>
          </w:p>
        </w:tc>
      </w:tr>
      <w:tr w:rsidR="002F1C1E" w:rsidTr="00F242C8">
        <w:tc>
          <w:tcPr>
            <w:tcW w:w="1450" w:type="pct"/>
            <w:gridSpan w:val="2"/>
            <w:tcMar>
              <w:left w:w="0" w:type="dxa"/>
              <w:right w:w="115" w:type="dxa"/>
            </w:tcMar>
            <w:vAlign w:val="center"/>
          </w:tcPr>
          <w:p w:rsidR="00285C08" w:rsidRDefault="00325111" w:rsidP="00F96FA8">
            <w:pPr>
              <w:spacing w:before="100" w:beforeAutospacing="1" w:after="100" w:afterAutospacing="1"/>
              <w:ind w:left="691"/>
              <w:rPr>
                <w:rFonts w:asciiTheme="majorHAnsi" w:hAnsiTheme="majorHAnsi"/>
                <w:b/>
                <w:sz w:val="20"/>
                <w:szCs w:val="20"/>
              </w:rPr>
            </w:pPr>
            <w:r w:rsidRPr="00061763">
              <w:rPr>
                <w:rFonts w:asciiTheme="majorHAnsi" w:hAnsiTheme="majorHAnsi"/>
                <w:b/>
                <w:sz w:val="20"/>
                <w:szCs w:val="20"/>
              </w:rPr>
              <w:t>Prepared by:</w:t>
            </w:r>
          </w:p>
        </w:tc>
        <w:sdt>
          <w:sdtPr>
            <w:rPr>
              <w:rFonts w:asciiTheme="majorHAnsi" w:hAnsiTheme="majorHAnsi"/>
              <w:sz w:val="20"/>
              <w:szCs w:val="20"/>
            </w:rPr>
            <w:alias w:val="Author"/>
            <w:id w:val="105042221"/>
            <w:placeholder>
              <w:docPart w:val="22C31AC8E7C14050A106A967980884C7"/>
            </w:placeholder>
            <w:showingPlcHdr/>
            <w:dataBinding w:prefixMappings="xmlns:ns0='http://purl.org/dc/elements/1.1/' xmlns:ns1='http://schemas.openxmlformats.org/package/2006/metadata/core-properties' " w:xpath="/ns1:coreProperties[1]/ns0:creator[1]" w:storeItemID="{6C3C8BC8-F283-45AE-878A-BAB7291924A1}"/>
            <w:text/>
          </w:sdtPr>
          <w:sdtEndPr/>
          <w:sdtContent>
            <w:tc>
              <w:tcPr>
                <w:tcW w:w="3550" w:type="pct"/>
                <w:gridSpan w:val="2"/>
                <w:vAlign w:val="center"/>
              </w:tcPr>
              <w:p w:rsidR="00285C08" w:rsidRDefault="00682AA7" w:rsidP="00F96FA8">
                <w:pPr>
                  <w:spacing w:before="100" w:beforeAutospacing="1" w:after="100" w:afterAutospacing="1"/>
                  <w:rPr>
                    <w:rFonts w:asciiTheme="majorHAnsi" w:hAnsiTheme="majorHAnsi"/>
                    <w:sz w:val="20"/>
                    <w:szCs w:val="20"/>
                  </w:rPr>
                </w:pPr>
                <w:r w:rsidRPr="009A60F3">
                  <w:rPr>
                    <w:rStyle w:val="PlaceholderText"/>
                  </w:rPr>
                  <w:t>[Author]</w:t>
                </w:r>
              </w:p>
            </w:tc>
          </w:sdtContent>
        </w:sdt>
      </w:tr>
      <w:tr w:rsidR="002F1C1E" w:rsidTr="00F242C8">
        <w:tc>
          <w:tcPr>
            <w:tcW w:w="1450" w:type="pct"/>
            <w:gridSpan w:val="2"/>
            <w:tcMar>
              <w:left w:w="0" w:type="dxa"/>
              <w:right w:w="115" w:type="dxa"/>
            </w:tcMar>
            <w:vAlign w:val="center"/>
          </w:tcPr>
          <w:p w:rsidR="00285C08" w:rsidRDefault="002F1C1E" w:rsidP="00F96FA8">
            <w:pPr>
              <w:pStyle w:val="TitleSubheaderbold"/>
              <w:spacing w:before="100" w:beforeAutospacing="1" w:after="100" w:afterAutospacing="1"/>
              <w:ind w:left="691"/>
              <w:rPr>
                <w:szCs w:val="20"/>
              </w:rPr>
            </w:pPr>
            <w:r w:rsidRPr="00EA1BBC">
              <w:rPr>
                <w:szCs w:val="20"/>
              </w:rPr>
              <w:t>Modified date:</w:t>
            </w:r>
          </w:p>
        </w:tc>
        <w:tc>
          <w:tcPr>
            <w:tcW w:w="3550" w:type="pct"/>
            <w:gridSpan w:val="2"/>
            <w:vAlign w:val="center"/>
          </w:tcPr>
          <w:p w:rsidR="00285C08" w:rsidRDefault="00682AA7" w:rsidP="00682AA7">
            <w:pPr>
              <w:pStyle w:val="TitleSubheader"/>
              <w:spacing w:before="100" w:beforeAutospacing="1" w:after="100" w:afterAutospacing="1"/>
              <w:rPr>
                <w:szCs w:val="20"/>
              </w:rPr>
            </w:pPr>
            <w:r>
              <w:rPr>
                <w:szCs w:val="20"/>
              </w:rPr>
              <w:t>19.05.2015</w:t>
            </w:r>
          </w:p>
        </w:tc>
      </w:tr>
      <w:tr w:rsidR="002F1C1E" w:rsidTr="00F242C8">
        <w:tc>
          <w:tcPr>
            <w:tcW w:w="1450" w:type="pct"/>
            <w:gridSpan w:val="2"/>
            <w:tcMar>
              <w:left w:w="0" w:type="dxa"/>
              <w:right w:w="115" w:type="dxa"/>
            </w:tcMar>
            <w:vAlign w:val="center"/>
          </w:tcPr>
          <w:p w:rsidR="00285C08" w:rsidRDefault="00325111" w:rsidP="00F96FA8">
            <w:pPr>
              <w:spacing w:before="100" w:beforeAutospacing="1" w:after="100" w:afterAutospacing="1"/>
              <w:ind w:left="691"/>
              <w:rPr>
                <w:rFonts w:asciiTheme="majorHAnsi" w:hAnsiTheme="majorHAnsi"/>
                <w:b/>
                <w:sz w:val="20"/>
                <w:szCs w:val="20"/>
              </w:rPr>
            </w:pPr>
            <w:r w:rsidRPr="00061763">
              <w:rPr>
                <w:rFonts w:asciiTheme="majorHAnsi" w:hAnsiTheme="majorHAnsi"/>
                <w:b/>
                <w:sz w:val="20"/>
                <w:szCs w:val="20"/>
              </w:rPr>
              <w:t>MDR Owner:</w:t>
            </w:r>
          </w:p>
        </w:tc>
        <w:tc>
          <w:tcPr>
            <w:tcW w:w="3550" w:type="pct"/>
            <w:gridSpan w:val="2"/>
            <w:vAlign w:val="center"/>
          </w:tcPr>
          <w:p w:rsidR="00285C08" w:rsidRDefault="00682AA7" w:rsidP="00682AA7">
            <w:pPr>
              <w:spacing w:before="100" w:beforeAutospacing="1" w:after="100" w:afterAutospacing="1"/>
              <w:rPr>
                <w:rFonts w:asciiTheme="majorHAnsi" w:hAnsiTheme="majorHAnsi"/>
                <w:bCs/>
                <w:iCs/>
                <w:spacing w:val="10"/>
                <w:sz w:val="20"/>
                <w:szCs w:val="20"/>
              </w:rPr>
            </w:pPr>
            <w:proofErr w:type="spellStart"/>
            <w:r>
              <w:rPr>
                <w:rStyle w:val="ContentControl"/>
              </w:rPr>
              <w:t>Gerbut</w:t>
            </w:r>
            <w:proofErr w:type="spellEnd"/>
            <w:r>
              <w:rPr>
                <w:rStyle w:val="ContentControl"/>
              </w:rPr>
              <w:t xml:space="preserve"> </w:t>
            </w:r>
            <w:proofErr w:type="spellStart"/>
            <w:r>
              <w:rPr>
                <w:rStyle w:val="ContentControl"/>
              </w:rPr>
              <w:t>Evgeny</w:t>
            </w:r>
            <w:proofErr w:type="spellEnd"/>
            <w:r>
              <w:rPr>
                <w:rStyle w:val="ContentControl"/>
              </w:rPr>
              <w:t xml:space="preserve"> </w:t>
            </w:r>
          </w:p>
        </w:tc>
      </w:tr>
      <w:tr w:rsidR="00325111" w:rsidTr="00F242C8">
        <w:tc>
          <w:tcPr>
            <w:tcW w:w="1450" w:type="pct"/>
            <w:gridSpan w:val="2"/>
            <w:tcMar>
              <w:left w:w="0" w:type="dxa"/>
              <w:right w:w="115" w:type="dxa"/>
            </w:tcMar>
            <w:vAlign w:val="center"/>
          </w:tcPr>
          <w:p w:rsidR="00285C08" w:rsidRDefault="00325111" w:rsidP="00F96FA8">
            <w:pPr>
              <w:spacing w:before="100" w:beforeAutospacing="1" w:after="100" w:afterAutospacing="1"/>
              <w:ind w:left="691"/>
              <w:rPr>
                <w:rFonts w:asciiTheme="majorHAnsi" w:hAnsiTheme="majorHAnsi"/>
                <w:b/>
                <w:sz w:val="20"/>
                <w:szCs w:val="20"/>
              </w:rPr>
            </w:pPr>
            <w:r w:rsidRPr="00061763">
              <w:rPr>
                <w:rFonts w:asciiTheme="majorHAnsi" w:hAnsiTheme="majorHAnsi"/>
                <w:b/>
                <w:sz w:val="20"/>
                <w:szCs w:val="20"/>
              </w:rPr>
              <w:t>Organization:</w:t>
            </w:r>
          </w:p>
        </w:tc>
        <w:tc>
          <w:tcPr>
            <w:tcW w:w="3550" w:type="pct"/>
            <w:gridSpan w:val="2"/>
            <w:vAlign w:val="center"/>
          </w:tcPr>
          <w:p w:rsidR="00285C08" w:rsidRDefault="00682AA7" w:rsidP="00682AA7">
            <w:pPr>
              <w:spacing w:before="100" w:beforeAutospacing="1" w:after="100" w:afterAutospacing="1"/>
              <w:rPr>
                <w:rFonts w:asciiTheme="majorHAnsi" w:hAnsiTheme="majorHAnsi"/>
                <w:bCs/>
                <w:iCs/>
                <w:spacing w:val="10"/>
                <w:sz w:val="20"/>
                <w:szCs w:val="20"/>
              </w:rPr>
            </w:pPr>
            <w:proofErr w:type="spellStart"/>
            <w:r>
              <w:rPr>
                <w:rFonts w:asciiTheme="majorHAnsi" w:hAnsiTheme="majorHAnsi"/>
                <w:bCs/>
                <w:iCs/>
                <w:spacing w:val="10"/>
                <w:sz w:val="20"/>
                <w:szCs w:val="20"/>
              </w:rPr>
              <w:t>StartUp</w:t>
            </w:r>
            <w:proofErr w:type="spellEnd"/>
          </w:p>
        </w:tc>
      </w:tr>
      <w:tr w:rsidR="00325111" w:rsidTr="00F242C8">
        <w:tc>
          <w:tcPr>
            <w:tcW w:w="1450" w:type="pct"/>
            <w:gridSpan w:val="2"/>
            <w:tcMar>
              <w:left w:w="0" w:type="dxa"/>
              <w:right w:w="115" w:type="dxa"/>
            </w:tcMar>
            <w:vAlign w:val="center"/>
          </w:tcPr>
          <w:p w:rsidR="00285C08" w:rsidRDefault="00325111" w:rsidP="00F96FA8">
            <w:pPr>
              <w:spacing w:before="100" w:beforeAutospacing="1" w:after="100" w:afterAutospacing="1"/>
              <w:ind w:left="691"/>
              <w:rPr>
                <w:rFonts w:asciiTheme="majorHAnsi" w:hAnsiTheme="majorHAnsi"/>
                <w:b/>
                <w:sz w:val="20"/>
                <w:szCs w:val="20"/>
              </w:rPr>
            </w:pPr>
            <w:r w:rsidRPr="00061763">
              <w:rPr>
                <w:rFonts w:asciiTheme="majorHAnsi" w:hAnsiTheme="majorHAnsi"/>
                <w:b/>
                <w:sz w:val="20"/>
                <w:szCs w:val="20"/>
              </w:rPr>
              <w:t>E-Mail:</w:t>
            </w:r>
          </w:p>
        </w:tc>
        <w:tc>
          <w:tcPr>
            <w:tcW w:w="3550" w:type="pct"/>
            <w:gridSpan w:val="2"/>
            <w:vAlign w:val="center"/>
          </w:tcPr>
          <w:p w:rsidR="00285C08" w:rsidRDefault="00682AA7" w:rsidP="00682AA7">
            <w:pPr>
              <w:spacing w:before="100" w:beforeAutospacing="1" w:after="100" w:afterAutospacing="1"/>
              <w:rPr>
                <w:rFonts w:asciiTheme="majorHAnsi" w:hAnsiTheme="majorHAnsi"/>
                <w:bCs/>
                <w:iCs/>
                <w:spacing w:val="10"/>
                <w:sz w:val="20"/>
                <w:szCs w:val="20"/>
              </w:rPr>
            </w:pPr>
            <w:r>
              <w:rPr>
                <w:rStyle w:val="ContentControl"/>
              </w:rPr>
              <w:t>gekas@chacha.ua</w:t>
            </w:r>
          </w:p>
        </w:tc>
      </w:tr>
      <w:tr w:rsidR="00325111" w:rsidTr="00F242C8">
        <w:tc>
          <w:tcPr>
            <w:tcW w:w="1450" w:type="pct"/>
            <w:gridSpan w:val="2"/>
            <w:tcMar>
              <w:left w:w="0" w:type="dxa"/>
              <w:right w:w="115" w:type="dxa"/>
            </w:tcMar>
            <w:vAlign w:val="center"/>
          </w:tcPr>
          <w:p w:rsidR="00285C08" w:rsidRDefault="00325111" w:rsidP="00F96FA8">
            <w:pPr>
              <w:spacing w:before="100" w:beforeAutospacing="1" w:after="100" w:afterAutospacing="1"/>
              <w:ind w:left="691"/>
              <w:rPr>
                <w:rFonts w:asciiTheme="majorHAnsi" w:hAnsiTheme="majorHAnsi"/>
                <w:b/>
                <w:sz w:val="20"/>
                <w:szCs w:val="20"/>
              </w:rPr>
            </w:pPr>
            <w:r w:rsidRPr="00061763">
              <w:rPr>
                <w:rFonts w:asciiTheme="majorHAnsi" w:hAnsiTheme="majorHAnsi"/>
                <w:b/>
                <w:sz w:val="20"/>
                <w:szCs w:val="20"/>
              </w:rPr>
              <w:t>Phone:</w:t>
            </w:r>
          </w:p>
        </w:tc>
        <w:tc>
          <w:tcPr>
            <w:tcW w:w="3550" w:type="pct"/>
            <w:gridSpan w:val="2"/>
            <w:vAlign w:val="center"/>
          </w:tcPr>
          <w:p w:rsidR="00285C08" w:rsidRDefault="00682AA7" w:rsidP="00682AA7">
            <w:pPr>
              <w:spacing w:before="100" w:beforeAutospacing="1" w:after="100" w:afterAutospacing="1"/>
              <w:rPr>
                <w:rFonts w:asciiTheme="majorHAnsi" w:hAnsiTheme="majorHAnsi"/>
                <w:bCs/>
                <w:iCs/>
                <w:spacing w:val="10"/>
                <w:sz w:val="20"/>
                <w:szCs w:val="20"/>
              </w:rPr>
            </w:pPr>
            <w:r>
              <w:rPr>
                <w:rStyle w:val="ContentControl"/>
              </w:rPr>
              <w:t>+38 (098) 725-25-34</w:t>
            </w:r>
          </w:p>
        </w:tc>
      </w:tr>
    </w:tbl>
    <w:p w:rsidR="00285C08" w:rsidRDefault="00285C08">
      <w:pPr>
        <w:spacing w:before="60" w:after="60"/>
      </w:pPr>
    </w:p>
    <w:sdt>
      <w:sdtPr>
        <w:rPr>
          <w:rFonts w:asciiTheme="majorHAnsi" w:hAnsiTheme="majorHAnsi"/>
          <w:b/>
          <w:color w:val="808080"/>
          <w:sz w:val="20"/>
          <w:szCs w:val="20"/>
        </w:rPr>
        <w:id w:val="20788404"/>
        <w:docPartObj>
          <w:docPartGallery w:val="Cover Pages"/>
          <w:docPartUnique/>
        </w:docPartObj>
      </w:sdtPr>
      <w:sdtEndPr/>
      <w:sdtContent>
        <w:p w:rsidR="00285C08" w:rsidRDefault="00CE63A6">
          <w:r w:rsidRPr="008D1D6B">
            <w:br w:type="page"/>
          </w:r>
        </w:p>
      </w:sdtContent>
    </w:sdt>
    <w:sdt>
      <w:sdtPr>
        <w:rPr>
          <w:rFonts w:asciiTheme="minorHAnsi" w:eastAsiaTheme="minorHAnsi" w:hAnsiTheme="minorHAnsi" w:cstheme="minorBidi"/>
          <w:b w:val="0"/>
          <w:bCs w:val="0"/>
          <w:color w:val="auto"/>
          <w:sz w:val="22"/>
          <w:szCs w:val="22"/>
        </w:rPr>
        <w:id w:val="179517126"/>
        <w:docPartObj>
          <w:docPartGallery w:val="Table of Contents"/>
          <w:docPartUnique/>
        </w:docPartObj>
      </w:sdtPr>
      <w:sdtEndPr>
        <w:rPr>
          <w:sz w:val="21"/>
        </w:rPr>
      </w:sdtEndPr>
      <w:sdtContent>
        <w:p w:rsidR="00285C08" w:rsidRDefault="00BB46F6" w:rsidP="00F96FA8">
          <w:pPr>
            <w:pStyle w:val="TOCHeading1"/>
          </w:pPr>
          <w:r>
            <w:t>Table of Contents</w:t>
          </w:r>
        </w:p>
        <w:p w:rsidR="00285C08" w:rsidRDefault="00C4142D">
          <w:pPr>
            <w:pStyle w:val="TOC1"/>
            <w:tabs>
              <w:tab w:val="left" w:pos="446"/>
              <w:tab w:val="right" w:leader="dot" w:pos="8630"/>
            </w:tabs>
            <w:rPr>
              <w:rFonts w:asciiTheme="minorHAnsi" w:eastAsiaTheme="minorEastAsia" w:hAnsiTheme="minorHAnsi"/>
              <w:caps w:val="0"/>
              <w:noProof/>
              <w:spacing w:val="0"/>
            </w:rPr>
          </w:pPr>
          <w:r>
            <w:fldChar w:fldCharType="begin"/>
          </w:r>
          <w:r w:rsidR="00BB46F6">
            <w:instrText xml:space="preserve"> TOC \o "1-3" \h \z \u </w:instrText>
          </w:r>
          <w:r>
            <w:fldChar w:fldCharType="separate"/>
          </w:r>
          <w:hyperlink w:anchor="_Toc140998286" w:history="1">
            <w:r w:rsidR="00BB46F6" w:rsidRPr="00D7133E">
              <w:rPr>
                <w:rStyle w:val="Hyperlink"/>
                <w:noProof/>
              </w:rPr>
              <w:t>1</w:t>
            </w:r>
            <w:r w:rsidR="00BB46F6">
              <w:rPr>
                <w:rFonts w:asciiTheme="minorHAnsi" w:eastAsiaTheme="minorEastAsia" w:hAnsiTheme="minorHAnsi"/>
                <w:caps w:val="0"/>
                <w:noProof/>
                <w:spacing w:val="0"/>
              </w:rPr>
              <w:tab/>
            </w:r>
            <w:r w:rsidR="00BB46F6" w:rsidRPr="00D7133E">
              <w:rPr>
                <w:rStyle w:val="Hyperlink"/>
                <w:noProof/>
              </w:rPr>
              <w:t>Executive Summary</w:t>
            </w:r>
            <w:r w:rsidR="00BB46F6">
              <w:rPr>
                <w:noProof/>
                <w:webHidden/>
              </w:rPr>
              <w:tab/>
            </w:r>
            <w:r>
              <w:rPr>
                <w:noProof/>
                <w:webHidden/>
              </w:rPr>
              <w:fldChar w:fldCharType="begin"/>
            </w:r>
            <w:r w:rsidR="00BB46F6">
              <w:rPr>
                <w:noProof/>
                <w:webHidden/>
              </w:rPr>
              <w:instrText xml:space="preserve"> PAGEREF _Toc140998286 \h </w:instrText>
            </w:r>
            <w:r>
              <w:rPr>
                <w:noProof/>
                <w:webHidden/>
              </w:rPr>
            </w:r>
            <w:r>
              <w:rPr>
                <w:noProof/>
                <w:webHidden/>
              </w:rPr>
              <w:fldChar w:fldCharType="separate"/>
            </w:r>
            <w:r w:rsidR="00682AA7">
              <w:rPr>
                <w:noProof/>
                <w:webHidden/>
              </w:rPr>
              <w:t>4</w:t>
            </w:r>
            <w:r>
              <w:rPr>
                <w:noProof/>
                <w:webHidden/>
              </w:rPr>
              <w:fldChar w:fldCharType="end"/>
            </w:r>
          </w:hyperlink>
        </w:p>
        <w:p w:rsidR="00285C08" w:rsidRDefault="00AF656F">
          <w:pPr>
            <w:pStyle w:val="TOC2"/>
            <w:tabs>
              <w:tab w:val="left" w:pos="880"/>
              <w:tab w:val="right" w:leader="dot" w:pos="8630"/>
            </w:tabs>
            <w:rPr>
              <w:rFonts w:asciiTheme="minorHAnsi" w:eastAsiaTheme="minorEastAsia" w:hAnsiTheme="minorHAnsi"/>
              <w:noProof/>
              <w:sz w:val="22"/>
            </w:rPr>
          </w:pPr>
          <w:hyperlink w:anchor="_Toc140998287" w:history="1">
            <w:r w:rsidR="00BB46F6" w:rsidRPr="00D7133E">
              <w:rPr>
                <w:rStyle w:val="Hyperlink"/>
                <w:noProof/>
              </w:rPr>
              <w:t>1.1</w:t>
            </w:r>
            <w:r w:rsidR="00BB46F6">
              <w:rPr>
                <w:rFonts w:asciiTheme="minorHAnsi" w:eastAsiaTheme="minorEastAsia" w:hAnsiTheme="minorHAnsi"/>
                <w:noProof/>
                <w:sz w:val="22"/>
              </w:rPr>
              <w:tab/>
            </w:r>
            <w:r w:rsidR="00BB46F6" w:rsidRPr="00D7133E">
              <w:rPr>
                <w:rStyle w:val="Hyperlink"/>
                <w:noProof/>
              </w:rPr>
              <w:t>Business Objective</w:t>
            </w:r>
            <w:r w:rsidR="00BB46F6">
              <w:rPr>
                <w:noProof/>
                <w:webHidden/>
              </w:rPr>
              <w:tab/>
            </w:r>
            <w:r w:rsidR="00C4142D">
              <w:rPr>
                <w:noProof/>
                <w:webHidden/>
              </w:rPr>
              <w:fldChar w:fldCharType="begin"/>
            </w:r>
            <w:r w:rsidR="00BB46F6">
              <w:rPr>
                <w:noProof/>
                <w:webHidden/>
              </w:rPr>
              <w:instrText xml:space="preserve"> PAGEREF _Toc140998287 \h </w:instrText>
            </w:r>
            <w:r w:rsidR="00C4142D">
              <w:rPr>
                <w:noProof/>
                <w:webHidden/>
              </w:rPr>
            </w:r>
            <w:r w:rsidR="00C4142D">
              <w:rPr>
                <w:noProof/>
                <w:webHidden/>
              </w:rPr>
              <w:fldChar w:fldCharType="separate"/>
            </w:r>
            <w:r w:rsidR="00682AA7">
              <w:rPr>
                <w:noProof/>
                <w:webHidden/>
              </w:rPr>
              <w:t>4</w:t>
            </w:r>
            <w:r w:rsidR="00C4142D">
              <w:rPr>
                <w:noProof/>
                <w:webHidden/>
              </w:rPr>
              <w:fldChar w:fldCharType="end"/>
            </w:r>
          </w:hyperlink>
        </w:p>
        <w:p w:rsidR="00285C08" w:rsidRDefault="00AF656F">
          <w:pPr>
            <w:pStyle w:val="TOC2"/>
            <w:tabs>
              <w:tab w:val="left" w:pos="880"/>
              <w:tab w:val="right" w:leader="dot" w:pos="8630"/>
            </w:tabs>
            <w:rPr>
              <w:rFonts w:asciiTheme="minorHAnsi" w:eastAsiaTheme="minorEastAsia" w:hAnsiTheme="minorHAnsi"/>
              <w:noProof/>
              <w:sz w:val="22"/>
            </w:rPr>
          </w:pPr>
          <w:hyperlink w:anchor="_Toc140998288" w:history="1">
            <w:r w:rsidR="00BB46F6" w:rsidRPr="00D7133E">
              <w:rPr>
                <w:rStyle w:val="Hyperlink"/>
                <w:noProof/>
              </w:rPr>
              <w:t>1.2</w:t>
            </w:r>
            <w:r w:rsidR="00BB46F6">
              <w:rPr>
                <w:rFonts w:asciiTheme="minorHAnsi" w:eastAsiaTheme="minorEastAsia" w:hAnsiTheme="minorHAnsi"/>
                <w:noProof/>
                <w:sz w:val="22"/>
              </w:rPr>
              <w:tab/>
            </w:r>
            <w:r w:rsidR="00BB46F6" w:rsidRPr="00D7133E">
              <w:rPr>
                <w:rStyle w:val="Hyperlink"/>
                <w:noProof/>
              </w:rPr>
              <w:t>Market Segmentation and Prioritization</w:t>
            </w:r>
            <w:r w:rsidR="00BB46F6">
              <w:rPr>
                <w:noProof/>
                <w:webHidden/>
              </w:rPr>
              <w:tab/>
            </w:r>
            <w:r w:rsidR="00C4142D">
              <w:rPr>
                <w:noProof/>
                <w:webHidden/>
              </w:rPr>
              <w:fldChar w:fldCharType="begin"/>
            </w:r>
            <w:r w:rsidR="00BB46F6">
              <w:rPr>
                <w:noProof/>
                <w:webHidden/>
              </w:rPr>
              <w:instrText xml:space="preserve"> PAGEREF _Toc140998288 \h </w:instrText>
            </w:r>
            <w:r w:rsidR="00C4142D">
              <w:rPr>
                <w:noProof/>
                <w:webHidden/>
              </w:rPr>
            </w:r>
            <w:r w:rsidR="00C4142D">
              <w:rPr>
                <w:noProof/>
                <w:webHidden/>
              </w:rPr>
              <w:fldChar w:fldCharType="separate"/>
            </w:r>
            <w:r w:rsidR="00682AA7">
              <w:rPr>
                <w:noProof/>
                <w:webHidden/>
              </w:rPr>
              <w:t>4</w:t>
            </w:r>
            <w:r w:rsidR="00C4142D">
              <w:rPr>
                <w:noProof/>
                <w:webHidden/>
              </w:rPr>
              <w:fldChar w:fldCharType="end"/>
            </w:r>
          </w:hyperlink>
        </w:p>
        <w:p w:rsidR="00285C08" w:rsidRDefault="00AF656F">
          <w:pPr>
            <w:pStyle w:val="TOC2"/>
            <w:tabs>
              <w:tab w:val="left" w:pos="880"/>
              <w:tab w:val="right" w:leader="dot" w:pos="8630"/>
            </w:tabs>
            <w:rPr>
              <w:rFonts w:asciiTheme="minorHAnsi" w:eastAsiaTheme="minorEastAsia" w:hAnsiTheme="minorHAnsi"/>
              <w:noProof/>
              <w:sz w:val="22"/>
            </w:rPr>
          </w:pPr>
          <w:hyperlink w:anchor="_Toc140998289" w:history="1">
            <w:r w:rsidR="00BB46F6" w:rsidRPr="00D7133E">
              <w:rPr>
                <w:rStyle w:val="Hyperlink"/>
                <w:noProof/>
              </w:rPr>
              <w:t>1.3</w:t>
            </w:r>
            <w:r w:rsidR="00BB46F6">
              <w:rPr>
                <w:rFonts w:asciiTheme="minorHAnsi" w:eastAsiaTheme="minorEastAsia" w:hAnsiTheme="minorHAnsi"/>
                <w:noProof/>
                <w:sz w:val="22"/>
              </w:rPr>
              <w:tab/>
            </w:r>
            <w:r w:rsidR="00BB46F6" w:rsidRPr="00D7133E">
              <w:rPr>
                <w:rStyle w:val="Hyperlink"/>
                <w:noProof/>
              </w:rPr>
              <w:t>Financial Data</w:t>
            </w:r>
            <w:r w:rsidR="00BB46F6">
              <w:rPr>
                <w:noProof/>
                <w:webHidden/>
              </w:rPr>
              <w:tab/>
            </w:r>
            <w:r w:rsidR="00C4142D">
              <w:rPr>
                <w:noProof/>
                <w:webHidden/>
              </w:rPr>
              <w:fldChar w:fldCharType="begin"/>
            </w:r>
            <w:r w:rsidR="00BB46F6">
              <w:rPr>
                <w:noProof/>
                <w:webHidden/>
              </w:rPr>
              <w:instrText xml:space="preserve"> PAGEREF _Toc140998289 \h </w:instrText>
            </w:r>
            <w:r w:rsidR="00C4142D">
              <w:rPr>
                <w:noProof/>
                <w:webHidden/>
              </w:rPr>
            </w:r>
            <w:r w:rsidR="00C4142D">
              <w:rPr>
                <w:noProof/>
                <w:webHidden/>
              </w:rPr>
              <w:fldChar w:fldCharType="separate"/>
            </w:r>
            <w:r w:rsidR="00682AA7">
              <w:rPr>
                <w:noProof/>
                <w:webHidden/>
              </w:rPr>
              <w:t>4</w:t>
            </w:r>
            <w:r w:rsidR="00C4142D">
              <w:rPr>
                <w:noProof/>
                <w:webHidden/>
              </w:rPr>
              <w:fldChar w:fldCharType="end"/>
            </w:r>
          </w:hyperlink>
        </w:p>
        <w:p w:rsidR="00285C08" w:rsidRDefault="00AF656F">
          <w:pPr>
            <w:pStyle w:val="TOC2"/>
            <w:tabs>
              <w:tab w:val="left" w:pos="880"/>
              <w:tab w:val="right" w:leader="dot" w:pos="8630"/>
            </w:tabs>
            <w:rPr>
              <w:rFonts w:asciiTheme="minorHAnsi" w:eastAsiaTheme="minorEastAsia" w:hAnsiTheme="minorHAnsi"/>
              <w:noProof/>
              <w:sz w:val="22"/>
            </w:rPr>
          </w:pPr>
          <w:hyperlink w:anchor="_Toc140998290" w:history="1">
            <w:r w:rsidR="00BB46F6" w:rsidRPr="00D7133E">
              <w:rPr>
                <w:rStyle w:val="Hyperlink"/>
                <w:noProof/>
              </w:rPr>
              <w:t>1.4</w:t>
            </w:r>
            <w:r w:rsidR="00BB46F6">
              <w:rPr>
                <w:rFonts w:asciiTheme="minorHAnsi" w:eastAsiaTheme="minorEastAsia" w:hAnsiTheme="minorHAnsi"/>
                <w:noProof/>
                <w:sz w:val="22"/>
              </w:rPr>
              <w:tab/>
            </w:r>
            <w:r w:rsidR="00BB46F6" w:rsidRPr="00D7133E">
              <w:rPr>
                <w:rStyle w:val="Hyperlink"/>
                <w:noProof/>
              </w:rPr>
              <w:t>Risks and Consequences</w:t>
            </w:r>
            <w:r w:rsidR="00BB46F6">
              <w:rPr>
                <w:noProof/>
                <w:webHidden/>
              </w:rPr>
              <w:tab/>
            </w:r>
            <w:r w:rsidR="00C4142D">
              <w:rPr>
                <w:noProof/>
                <w:webHidden/>
              </w:rPr>
              <w:fldChar w:fldCharType="begin"/>
            </w:r>
            <w:r w:rsidR="00BB46F6">
              <w:rPr>
                <w:noProof/>
                <w:webHidden/>
              </w:rPr>
              <w:instrText xml:space="preserve"> PAGEREF _Toc140998290 \h </w:instrText>
            </w:r>
            <w:r w:rsidR="00C4142D">
              <w:rPr>
                <w:noProof/>
                <w:webHidden/>
              </w:rPr>
            </w:r>
            <w:r w:rsidR="00C4142D">
              <w:rPr>
                <w:noProof/>
                <w:webHidden/>
              </w:rPr>
              <w:fldChar w:fldCharType="separate"/>
            </w:r>
            <w:r w:rsidR="00682AA7">
              <w:rPr>
                <w:noProof/>
                <w:webHidden/>
              </w:rPr>
              <w:t>4</w:t>
            </w:r>
            <w:r w:rsidR="00C4142D">
              <w:rPr>
                <w:noProof/>
                <w:webHidden/>
              </w:rPr>
              <w:fldChar w:fldCharType="end"/>
            </w:r>
          </w:hyperlink>
        </w:p>
        <w:p w:rsidR="00285C08" w:rsidRDefault="00AF656F">
          <w:pPr>
            <w:pStyle w:val="TOC1"/>
            <w:tabs>
              <w:tab w:val="left" w:pos="446"/>
              <w:tab w:val="right" w:leader="dot" w:pos="8630"/>
            </w:tabs>
            <w:rPr>
              <w:rFonts w:asciiTheme="minorHAnsi" w:eastAsiaTheme="minorEastAsia" w:hAnsiTheme="minorHAnsi"/>
              <w:caps w:val="0"/>
              <w:noProof/>
              <w:spacing w:val="0"/>
            </w:rPr>
          </w:pPr>
          <w:hyperlink w:anchor="_Toc140998291" w:history="1">
            <w:r w:rsidR="00BB46F6" w:rsidRPr="00D7133E">
              <w:rPr>
                <w:rStyle w:val="Hyperlink"/>
                <w:noProof/>
              </w:rPr>
              <w:t>2</w:t>
            </w:r>
            <w:r w:rsidR="00BB46F6">
              <w:rPr>
                <w:rFonts w:asciiTheme="minorHAnsi" w:eastAsiaTheme="minorEastAsia" w:hAnsiTheme="minorHAnsi"/>
                <w:caps w:val="0"/>
                <w:noProof/>
                <w:spacing w:val="0"/>
              </w:rPr>
              <w:tab/>
            </w:r>
            <w:r w:rsidR="00BB46F6" w:rsidRPr="00D7133E">
              <w:rPr>
                <w:rStyle w:val="Hyperlink"/>
                <w:noProof/>
              </w:rPr>
              <w:t>Business Opportunity</w:t>
            </w:r>
            <w:r w:rsidR="00BB46F6">
              <w:rPr>
                <w:noProof/>
                <w:webHidden/>
              </w:rPr>
              <w:tab/>
            </w:r>
            <w:r w:rsidR="00C4142D">
              <w:rPr>
                <w:noProof/>
                <w:webHidden/>
              </w:rPr>
              <w:fldChar w:fldCharType="begin"/>
            </w:r>
            <w:r w:rsidR="00BB46F6">
              <w:rPr>
                <w:noProof/>
                <w:webHidden/>
              </w:rPr>
              <w:instrText xml:space="preserve"> PAGEREF _Toc140998291 \h </w:instrText>
            </w:r>
            <w:r w:rsidR="00C4142D">
              <w:rPr>
                <w:noProof/>
                <w:webHidden/>
              </w:rPr>
            </w:r>
            <w:r w:rsidR="00C4142D">
              <w:rPr>
                <w:noProof/>
                <w:webHidden/>
              </w:rPr>
              <w:fldChar w:fldCharType="separate"/>
            </w:r>
            <w:r w:rsidR="00682AA7">
              <w:rPr>
                <w:noProof/>
                <w:webHidden/>
              </w:rPr>
              <w:t>4</w:t>
            </w:r>
            <w:r w:rsidR="00C4142D">
              <w:rPr>
                <w:noProof/>
                <w:webHidden/>
              </w:rPr>
              <w:fldChar w:fldCharType="end"/>
            </w:r>
          </w:hyperlink>
        </w:p>
        <w:p w:rsidR="00285C08" w:rsidRDefault="00AF656F">
          <w:pPr>
            <w:pStyle w:val="TOC2"/>
            <w:tabs>
              <w:tab w:val="left" w:pos="880"/>
              <w:tab w:val="right" w:leader="dot" w:pos="8630"/>
            </w:tabs>
            <w:rPr>
              <w:rFonts w:asciiTheme="minorHAnsi" w:eastAsiaTheme="minorEastAsia" w:hAnsiTheme="minorHAnsi"/>
              <w:noProof/>
              <w:sz w:val="22"/>
            </w:rPr>
          </w:pPr>
          <w:hyperlink w:anchor="_Toc140998292" w:history="1">
            <w:r w:rsidR="00BB46F6" w:rsidRPr="00D7133E">
              <w:rPr>
                <w:rStyle w:val="Hyperlink"/>
                <w:noProof/>
              </w:rPr>
              <w:t>2.1</w:t>
            </w:r>
            <w:r w:rsidR="00BB46F6">
              <w:rPr>
                <w:rFonts w:asciiTheme="minorHAnsi" w:eastAsiaTheme="minorEastAsia" w:hAnsiTheme="minorHAnsi"/>
                <w:noProof/>
                <w:sz w:val="22"/>
              </w:rPr>
              <w:tab/>
            </w:r>
            <w:r w:rsidR="00BB46F6" w:rsidRPr="00D7133E">
              <w:rPr>
                <w:rStyle w:val="Hyperlink"/>
                <w:noProof/>
              </w:rPr>
              <w:t>Business Objective</w:t>
            </w:r>
            <w:r w:rsidR="00BB46F6">
              <w:rPr>
                <w:noProof/>
                <w:webHidden/>
              </w:rPr>
              <w:tab/>
            </w:r>
            <w:r w:rsidR="00C4142D">
              <w:rPr>
                <w:noProof/>
                <w:webHidden/>
              </w:rPr>
              <w:fldChar w:fldCharType="begin"/>
            </w:r>
            <w:r w:rsidR="00BB46F6">
              <w:rPr>
                <w:noProof/>
                <w:webHidden/>
              </w:rPr>
              <w:instrText xml:space="preserve"> PAGEREF _Toc140998292 \h </w:instrText>
            </w:r>
            <w:r w:rsidR="00C4142D">
              <w:rPr>
                <w:noProof/>
                <w:webHidden/>
              </w:rPr>
            </w:r>
            <w:r w:rsidR="00C4142D">
              <w:rPr>
                <w:noProof/>
                <w:webHidden/>
              </w:rPr>
              <w:fldChar w:fldCharType="separate"/>
            </w:r>
            <w:r w:rsidR="00682AA7">
              <w:rPr>
                <w:noProof/>
                <w:webHidden/>
              </w:rPr>
              <w:t>4</w:t>
            </w:r>
            <w:r w:rsidR="00C4142D">
              <w:rPr>
                <w:noProof/>
                <w:webHidden/>
              </w:rPr>
              <w:fldChar w:fldCharType="end"/>
            </w:r>
          </w:hyperlink>
        </w:p>
        <w:p w:rsidR="00285C08" w:rsidRDefault="00AF656F">
          <w:pPr>
            <w:pStyle w:val="TOC2"/>
            <w:tabs>
              <w:tab w:val="left" w:pos="880"/>
              <w:tab w:val="right" w:leader="dot" w:pos="8630"/>
            </w:tabs>
            <w:rPr>
              <w:rFonts w:asciiTheme="minorHAnsi" w:eastAsiaTheme="minorEastAsia" w:hAnsiTheme="minorHAnsi"/>
              <w:noProof/>
              <w:sz w:val="22"/>
            </w:rPr>
          </w:pPr>
          <w:hyperlink w:anchor="_Toc140998293" w:history="1">
            <w:r w:rsidR="00BB46F6" w:rsidRPr="00D7133E">
              <w:rPr>
                <w:rStyle w:val="Hyperlink"/>
                <w:noProof/>
              </w:rPr>
              <w:t>2.2</w:t>
            </w:r>
            <w:r w:rsidR="00BB46F6">
              <w:rPr>
                <w:rFonts w:asciiTheme="minorHAnsi" w:eastAsiaTheme="minorEastAsia" w:hAnsiTheme="minorHAnsi"/>
                <w:noProof/>
                <w:sz w:val="22"/>
              </w:rPr>
              <w:tab/>
            </w:r>
            <w:r w:rsidR="00BB46F6" w:rsidRPr="00D7133E">
              <w:rPr>
                <w:rStyle w:val="Hyperlink"/>
                <w:noProof/>
              </w:rPr>
              <w:t>Market Problem</w:t>
            </w:r>
            <w:r w:rsidR="00BB46F6">
              <w:rPr>
                <w:noProof/>
                <w:webHidden/>
              </w:rPr>
              <w:tab/>
            </w:r>
            <w:r w:rsidR="00C4142D">
              <w:rPr>
                <w:noProof/>
                <w:webHidden/>
              </w:rPr>
              <w:fldChar w:fldCharType="begin"/>
            </w:r>
            <w:r w:rsidR="00BB46F6">
              <w:rPr>
                <w:noProof/>
                <w:webHidden/>
              </w:rPr>
              <w:instrText xml:space="preserve"> PAGEREF _Toc140998293 \h </w:instrText>
            </w:r>
            <w:r w:rsidR="00C4142D">
              <w:rPr>
                <w:noProof/>
                <w:webHidden/>
              </w:rPr>
            </w:r>
            <w:r w:rsidR="00C4142D">
              <w:rPr>
                <w:noProof/>
                <w:webHidden/>
              </w:rPr>
              <w:fldChar w:fldCharType="separate"/>
            </w:r>
            <w:r w:rsidR="00682AA7">
              <w:rPr>
                <w:noProof/>
                <w:webHidden/>
              </w:rPr>
              <w:t>4</w:t>
            </w:r>
            <w:r w:rsidR="00C4142D">
              <w:rPr>
                <w:noProof/>
                <w:webHidden/>
              </w:rPr>
              <w:fldChar w:fldCharType="end"/>
            </w:r>
          </w:hyperlink>
        </w:p>
        <w:p w:rsidR="00285C08" w:rsidRDefault="00AF656F">
          <w:pPr>
            <w:pStyle w:val="TOC2"/>
            <w:tabs>
              <w:tab w:val="left" w:pos="880"/>
              <w:tab w:val="right" w:leader="dot" w:pos="8630"/>
            </w:tabs>
            <w:rPr>
              <w:rFonts w:asciiTheme="minorHAnsi" w:eastAsiaTheme="minorEastAsia" w:hAnsiTheme="minorHAnsi"/>
              <w:noProof/>
              <w:sz w:val="22"/>
            </w:rPr>
          </w:pPr>
          <w:hyperlink w:anchor="_Toc140998294" w:history="1">
            <w:r w:rsidR="00BB46F6" w:rsidRPr="00D7133E">
              <w:rPr>
                <w:rStyle w:val="Hyperlink"/>
                <w:noProof/>
              </w:rPr>
              <w:t>2.3</w:t>
            </w:r>
            <w:r w:rsidR="00BB46F6">
              <w:rPr>
                <w:rFonts w:asciiTheme="minorHAnsi" w:eastAsiaTheme="minorEastAsia" w:hAnsiTheme="minorHAnsi"/>
                <w:noProof/>
                <w:sz w:val="22"/>
              </w:rPr>
              <w:tab/>
            </w:r>
            <w:r w:rsidR="00BB46F6" w:rsidRPr="00D7133E">
              <w:rPr>
                <w:rStyle w:val="Hyperlink"/>
                <w:noProof/>
              </w:rPr>
              <w:t>Market Solutions Available Today</w:t>
            </w:r>
            <w:r w:rsidR="00BB46F6">
              <w:rPr>
                <w:noProof/>
                <w:webHidden/>
              </w:rPr>
              <w:tab/>
            </w:r>
            <w:r w:rsidR="00C4142D">
              <w:rPr>
                <w:noProof/>
                <w:webHidden/>
              </w:rPr>
              <w:fldChar w:fldCharType="begin"/>
            </w:r>
            <w:r w:rsidR="00BB46F6">
              <w:rPr>
                <w:noProof/>
                <w:webHidden/>
              </w:rPr>
              <w:instrText xml:space="preserve"> PAGEREF _Toc140998294 \h </w:instrText>
            </w:r>
            <w:r w:rsidR="00C4142D">
              <w:rPr>
                <w:noProof/>
                <w:webHidden/>
              </w:rPr>
            </w:r>
            <w:r w:rsidR="00C4142D">
              <w:rPr>
                <w:noProof/>
                <w:webHidden/>
              </w:rPr>
              <w:fldChar w:fldCharType="separate"/>
            </w:r>
            <w:r w:rsidR="00682AA7">
              <w:rPr>
                <w:noProof/>
                <w:webHidden/>
              </w:rPr>
              <w:t>4</w:t>
            </w:r>
            <w:r w:rsidR="00C4142D">
              <w:rPr>
                <w:noProof/>
                <w:webHidden/>
              </w:rPr>
              <w:fldChar w:fldCharType="end"/>
            </w:r>
          </w:hyperlink>
        </w:p>
        <w:p w:rsidR="00285C08" w:rsidRDefault="00AF656F">
          <w:pPr>
            <w:pStyle w:val="TOC2"/>
            <w:tabs>
              <w:tab w:val="left" w:pos="880"/>
              <w:tab w:val="right" w:leader="dot" w:pos="8630"/>
            </w:tabs>
            <w:rPr>
              <w:rFonts w:asciiTheme="minorHAnsi" w:eastAsiaTheme="minorEastAsia" w:hAnsiTheme="minorHAnsi"/>
              <w:noProof/>
              <w:sz w:val="22"/>
            </w:rPr>
          </w:pPr>
          <w:hyperlink w:anchor="_Toc140998295" w:history="1">
            <w:r w:rsidR="00BB46F6" w:rsidRPr="00D7133E">
              <w:rPr>
                <w:rStyle w:val="Hyperlink"/>
                <w:noProof/>
              </w:rPr>
              <w:t>2.4</w:t>
            </w:r>
            <w:r w:rsidR="00BB46F6">
              <w:rPr>
                <w:rFonts w:asciiTheme="minorHAnsi" w:eastAsiaTheme="minorEastAsia" w:hAnsiTheme="minorHAnsi"/>
                <w:noProof/>
                <w:sz w:val="22"/>
              </w:rPr>
              <w:tab/>
            </w:r>
            <w:r w:rsidR="00BB46F6" w:rsidRPr="00D7133E">
              <w:rPr>
                <w:rStyle w:val="Hyperlink"/>
                <w:noProof/>
              </w:rPr>
              <w:t>Value and Benefits to Customers</w:t>
            </w:r>
            <w:r w:rsidR="00BB46F6">
              <w:rPr>
                <w:noProof/>
                <w:webHidden/>
              </w:rPr>
              <w:tab/>
            </w:r>
            <w:r w:rsidR="00C4142D">
              <w:rPr>
                <w:noProof/>
                <w:webHidden/>
              </w:rPr>
              <w:fldChar w:fldCharType="begin"/>
            </w:r>
            <w:r w:rsidR="00BB46F6">
              <w:rPr>
                <w:noProof/>
                <w:webHidden/>
              </w:rPr>
              <w:instrText xml:space="preserve"> PAGEREF _Toc140998295 \h </w:instrText>
            </w:r>
            <w:r w:rsidR="00C4142D">
              <w:rPr>
                <w:noProof/>
                <w:webHidden/>
              </w:rPr>
            </w:r>
            <w:r w:rsidR="00C4142D">
              <w:rPr>
                <w:noProof/>
                <w:webHidden/>
              </w:rPr>
              <w:fldChar w:fldCharType="separate"/>
            </w:r>
            <w:r w:rsidR="00682AA7">
              <w:rPr>
                <w:noProof/>
                <w:webHidden/>
              </w:rPr>
              <w:t>4</w:t>
            </w:r>
            <w:r w:rsidR="00C4142D">
              <w:rPr>
                <w:noProof/>
                <w:webHidden/>
              </w:rPr>
              <w:fldChar w:fldCharType="end"/>
            </w:r>
          </w:hyperlink>
        </w:p>
        <w:p w:rsidR="00285C08" w:rsidRDefault="00AF656F">
          <w:pPr>
            <w:pStyle w:val="TOC1"/>
            <w:tabs>
              <w:tab w:val="left" w:pos="446"/>
              <w:tab w:val="right" w:leader="dot" w:pos="8630"/>
            </w:tabs>
            <w:rPr>
              <w:rFonts w:asciiTheme="minorHAnsi" w:eastAsiaTheme="minorEastAsia" w:hAnsiTheme="minorHAnsi"/>
              <w:caps w:val="0"/>
              <w:noProof/>
              <w:spacing w:val="0"/>
            </w:rPr>
          </w:pPr>
          <w:hyperlink w:anchor="_Toc140998296" w:history="1">
            <w:r w:rsidR="00BB46F6" w:rsidRPr="00D7133E">
              <w:rPr>
                <w:rStyle w:val="Hyperlink"/>
                <w:noProof/>
              </w:rPr>
              <w:t>3</w:t>
            </w:r>
            <w:r w:rsidR="00BB46F6">
              <w:rPr>
                <w:rFonts w:asciiTheme="minorHAnsi" w:eastAsiaTheme="minorEastAsia" w:hAnsiTheme="minorHAnsi"/>
                <w:caps w:val="0"/>
                <w:noProof/>
                <w:spacing w:val="0"/>
              </w:rPr>
              <w:tab/>
            </w:r>
            <w:r w:rsidR="00BB46F6" w:rsidRPr="00D7133E">
              <w:rPr>
                <w:rStyle w:val="Hyperlink"/>
                <w:noProof/>
              </w:rPr>
              <w:t>Product Strategy</w:t>
            </w:r>
            <w:r w:rsidR="00BB46F6">
              <w:rPr>
                <w:noProof/>
                <w:webHidden/>
              </w:rPr>
              <w:tab/>
            </w:r>
            <w:r w:rsidR="00C4142D">
              <w:rPr>
                <w:noProof/>
                <w:webHidden/>
              </w:rPr>
              <w:fldChar w:fldCharType="begin"/>
            </w:r>
            <w:r w:rsidR="00BB46F6">
              <w:rPr>
                <w:noProof/>
                <w:webHidden/>
              </w:rPr>
              <w:instrText xml:space="preserve"> PAGEREF _Toc140998296 \h </w:instrText>
            </w:r>
            <w:r w:rsidR="00C4142D">
              <w:rPr>
                <w:noProof/>
                <w:webHidden/>
              </w:rPr>
            </w:r>
            <w:r w:rsidR="00C4142D">
              <w:rPr>
                <w:noProof/>
                <w:webHidden/>
              </w:rPr>
              <w:fldChar w:fldCharType="separate"/>
            </w:r>
            <w:r w:rsidR="00682AA7">
              <w:rPr>
                <w:noProof/>
                <w:webHidden/>
              </w:rPr>
              <w:t>4</w:t>
            </w:r>
            <w:r w:rsidR="00C4142D">
              <w:rPr>
                <w:noProof/>
                <w:webHidden/>
              </w:rPr>
              <w:fldChar w:fldCharType="end"/>
            </w:r>
          </w:hyperlink>
        </w:p>
        <w:p w:rsidR="00285C08" w:rsidRDefault="00AF656F">
          <w:pPr>
            <w:pStyle w:val="TOC2"/>
            <w:tabs>
              <w:tab w:val="left" w:pos="880"/>
              <w:tab w:val="right" w:leader="dot" w:pos="8630"/>
            </w:tabs>
            <w:rPr>
              <w:rFonts w:asciiTheme="minorHAnsi" w:eastAsiaTheme="minorEastAsia" w:hAnsiTheme="minorHAnsi"/>
              <w:noProof/>
              <w:sz w:val="22"/>
            </w:rPr>
          </w:pPr>
          <w:hyperlink w:anchor="_Toc140998297" w:history="1">
            <w:r w:rsidR="00BB46F6" w:rsidRPr="00D7133E">
              <w:rPr>
                <w:rStyle w:val="Hyperlink"/>
                <w:noProof/>
              </w:rPr>
              <w:t>3.1</w:t>
            </w:r>
            <w:r w:rsidR="00BB46F6">
              <w:rPr>
                <w:rFonts w:asciiTheme="minorHAnsi" w:eastAsiaTheme="minorEastAsia" w:hAnsiTheme="minorHAnsi"/>
                <w:noProof/>
                <w:sz w:val="22"/>
              </w:rPr>
              <w:tab/>
            </w:r>
            <w:r w:rsidR="00BB46F6" w:rsidRPr="00D7133E">
              <w:rPr>
                <w:rStyle w:val="Hyperlink"/>
                <w:noProof/>
              </w:rPr>
              <w:t>Product Strategy &amp; Direction</w:t>
            </w:r>
            <w:r w:rsidR="00BB46F6">
              <w:rPr>
                <w:noProof/>
                <w:webHidden/>
              </w:rPr>
              <w:tab/>
            </w:r>
            <w:r w:rsidR="00C4142D">
              <w:rPr>
                <w:noProof/>
                <w:webHidden/>
              </w:rPr>
              <w:fldChar w:fldCharType="begin"/>
            </w:r>
            <w:r w:rsidR="00BB46F6">
              <w:rPr>
                <w:noProof/>
                <w:webHidden/>
              </w:rPr>
              <w:instrText xml:space="preserve"> PAGEREF _Toc140998297 \h </w:instrText>
            </w:r>
            <w:r w:rsidR="00C4142D">
              <w:rPr>
                <w:noProof/>
                <w:webHidden/>
              </w:rPr>
            </w:r>
            <w:r w:rsidR="00C4142D">
              <w:rPr>
                <w:noProof/>
                <w:webHidden/>
              </w:rPr>
              <w:fldChar w:fldCharType="separate"/>
            </w:r>
            <w:r w:rsidR="00682AA7">
              <w:rPr>
                <w:noProof/>
                <w:webHidden/>
              </w:rPr>
              <w:t>4</w:t>
            </w:r>
            <w:r w:rsidR="00C4142D">
              <w:rPr>
                <w:noProof/>
                <w:webHidden/>
              </w:rPr>
              <w:fldChar w:fldCharType="end"/>
            </w:r>
          </w:hyperlink>
        </w:p>
        <w:p w:rsidR="00285C08" w:rsidRDefault="00AF656F">
          <w:pPr>
            <w:pStyle w:val="TOC2"/>
            <w:tabs>
              <w:tab w:val="left" w:pos="880"/>
              <w:tab w:val="right" w:leader="dot" w:pos="8630"/>
            </w:tabs>
            <w:rPr>
              <w:rFonts w:asciiTheme="minorHAnsi" w:eastAsiaTheme="minorEastAsia" w:hAnsiTheme="minorHAnsi"/>
              <w:noProof/>
              <w:sz w:val="22"/>
            </w:rPr>
          </w:pPr>
          <w:hyperlink w:anchor="_Toc140998298" w:history="1">
            <w:r w:rsidR="00BB46F6" w:rsidRPr="00D7133E">
              <w:rPr>
                <w:rStyle w:val="Hyperlink"/>
                <w:noProof/>
              </w:rPr>
              <w:t>3.2</w:t>
            </w:r>
            <w:r w:rsidR="00BB46F6">
              <w:rPr>
                <w:rFonts w:asciiTheme="minorHAnsi" w:eastAsiaTheme="minorEastAsia" w:hAnsiTheme="minorHAnsi"/>
                <w:noProof/>
                <w:sz w:val="22"/>
              </w:rPr>
              <w:tab/>
            </w:r>
            <w:r w:rsidR="00BB46F6" w:rsidRPr="00D7133E">
              <w:rPr>
                <w:rStyle w:val="Hyperlink"/>
                <w:noProof/>
              </w:rPr>
              <w:t>Product Line Positioning Statement</w:t>
            </w:r>
            <w:r w:rsidR="00BB46F6">
              <w:rPr>
                <w:noProof/>
                <w:webHidden/>
              </w:rPr>
              <w:tab/>
            </w:r>
            <w:r w:rsidR="00C4142D">
              <w:rPr>
                <w:noProof/>
                <w:webHidden/>
              </w:rPr>
              <w:fldChar w:fldCharType="begin"/>
            </w:r>
            <w:r w:rsidR="00BB46F6">
              <w:rPr>
                <w:noProof/>
                <w:webHidden/>
              </w:rPr>
              <w:instrText xml:space="preserve"> PAGEREF _Toc140998298 \h </w:instrText>
            </w:r>
            <w:r w:rsidR="00C4142D">
              <w:rPr>
                <w:noProof/>
                <w:webHidden/>
              </w:rPr>
            </w:r>
            <w:r w:rsidR="00C4142D">
              <w:rPr>
                <w:noProof/>
                <w:webHidden/>
              </w:rPr>
              <w:fldChar w:fldCharType="separate"/>
            </w:r>
            <w:r w:rsidR="00682AA7">
              <w:rPr>
                <w:noProof/>
                <w:webHidden/>
              </w:rPr>
              <w:t>4</w:t>
            </w:r>
            <w:r w:rsidR="00C4142D">
              <w:rPr>
                <w:noProof/>
                <w:webHidden/>
              </w:rPr>
              <w:fldChar w:fldCharType="end"/>
            </w:r>
          </w:hyperlink>
        </w:p>
        <w:p w:rsidR="00285C08" w:rsidRDefault="00AF656F">
          <w:pPr>
            <w:pStyle w:val="TOC2"/>
            <w:tabs>
              <w:tab w:val="left" w:pos="880"/>
              <w:tab w:val="right" w:leader="dot" w:pos="8630"/>
            </w:tabs>
            <w:rPr>
              <w:rFonts w:asciiTheme="minorHAnsi" w:eastAsiaTheme="minorEastAsia" w:hAnsiTheme="minorHAnsi"/>
              <w:noProof/>
              <w:sz w:val="22"/>
            </w:rPr>
          </w:pPr>
          <w:hyperlink w:anchor="_Toc140998299" w:history="1">
            <w:r w:rsidR="00BB46F6" w:rsidRPr="00D7133E">
              <w:rPr>
                <w:rStyle w:val="Hyperlink"/>
                <w:noProof/>
              </w:rPr>
              <w:t>3.3</w:t>
            </w:r>
            <w:r w:rsidR="00BB46F6">
              <w:rPr>
                <w:rFonts w:asciiTheme="minorHAnsi" w:eastAsiaTheme="minorEastAsia" w:hAnsiTheme="minorHAnsi"/>
                <w:noProof/>
                <w:sz w:val="22"/>
              </w:rPr>
              <w:tab/>
            </w:r>
            <w:r w:rsidR="00BB46F6" w:rsidRPr="00D7133E">
              <w:rPr>
                <w:rStyle w:val="Hyperlink"/>
                <w:noProof/>
              </w:rPr>
              <w:t>High-Level Pricing and Licensing Strategy</w:t>
            </w:r>
            <w:r w:rsidR="00BB46F6">
              <w:rPr>
                <w:noProof/>
                <w:webHidden/>
              </w:rPr>
              <w:tab/>
            </w:r>
            <w:r w:rsidR="00C4142D">
              <w:rPr>
                <w:noProof/>
                <w:webHidden/>
              </w:rPr>
              <w:fldChar w:fldCharType="begin"/>
            </w:r>
            <w:r w:rsidR="00BB46F6">
              <w:rPr>
                <w:noProof/>
                <w:webHidden/>
              </w:rPr>
              <w:instrText xml:space="preserve"> PAGEREF _Toc140998299 \h </w:instrText>
            </w:r>
            <w:r w:rsidR="00C4142D">
              <w:rPr>
                <w:noProof/>
                <w:webHidden/>
              </w:rPr>
            </w:r>
            <w:r w:rsidR="00C4142D">
              <w:rPr>
                <w:noProof/>
                <w:webHidden/>
              </w:rPr>
              <w:fldChar w:fldCharType="separate"/>
            </w:r>
            <w:r w:rsidR="00682AA7">
              <w:rPr>
                <w:noProof/>
                <w:webHidden/>
              </w:rPr>
              <w:t>4</w:t>
            </w:r>
            <w:r w:rsidR="00C4142D">
              <w:rPr>
                <w:noProof/>
                <w:webHidden/>
              </w:rPr>
              <w:fldChar w:fldCharType="end"/>
            </w:r>
          </w:hyperlink>
        </w:p>
        <w:p w:rsidR="00285C08" w:rsidRDefault="00AF656F">
          <w:pPr>
            <w:pStyle w:val="TOC1"/>
            <w:tabs>
              <w:tab w:val="left" w:pos="446"/>
              <w:tab w:val="right" w:leader="dot" w:pos="8630"/>
            </w:tabs>
            <w:rPr>
              <w:rFonts w:asciiTheme="minorHAnsi" w:eastAsiaTheme="minorEastAsia" w:hAnsiTheme="minorHAnsi"/>
              <w:caps w:val="0"/>
              <w:noProof/>
              <w:spacing w:val="0"/>
            </w:rPr>
          </w:pPr>
          <w:hyperlink w:anchor="_Toc140998300" w:history="1">
            <w:r w:rsidR="00BB46F6" w:rsidRPr="00D7133E">
              <w:rPr>
                <w:rStyle w:val="Hyperlink"/>
                <w:noProof/>
              </w:rPr>
              <w:t>4</w:t>
            </w:r>
            <w:r w:rsidR="00BB46F6">
              <w:rPr>
                <w:rFonts w:asciiTheme="minorHAnsi" w:eastAsiaTheme="minorEastAsia" w:hAnsiTheme="minorHAnsi"/>
                <w:caps w:val="0"/>
                <w:noProof/>
                <w:spacing w:val="0"/>
              </w:rPr>
              <w:tab/>
            </w:r>
            <w:r w:rsidR="00BB46F6" w:rsidRPr="00D7133E">
              <w:rPr>
                <w:rStyle w:val="Hyperlink"/>
                <w:noProof/>
              </w:rPr>
              <w:t>Competitive Landscape</w:t>
            </w:r>
            <w:r w:rsidR="00BB46F6">
              <w:rPr>
                <w:noProof/>
                <w:webHidden/>
              </w:rPr>
              <w:tab/>
            </w:r>
            <w:r w:rsidR="00C4142D">
              <w:rPr>
                <w:noProof/>
                <w:webHidden/>
              </w:rPr>
              <w:fldChar w:fldCharType="begin"/>
            </w:r>
            <w:r w:rsidR="00BB46F6">
              <w:rPr>
                <w:noProof/>
                <w:webHidden/>
              </w:rPr>
              <w:instrText xml:space="preserve"> PAGEREF _Toc140998300 \h </w:instrText>
            </w:r>
            <w:r w:rsidR="00C4142D">
              <w:rPr>
                <w:noProof/>
                <w:webHidden/>
              </w:rPr>
            </w:r>
            <w:r w:rsidR="00C4142D">
              <w:rPr>
                <w:noProof/>
                <w:webHidden/>
              </w:rPr>
              <w:fldChar w:fldCharType="separate"/>
            </w:r>
            <w:r w:rsidR="00682AA7">
              <w:rPr>
                <w:noProof/>
                <w:webHidden/>
              </w:rPr>
              <w:t>4</w:t>
            </w:r>
            <w:r w:rsidR="00C4142D">
              <w:rPr>
                <w:noProof/>
                <w:webHidden/>
              </w:rPr>
              <w:fldChar w:fldCharType="end"/>
            </w:r>
          </w:hyperlink>
        </w:p>
        <w:p w:rsidR="00285C08" w:rsidRDefault="00AF656F">
          <w:pPr>
            <w:pStyle w:val="TOC2"/>
            <w:tabs>
              <w:tab w:val="left" w:pos="880"/>
              <w:tab w:val="right" w:leader="dot" w:pos="8630"/>
            </w:tabs>
            <w:rPr>
              <w:rFonts w:asciiTheme="minorHAnsi" w:eastAsiaTheme="minorEastAsia" w:hAnsiTheme="minorHAnsi"/>
              <w:noProof/>
              <w:sz w:val="22"/>
            </w:rPr>
          </w:pPr>
          <w:hyperlink w:anchor="_Toc140998301" w:history="1">
            <w:r w:rsidR="00BB46F6" w:rsidRPr="00D7133E">
              <w:rPr>
                <w:rStyle w:val="Hyperlink"/>
                <w:noProof/>
              </w:rPr>
              <w:t>4.2</w:t>
            </w:r>
            <w:r w:rsidR="00BB46F6">
              <w:rPr>
                <w:rFonts w:asciiTheme="minorHAnsi" w:eastAsiaTheme="minorEastAsia" w:hAnsiTheme="minorHAnsi"/>
                <w:noProof/>
                <w:sz w:val="22"/>
              </w:rPr>
              <w:tab/>
            </w:r>
            <w:r w:rsidR="00BB46F6" w:rsidRPr="00D7133E">
              <w:rPr>
                <w:rStyle w:val="Hyperlink"/>
                <w:noProof/>
              </w:rPr>
              <w:t>Trends Impacting the Competitive Landscape</w:t>
            </w:r>
            <w:r w:rsidR="00BB46F6">
              <w:rPr>
                <w:noProof/>
                <w:webHidden/>
              </w:rPr>
              <w:tab/>
            </w:r>
            <w:r w:rsidR="00C4142D">
              <w:rPr>
                <w:noProof/>
                <w:webHidden/>
              </w:rPr>
              <w:fldChar w:fldCharType="begin"/>
            </w:r>
            <w:r w:rsidR="00BB46F6">
              <w:rPr>
                <w:noProof/>
                <w:webHidden/>
              </w:rPr>
              <w:instrText xml:space="preserve"> PAGEREF _Toc140998301 \h </w:instrText>
            </w:r>
            <w:r w:rsidR="00C4142D">
              <w:rPr>
                <w:noProof/>
                <w:webHidden/>
              </w:rPr>
            </w:r>
            <w:r w:rsidR="00C4142D">
              <w:rPr>
                <w:noProof/>
                <w:webHidden/>
              </w:rPr>
              <w:fldChar w:fldCharType="separate"/>
            </w:r>
            <w:r w:rsidR="00682AA7">
              <w:rPr>
                <w:noProof/>
                <w:webHidden/>
              </w:rPr>
              <w:t>4</w:t>
            </w:r>
            <w:r w:rsidR="00C4142D">
              <w:rPr>
                <w:noProof/>
                <w:webHidden/>
              </w:rPr>
              <w:fldChar w:fldCharType="end"/>
            </w:r>
          </w:hyperlink>
        </w:p>
        <w:p w:rsidR="00285C08" w:rsidRDefault="00AF656F">
          <w:pPr>
            <w:pStyle w:val="TOC2"/>
            <w:tabs>
              <w:tab w:val="left" w:pos="880"/>
              <w:tab w:val="right" w:leader="dot" w:pos="8630"/>
            </w:tabs>
            <w:rPr>
              <w:rFonts w:asciiTheme="minorHAnsi" w:eastAsiaTheme="minorEastAsia" w:hAnsiTheme="minorHAnsi"/>
              <w:noProof/>
              <w:sz w:val="22"/>
            </w:rPr>
          </w:pPr>
          <w:hyperlink w:anchor="_Toc140998302" w:history="1">
            <w:r w:rsidR="00BB46F6" w:rsidRPr="00D7133E">
              <w:rPr>
                <w:rStyle w:val="Hyperlink"/>
                <w:noProof/>
              </w:rPr>
              <w:t>4.3</w:t>
            </w:r>
            <w:r w:rsidR="00BB46F6">
              <w:rPr>
                <w:rFonts w:asciiTheme="minorHAnsi" w:eastAsiaTheme="minorEastAsia" w:hAnsiTheme="minorHAnsi"/>
                <w:noProof/>
                <w:sz w:val="22"/>
              </w:rPr>
              <w:tab/>
            </w:r>
            <w:r w:rsidR="00BB46F6" w:rsidRPr="00D7133E">
              <w:rPr>
                <w:rStyle w:val="Hyperlink"/>
                <w:noProof/>
              </w:rPr>
              <w:t>Time Constraints</w:t>
            </w:r>
            <w:r w:rsidR="00BB46F6">
              <w:rPr>
                <w:noProof/>
                <w:webHidden/>
              </w:rPr>
              <w:tab/>
            </w:r>
            <w:r w:rsidR="00C4142D">
              <w:rPr>
                <w:noProof/>
                <w:webHidden/>
              </w:rPr>
              <w:fldChar w:fldCharType="begin"/>
            </w:r>
            <w:r w:rsidR="00BB46F6">
              <w:rPr>
                <w:noProof/>
                <w:webHidden/>
              </w:rPr>
              <w:instrText xml:space="preserve"> PAGEREF _Toc140998302 \h </w:instrText>
            </w:r>
            <w:r w:rsidR="00C4142D">
              <w:rPr>
                <w:noProof/>
                <w:webHidden/>
              </w:rPr>
            </w:r>
            <w:r w:rsidR="00C4142D">
              <w:rPr>
                <w:noProof/>
                <w:webHidden/>
              </w:rPr>
              <w:fldChar w:fldCharType="separate"/>
            </w:r>
            <w:r w:rsidR="00682AA7">
              <w:rPr>
                <w:noProof/>
                <w:webHidden/>
              </w:rPr>
              <w:t>4</w:t>
            </w:r>
            <w:r w:rsidR="00C4142D">
              <w:rPr>
                <w:noProof/>
                <w:webHidden/>
              </w:rPr>
              <w:fldChar w:fldCharType="end"/>
            </w:r>
          </w:hyperlink>
        </w:p>
        <w:p w:rsidR="00285C08" w:rsidRDefault="00AF656F">
          <w:pPr>
            <w:pStyle w:val="TOC1"/>
            <w:tabs>
              <w:tab w:val="left" w:pos="446"/>
              <w:tab w:val="right" w:leader="dot" w:pos="8630"/>
            </w:tabs>
            <w:rPr>
              <w:rFonts w:asciiTheme="minorHAnsi" w:eastAsiaTheme="minorEastAsia" w:hAnsiTheme="minorHAnsi"/>
              <w:caps w:val="0"/>
              <w:noProof/>
              <w:spacing w:val="0"/>
            </w:rPr>
          </w:pPr>
          <w:hyperlink w:anchor="_Toc140998303" w:history="1">
            <w:r w:rsidR="00BB46F6" w:rsidRPr="00D7133E">
              <w:rPr>
                <w:rStyle w:val="Hyperlink"/>
                <w:noProof/>
              </w:rPr>
              <w:t>5</w:t>
            </w:r>
            <w:r w:rsidR="00BB46F6">
              <w:rPr>
                <w:rFonts w:asciiTheme="minorHAnsi" w:eastAsiaTheme="minorEastAsia" w:hAnsiTheme="minorHAnsi"/>
                <w:caps w:val="0"/>
                <w:noProof/>
                <w:spacing w:val="0"/>
              </w:rPr>
              <w:tab/>
            </w:r>
            <w:r w:rsidR="00BB46F6" w:rsidRPr="00D7133E">
              <w:rPr>
                <w:rStyle w:val="Hyperlink"/>
                <w:noProof/>
              </w:rPr>
              <w:t>Market Requirements</w:t>
            </w:r>
            <w:r w:rsidR="00BB46F6">
              <w:rPr>
                <w:noProof/>
                <w:webHidden/>
              </w:rPr>
              <w:tab/>
            </w:r>
            <w:r w:rsidR="00C4142D">
              <w:rPr>
                <w:noProof/>
                <w:webHidden/>
              </w:rPr>
              <w:fldChar w:fldCharType="begin"/>
            </w:r>
            <w:r w:rsidR="00BB46F6">
              <w:rPr>
                <w:noProof/>
                <w:webHidden/>
              </w:rPr>
              <w:instrText xml:space="preserve"> PAGEREF _Toc140998303 \h </w:instrText>
            </w:r>
            <w:r w:rsidR="00C4142D">
              <w:rPr>
                <w:noProof/>
                <w:webHidden/>
              </w:rPr>
            </w:r>
            <w:r w:rsidR="00C4142D">
              <w:rPr>
                <w:noProof/>
                <w:webHidden/>
              </w:rPr>
              <w:fldChar w:fldCharType="separate"/>
            </w:r>
            <w:r w:rsidR="00682AA7">
              <w:rPr>
                <w:noProof/>
                <w:webHidden/>
              </w:rPr>
              <w:t>4</w:t>
            </w:r>
            <w:r w:rsidR="00C4142D">
              <w:rPr>
                <w:noProof/>
                <w:webHidden/>
              </w:rPr>
              <w:fldChar w:fldCharType="end"/>
            </w:r>
          </w:hyperlink>
        </w:p>
        <w:p w:rsidR="00285C08" w:rsidRDefault="00AF656F">
          <w:pPr>
            <w:pStyle w:val="TOC2"/>
            <w:tabs>
              <w:tab w:val="left" w:pos="880"/>
              <w:tab w:val="right" w:leader="dot" w:pos="8630"/>
            </w:tabs>
            <w:rPr>
              <w:rFonts w:asciiTheme="minorHAnsi" w:eastAsiaTheme="minorEastAsia" w:hAnsiTheme="minorHAnsi"/>
              <w:noProof/>
              <w:sz w:val="22"/>
            </w:rPr>
          </w:pPr>
          <w:hyperlink w:anchor="_Toc140998304" w:history="1">
            <w:r w:rsidR="00BB46F6" w:rsidRPr="00D7133E">
              <w:rPr>
                <w:rStyle w:val="Hyperlink"/>
                <w:noProof/>
              </w:rPr>
              <w:t>5.1</w:t>
            </w:r>
            <w:r w:rsidR="00BB46F6">
              <w:rPr>
                <w:rFonts w:asciiTheme="minorHAnsi" w:eastAsiaTheme="minorEastAsia" w:hAnsiTheme="minorHAnsi"/>
                <w:noProof/>
                <w:sz w:val="22"/>
              </w:rPr>
              <w:tab/>
            </w:r>
            <w:r w:rsidR="00BB46F6" w:rsidRPr="00D7133E">
              <w:rPr>
                <w:rStyle w:val="Hyperlink"/>
                <w:noProof/>
              </w:rPr>
              <w:t>Key Product Capabilities</w:t>
            </w:r>
            <w:r w:rsidR="00BB46F6">
              <w:rPr>
                <w:noProof/>
                <w:webHidden/>
              </w:rPr>
              <w:tab/>
            </w:r>
            <w:r w:rsidR="00C4142D">
              <w:rPr>
                <w:noProof/>
                <w:webHidden/>
              </w:rPr>
              <w:fldChar w:fldCharType="begin"/>
            </w:r>
            <w:r w:rsidR="00BB46F6">
              <w:rPr>
                <w:noProof/>
                <w:webHidden/>
              </w:rPr>
              <w:instrText xml:space="preserve"> PAGEREF _Toc140998304 \h </w:instrText>
            </w:r>
            <w:r w:rsidR="00C4142D">
              <w:rPr>
                <w:noProof/>
                <w:webHidden/>
              </w:rPr>
            </w:r>
            <w:r w:rsidR="00C4142D">
              <w:rPr>
                <w:noProof/>
                <w:webHidden/>
              </w:rPr>
              <w:fldChar w:fldCharType="separate"/>
            </w:r>
            <w:r w:rsidR="00682AA7">
              <w:rPr>
                <w:noProof/>
                <w:webHidden/>
              </w:rPr>
              <w:t>4</w:t>
            </w:r>
            <w:r w:rsidR="00C4142D">
              <w:rPr>
                <w:noProof/>
                <w:webHidden/>
              </w:rPr>
              <w:fldChar w:fldCharType="end"/>
            </w:r>
          </w:hyperlink>
        </w:p>
        <w:p w:rsidR="00285C08" w:rsidRDefault="00AF656F">
          <w:pPr>
            <w:pStyle w:val="TOC2"/>
            <w:tabs>
              <w:tab w:val="left" w:pos="880"/>
              <w:tab w:val="right" w:leader="dot" w:pos="8630"/>
            </w:tabs>
            <w:rPr>
              <w:rFonts w:asciiTheme="minorHAnsi" w:eastAsiaTheme="minorEastAsia" w:hAnsiTheme="minorHAnsi"/>
              <w:noProof/>
              <w:sz w:val="22"/>
            </w:rPr>
          </w:pPr>
          <w:hyperlink w:anchor="_Toc140998305" w:history="1">
            <w:r w:rsidR="00BB46F6" w:rsidRPr="00D7133E">
              <w:rPr>
                <w:rStyle w:val="Hyperlink"/>
                <w:noProof/>
              </w:rPr>
              <w:t>5.2</w:t>
            </w:r>
            <w:r w:rsidR="00BB46F6">
              <w:rPr>
                <w:rFonts w:asciiTheme="minorHAnsi" w:eastAsiaTheme="minorEastAsia" w:hAnsiTheme="minorHAnsi"/>
                <w:noProof/>
                <w:sz w:val="22"/>
              </w:rPr>
              <w:tab/>
            </w:r>
            <w:r w:rsidR="00BB46F6" w:rsidRPr="00D7133E">
              <w:rPr>
                <w:rStyle w:val="Hyperlink"/>
                <w:noProof/>
              </w:rPr>
              <w:t>Performance Requirements</w:t>
            </w:r>
            <w:r w:rsidR="00BB46F6">
              <w:rPr>
                <w:noProof/>
                <w:webHidden/>
              </w:rPr>
              <w:tab/>
            </w:r>
            <w:r w:rsidR="00C4142D">
              <w:rPr>
                <w:noProof/>
                <w:webHidden/>
              </w:rPr>
              <w:fldChar w:fldCharType="begin"/>
            </w:r>
            <w:r w:rsidR="00BB46F6">
              <w:rPr>
                <w:noProof/>
                <w:webHidden/>
              </w:rPr>
              <w:instrText xml:space="preserve"> PAGEREF _Toc140998305 \h </w:instrText>
            </w:r>
            <w:r w:rsidR="00C4142D">
              <w:rPr>
                <w:noProof/>
                <w:webHidden/>
              </w:rPr>
            </w:r>
            <w:r w:rsidR="00C4142D">
              <w:rPr>
                <w:noProof/>
                <w:webHidden/>
              </w:rPr>
              <w:fldChar w:fldCharType="separate"/>
            </w:r>
            <w:r w:rsidR="00682AA7">
              <w:rPr>
                <w:noProof/>
                <w:webHidden/>
              </w:rPr>
              <w:t>4</w:t>
            </w:r>
            <w:r w:rsidR="00C4142D">
              <w:rPr>
                <w:noProof/>
                <w:webHidden/>
              </w:rPr>
              <w:fldChar w:fldCharType="end"/>
            </w:r>
          </w:hyperlink>
        </w:p>
        <w:p w:rsidR="00285C08" w:rsidRDefault="00AF656F">
          <w:pPr>
            <w:pStyle w:val="TOC2"/>
            <w:tabs>
              <w:tab w:val="left" w:pos="880"/>
              <w:tab w:val="right" w:leader="dot" w:pos="8630"/>
            </w:tabs>
            <w:rPr>
              <w:rFonts w:asciiTheme="minorHAnsi" w:eastAsiaTheme="minorEastAsia" w:hAnsiTheme="minorHAnsi"/>
              <w:noProof/>
              <w:sz w:val="22"/>
            </w:rPr>
          </w:pPr>
          <w:hyperlink w:anchor="_Toc140998306" w:history="1">
            <w:r w:rsidR="00BB46F6" w:rsidRPr="00D7133E">
              <w:rPr>
                <w:rStyle w:val="Hyperlink"/>
                <w:noProof/>
              </w:rPr>
              <w:t>5.3</w:t>
            </w:r>
            <w:r w:rsidR="00BB46F6">
              <w:rPr>
                <w:rFonts w:asciiTheme="minorHAnsi" w:eastAsiaTheme="minorEastAsia" w:hAnsiTheme="minorHAnsi"/>
                <w:noProof/>
                <w:sz w:val="22"/>
              </w:rPr>
              <w:tab/>
            </w:r>
            <w:r w:rsidR="00BB46F6" w:rsidRPr="00D7133E">
              <w:rPr>
                <w:rStyle w:val="Hyperlink"/>
                <w:noProof/>
              </w:rPr>
              <w:t>Internationalization Requirements</w:t>
            </w:r>
            <w:r w:rsidR="00BB46F6">
              <w:rPr>
                <w:noProof/>
                <w:webHidden/>
              </w:rPr>
              <w:tab/>
            </w:r>
            <w:r w:rsidR="00C4142D">
              <w:rPr>
                <w:noProof/>
                <w:webHidden/>
              </w:rPr>
              <w:fldChar w:fldCharType="begin"/>
            </w:r>
            <w:r w:rsidR="00BB46F6">
              <w:rPr>
                <w:noProof/>
                <w:webHidden/>
              </w:rPr>
              <w:instrText xml:space="preserve"> PAGEREF _Toc140998306 \h </w:instrText>
            </w:r>
            <w:r w:rsidR="00C4142D">
              <w:rPr>
                <w:noProof/>
                <w:webHidden/>
              </w:rPr>
            </w:r>
            <w:r w:rsidR="00C4142D">
              <w:rPr>
                <w:noProof/>
                <w:webHidden/>
              </w:rPr>
              <w:fldChar w:fldCharType="separate"/>
            </w:r>
            <w:r w:rsidR="00682AA7">
              <w:rPr>
                <w:noProof/>
                <w:webHidden/>
              </w:rPr>
              <w:t>4</w:t>
            </w:r>
            <w:r w:rsidR="00C4142D">
              <w:rPr>
                <w:noProof/>
                <w:webHidden/>
              </w:rPr>
              <w:fldChar w:fldCharType="end"/>
            </w:r>
          </w:hyperlink>
        </w:p>
        <w:p w:rsidR="00285C08" w:rsidRDefault="00AF656F">
          <w:pPr>
            <w:pStyle w:val="TOC2"/>
            <w:tabs>
              <w:tab w:val="left" w:pos="880"/>
              <w:tab w:val="right" w:leader="dot" w:pos="8630"/>
            </w:tabs>
            <w:rPr>
              <w:rFonts w:asciiTheme="minorHAnsi" w:eastAsiaTheme="minorEastAsia" w:hAnsiTheme="minorHAnsi"/>
              <w:noProof/>
              <w:sz w:val="22"/>
            </w:rPr>
          </w:pPr>
          <w:hyperlink w:anchor="_Toc140998307" w:history="1">
            <w:r w:rsidR="00BB46F6" w:rsidRPr="00D7133E">
              <w:rPr>
                <w:rStyle w:val="Hyperlink"/>
                <w:noProof/>
              </w:rPr>
              <w:t>5.4</w:t>
            </w:r>
            <w:r w:rsidR="00BB46F6">
              <w:rPr>
                <w:rFonts w:asciiTheme="minorHAnsi" w:eastAsiaTheme="minorEastAsia" w:hAnsiTheme="minorHAnsi"/>
                <w:noProof/>
                <w:sz w:val="22"/>
              </w:rPr>
              <w:tab/>
            </w:r>
            <w:r w:rsidR="00BB46F6" w:rsidRPr="00D7133E">
              <w:rPr>
                <w:rStyle w:val="Hyperlink"/>
                <w:noProof/>
              </w:rPr>
              <w:t>Documentation Requirements</w:t>
            </w:r>
            <w:r w:rsidR="00BB46F6">
              <w:rPr>
                <w:noProof/>
                <w:webHidden/>
              </w:rPr>
              <w:tab/>
            </w:r>
            <w:r w:rsidR="00C4142D">
              <w:rPr>
                <w:noProof/>
                <w:webHidden/>
              </w:rPr>
              <w:fldChar w:fldCharType="begin"/>
            </w:r>
            <w:r w:rsidR="00BB46F6">
              <w:rPr>
                <w:noProof/>
                <w:webHidden/>
              </w:rPr>
              <w:instrText xml:space="preserve"> PAGEREF _Toc140998307 \h </w:instrText>
            </w:r>
            <w:r w:rsidR="00C4142D">
              <w:rPr>
                <w:noProof/>
                <w:webHidden/>
              </w:rPr>
            </w:r>
            <w:r w:rsidR="00C4142D">
              <w:rPr>
                <w:noProof/>
                <w:webHidden/>
              </w:rPr>
              <w:fldChar w:fldCharType="separate"/>
            </w:r>
            <w:r w:rsidR="00682AA7">
              <w:rPr>
                <w:noProof/>
                <w:webHidden/>
              </w:rPr>
              <w:t>4</w:t>
            </w:r>
            <w:r w:rsidR="00C4142D">
              <w:rPr>
                <w:noProof/>
                <w:webHidden/>
              </w:rPr>
              <w:fldChar w:fldCharType="end"/>
            </w:r>
          </w:hyperlink>
        </w:p>
        <w:p w:rsidR="00285C08" w:rsidRDefault="00AF656F">
          <w:pPr>
            <w:pStyle w:val="TOC2"/>
            <w:tabs>
              <w:tab w:val="left" w:pos="880"/>
              <w:tab w:val="right" w:leader="dot" w:pos="8630"/>
            </w:tabs>
            <w:rPr>
              <w:rFonts w:asciiTheme="minorHAnsi" w:eastAsiaTheme="minorEastAsia" w:hAnsiTheme="minorHAnsi"/>
              <w:noProof/>
              <w:sz w:val="22"/>
            </w:rPr>
          </w:pPr>
          <w:hyperlink w:anchor="_Toc140998308" w:history="1">
            <w:r w:rsidR="00BB46F6" w:rsidRPr="00D7133E">
              <w:rPr>
                <w:rStyle w:val="Hyperlink"/>
                <w:noProof/>
              </w:rPr>
              <w:t>5.5</w:t>
            </w:r>
            <w:r w:rsidR="00BB46F6">
              <w:rPr>
                <w:rFonts w:asciiTheme="minorHAnsi" w:eastAsiaTheme="minorEastAsia" w:hAnsiTheme="minorHAnsi"/>
                <w:noProof/>
                <w:sz w:val="22"/>
              </w:rPr>
              <w:tab/>
            </w:r>
            <w:r w:rsidR="00BB46F6" w:rsidRPr="00D7133E">
              <w:rPr>
                <w:rStyle w:val="Hyperlink"/>
                <w:noProof/>
              </w:rPr>
              <w:t>Distribution (Routes to Market) Requirements</w:t>
            </w:r>
            <w:r w:rsidR="00BB46F6">
              <w:rPr>
                <w:noProof/>
                <w:webHidden/>
              </w:rPr>
              <w:tab/>
            </w:r>
            <w:r w:rsidR="00C4142D">
              <w:rPr>
                <w:noProof/>
                <w:webHidden/>
              </w:rPr>
              <w:fldChar w:fldCharType="begin"/>
            </w:r>
            <w:r w:rsidR="00BB46F6">
              <w:rPr>
                <w:noProof/>
                <w:webHidden/>
              </w:rPr>
              <w:instrText xml:space="preserve"> PAGEREF _Toc140998308 \h </w:instrText>
            </w:r>
            <w:r w:rsidR="00C4142D">
              <w:rPr>
                <w:noProof/>
                <w:webHidden/>
              </w:rPr>
            </w:r>
            <w:r w:rsidR="00C4142D">
              <w:rPr>
                <w:noProof/>
                <w:webHidden/>
              </w:rPr>
              <w:fldChar w:fldCharType="separate"/>
            </w:r>
            <w:r w:rsidR="00682AA7">
              <w:rPr>
                <w:noProof/>
                <w:webHidden/>
              </w:rPr>
              <w:t>4</w:t>
            </w:r>
            <w:r w:rsidR="00C4142D">
              <w:rPr>
                <w:noProof/>
                <w:webHidden/>
              </w:rPr>
              <w:fldChar w:fldCharType="end"/>
            </w:r>
          </w:hyperlink>
        </w:p>
        <w:p w:rsidR="00285C08" w:rsidRDefault="00AF656F">
          <w:pPr>
            <w:pStyle w:val="TOC2"/>
            <w:tabs>
              <w:tab w:val="left" w:pos="880"/>
              <w:tab w:val="right" w:leader="dot" w:pos="8630"/>
            </w:tabs>
            <w:rPr>
              <w:rFonts w:asciiTheme="minorHAnsi" w:eastAsiaTheme="minorEastAsia" w:hAnsiTheme="minorHAnsi"/>
              <w:noProof/>
              <w:sz w:val="22"/>
            </w:rPr>
          </w:pPr>
          <w:hyperlink w:anchor="_Toc140998309" w:history="1">
            <w:r w:rsidR="00BB46F6" w:rsidRPr="00D7133E">
              <w:rPr>
                <w:rStyle w:val="Hyperlink"/>
                <w:noProof/>
              </w:rPr>
              <w:t>5.6</w:t>
            </w:r>
            <w:r w:rsidR="00BB46F6">
              <w:rPr>
                <w:rFonts w:asciiTheme="minorHAnsi" w:eastAsiaTheme="minorEastAsia" w:hAnsiTheme="minorHAnsi"/>
                <w:noProof/>
                <w:sz w:val="22"/>
              </w:rPr>
              <w:tab/>
            </w:r>
            <w:r w:rsidR="00BB46F6" w:rsidRPr="00D7133E">
              <w:rPr>
                <w:rStyle w:val="Hyperlink"/>
                <w:noProof/>
              </w:rPr>
              <w:t>Miscellaneous Market Requirements</w:t>
            </w:r>
            <w:r w:rsidR="00BB46F6">
              <w:rPr>
                <w:noProof/>
                <w:webHidden/>
              </w:rPr>
              <w:tab/>
            </w:r>
            <w:r w:rsidR="00C4142D">
              <w:rPr>
                <w:noProof/>
                <w:webHidden/>
              </w:rPr>
              <w:fldChar w:fldCharType="begin"/>
            </w:r>
            <w:r w:rsidR="00BB46F6">
              <w:rPr>
                <w:noProof/>
                <w:webHidden/>
              </w:rPr>
              <w:instrText xml:space="preserve"> PAGEREF _Toc140998309 \h </w:instrText>
            </w:r>
            <w:r w:rsidR="00C4142D">
              <w:rPr>
                <w:noProof/>
                <w:webHidden/>
              </w:rPr>
            </w:r>
            <w:r w:rsidR="00C4142D">
              <w:rPr>
                <w:noProof/>
                <w:webHidden/>
              </w:rPr>
              <w:fldChar w:fldCharType="separate"/>
            </w:r>
            <w:r w:rsidR="00682AA7">
              <w:rPr>
                <w:noProof/>
                <w:webHidden/>
              </w:rPr>
              <w:t>4</w:t>
            </w:r>
            <w:r w:rsidR="00C4142D">
              <w:rPr>
                <w:noProof/>
                <w:webHidden/>
              </w:rPr>
              <w:fldChar w:fldCharType="end"/>
            </w:r>
          </w:hyperlink>
        </w:p>
        <w:p w:rsidR="00285C08" w:rsidRDefault="00AF656F">
          <w:pPr>
            <w:pStyle w:val="TOC2"/>
            <w:tabs>
              <w:tab w:val="left" w:pos="880"/>
              <w:tab w:val="right" w:leader="dot" w:pos="8630"/>
            </w:tabs>
            <w:rPr>
              <w:rFonts w:asciiTheme="minorHAnsi" w:eastAsiaTheme="minorEastAsia" w:hAnsiTheme="minorHAnsi"/>
              <w:noProof/>
              <w:sz w:val="22"/>
            </w:rPr>
          </w:pPr>
          <w:hyperlink w:anchor="_Toc140998310" w:history="1">
            <w:r w:rsidR="00BB46F6" w:rsidRPr="00D7133E">
              <w:rPr>
                <w:rStyle w:val="Hyperlink"/>
                <w:noProof/>
              </w:rPr>
              <w:t>5.7</w:t>
            </w:r>
            <w:r w:rsidR="00BB46F6">
              <w:rPr>
                <w:rFonts w:asciiTheme="minorHAnsi" w:eastAsiaTheme="minorEastAsia" w:hAnsiTheme="minorHAnsi"/>
                <w:noProof/>
                <w:sz w:val="22"/>
              </w:rPr>
              <w:tab/>
            </w:r>
            <w:r w:rsidR="00BB46F6" w:rsidRPr="00D7133E">
              <w:rPr>
                <w:rStyle w:val="Hyperlink"/>
                <w:noProof/>
              </w:rPr>
              <w:t>Market Requirements Summary Prioritization Table</w:t>
            </w:r>
            <w:r w:rsidR="00BB46F6">
              <w:rPr>
                <w:noProof/>
                <w:webHidden/>
              </w:rPr>
              <w:tab/>
            </w:r>
            <w:r w:rsidR="00C4142D">
              <w:rPr>
                <w:noProof/>
                <w:webHidden/>
              </w:rPr>
              <w:fldChar w:fldCharType="begin"/>
            </w:r>
            <w:r w:rsidR="00BB46F6">
              <w:rPr>
                <w:noProof/>
                <w:webHidden/>
              </w:rPr>
              <w:instrText xml:space="preserve"> PAGEREF _Toc140998310 \h </w:instrText>
            </w:r>
            <w:r w:rsidR="00C4142D">
              <w:rPr>
                <w:noProof/>
                <w:webHidden/>
              </w:rPr>
            </w:r>
            <w:r w:rsidR="00C4142D">
              <w:rPr>
                <w:noProof/>
                <w:webHidden/>
              </w:rPr>
              <w:fldChar w:fldCharType="separate"/>
            </w:r>
            <w:r w:rsidR="00682AA7">
              <w:rPr>
                <w:noProof/>
                <w:webHidden/>
              </w:rPr>
              <w:t>4</w:t>
            </w:r>
            <w:r w:rsidR="00C4142D">
              <w:rPr>
                <w:noProof/>
                <w:webHidden/>
              </w:rPr>
              <w:fldChar w:fldCharType="end"/>
            </w:r>
          </w:hyperlink>
        </w:p>
        <w:p w:rsidR="00285C08" w:rsidRDefault="00AF656F">
          <w:pPr>
            <w:pStyle w:val="TOC1"/>
            <w:tabs>
              <w:tab w:val="left" w:pos="446"/>
              <w:tab w:val="right" w:leader="dot" w:pos="8630"/>
            </w:tabs>
            <w:rPr>
              <w:rFonts w:asciiTheme="minorHAnsi" w:eastAsiaTheme="minorEastAsia" w:hAnsiTheme="minorHAnsi"/>
              <w:caps w:val="0"/>
              <w:noProof/>
              <w:spacing w:val="0"/>
            </w:rPr>
          </w:pPr>
          <w:hyperlink w:anchor="_Toc140998311" w:history="1">
            <w:r w:rsidR="00BB46F6" w:rsidRPr="00D7133E">
              <w:rPr>
                <w:rStyle w:val="Hyperlink"/>
                <w:noProof/>
              </w:rPr>
              <w:t>6</w:t>
            </w:r>
            <w:r w:rsidR="00BB46F6">
              <w:rPr>
                <w:rFonts w:asciiTheme="minorHAnsi" w:eastAsiaTheme="minorEastAsia" w:hAnsiTheme="minorHAnsi"/>
                <w:caps w:val="0"/>
                <w:noProof/>
                <w:spacing w:val="0"/>
              </w:rPr>
              <w:tab/>
            </w:r>
            <w:r w:rsidR="00BB46F6" w:rsidRPr="00D7133E">
              <w:rPr>
                <w:rStyle w:val="Hyperlink"/>
                <w:noProof/>
              </w:rPr>
              <w:t>Target Market Segmentation &amp; Prioritization</w:t>
            </w:r>
            <w:r w:rsidR="00BB46F6">
              <w:rPr>
                <w:noProof/>
                <w:webHidden/>
              </w:rPr>
              <w:tab/>
            </w:r>
            <w:r w:rsidR="00C4142D">
              <w:rPr>
                <w:noProof/>
                <w:webHidden/>
              </w:rPr>
              <w:fldChar w:fldCharType="begin"/>
            </w:r>
            <w:r w:rsidR="00BB46F6">
              <w:rPr>
                <w:noProof/>
                <w:webHidden/>
              </w:rPr>
              <w:instrText xml:space="preserve"> PAGEREF _Toc140998311 \h </w:instrText>
            </w:r>
            <w:r w:rsidR="00C4142D">
              <w:rPr>
                <w:noProof/>
                <w:webHidden/>
              </w:rPr>
            </w:r>
            <w:r w:rsidR="00C4142D">
              <w:rPr>
                <w:noProof/>
                <w:webHidden/>
              </w:rPr>
              <w:fldChar w:fldCharType="separate"/>
            </w:r>
            <w:r w:rsidR="00682AA7">
              <w:rPr>
                <w:noProof/>
                <w:webHidden/>
              </w:rPr>
              <w:t>4</w:t>
            </w:r>
            <w:r w:rsidR="00C4142D">
              <w:rPr>
                <w:noProof/>
                <w:webHidden/>
              </w:rPr>
              <w:fldChar w:fldCharType="end"/>
            </w:r>
          </w:hyperlink>
        </w:p>
        <w:p w:rsidR="00285C08" w:rsidRDefault="00AF656F">
          <w:pPr>
            <w:pStyle w:val="TOC2"/>
            <w:tabs>
              <w:tab w:val="left" w:pos="880"/>
              <w:tab w:val="right" w:leader="dot" w:pos="8630"/>
            </w:tabs>
            <w:rPr>
              <w:rFonts w:asciiTheme="minorHAnsi" w:eastAsiaTheme="minorEastAsia" w:hAnsiTheme="minorHAnsi"/>
              <w:noProof/>
              <w:sz w:val="22"/>
            </w:rPr>
          </w:pPr>
          <w:hyperlink w:anchor="_Toc140998312" w:history="1">
            <w:r w:rsidR="00BB46F6" w:rsidRPr="00D7133E">
              <w:rPr>
                <w:rStyle w:val="Hyperlink"/>
                <w:noProof/>
              </w:rPr>
              <w:t>6.1</w:t>
            </w:r>
            <w:r w:rsidR="00BB46F6">
              <w:rPr>
                <w:rFonts w:asciiTheme="minorHAnsi" w:eastAsiaTheme="minorEastAsia" w:hAnsiTheme="minorHAnsi"/>
                <w:noProof/>
                <w:sz w:val="22"/>
              </w:rPr>
              <w:tab/>
            </w:r>
            <w:r w:rsidR="00BB46F6" w:rsidRPr="00D7133E">
              <w:rPr>
                <w:rStyle w:val="Hyperlink"/>
                <w:noProof/>
              </w:rPr>
              <w:t>Addressable Market Summary</w:t>
            </w:r>
            <w:r w:rsidR="00BB46F6">
              <w:rPr>
                <w:noProof/>
                <w:webHidden/>
              </w:rPr>
              <w:tab/>
            </w:r>
            <w:r w:rsidR="00C4142D">
              <w:rPr>
                <w:noProof/>
                <w:webHidden/>
              </w:rPr>
              <w:fldChar w:fldCharType="begin"/>
            </w:r>
            <w:r w:rsidR="00BB46F6">
              <w:rPr>
                <w:noProof/>
                <w:webHidden/>
              </w:rPr>
              <w:instrText xml:space="preserve"> PAGEREF _Toc140998312 \h </w:instrText>
            </w:r>
            <w:r w:rsidR="00C4142D">
              <w:rPr>
                <w:noProof/>
                <w:webHidden/>
              </w:rPr>
            </w:r>
            <w:r w:rsidR="00C4142D">
              <w:rPr>
                <w:noProof/>
                <w:webHidden/>
              </w:rPr>
              <w:fldChar w:fldCharType="separate"/>
            </w:r>
            <w:r w:rsidR="00682AA7">
              <w:rPr>
                <w:noProof/>
                <w:webHidden/>
              </w:rPr>
              <w:t>4</w:t>
            </w:r>
            <w:r w:rsidR="00C4142D">
              <w:rPr>
                <w:noProof/>
                <w:webHidden/>
              </w:rPr>
              <w:fldChar w:fldCharType="end"/>
            </w:r>
          </w:hyperlink>
        </w:p>
        <w:p w:rsidR="00285C08" w:rsidRDefault="00AF656F">
          <w:pPr>
            <w:pStyle w:val="TOC2"/>
            <w:tabs>
              <w:tab w:val="left" w:pos="880"/>
              <w:tab w:val="right" w:leader="dot" w:pos="8630"/>
            </w:tabs>
            <w:rPr>
              <w:rFonts w:asciiTheme="minorHAnsi" w:eastAsiaTheme="minorEastAsia" w:hAnsiTheme="minorHAnsi"/>
              <w:noProof/>
              <w:sz w:val="22"/>
            </w:rPr>
          </w:pPr>
          <w:hyperlink w:anchor="_Toc140998313" w:history="1">
            <w:r w:rsidR="00BB46F6" w:rsidRPr="00D7133E">
              <w:rPr>
                <w:rStyle w:val="Hyperlink"/>
                <w:noProof/>
              </w:rPr>
              <w:t>6.2</w:t>
            </w:r>
            <w:r w:rsidR="00BB46F6">
              <w:rPr>
                <w:rFonts w:asciiTheme="minorHAnsi" w:eastAsiaTheme="minorEastAsia" w:hAnsiTheme="minorHAnsi"/>
                <w:noProof/>
                <w:sz w:val="22"/>
              </w:rPr>
              <w:tab/>
            </w:r>
            <w:r w:rsidR="00BB46F6" w:rsidRPr="00D7133E">
              <w:rPr>
                <w:rStyle w:val="Hyperlink"/>
                <w:noProof/>
              </w:rPr>
              <w:t>Description of Ideal Buying Organization</w:t>
            </w:r>
            <w:r w:rsidR="00BB46F6">
              <w:rPr>
                <w:noProof/>
                <w:webHidden/>
              </w:rPr>
              <w:tab/>
            </w:r>
            <w:r w:rsidR="00C4142D">
              <w:rPr>
                <w:noProof/>
                <w:webHidden/>
              </w:rPr>
              <w:fldChar w:fldCharType="begin"/>
            </w:r>
            <w:r w:rsidR="00BB46F6">
              <w:rPr>
                <w:noProof/>
                <w:webHidden/>
              </w:rPr>
              <w:instrText xml:space="preserve"> PAGEREF _Toc140998313 \h </w:instrText>
            </w:r>
            <w:r w:rsidR="00C4142D">
              <w:rPr>
                <w:noProof/>
                <w:webHidden/>
              </w:rPr>
            </w:r>
            <w:r w:rsidR="00C4142D">
              <w:rPr>
                <w:noProof/>
                <w:webHidden/>
              </w:rPr>
              <w:fldChar w:fldCharType="separate"/>
            </w:r>
            <w:r w:rsidR="00682AA7">
              <w:rPr>
                <w:noProof/>
                <w:webHidden/>
              </w:rPr>
              <w:t>4</w:t>
            </w:r>
            <w:r w:rsidR="00C4142D">
              <w:rPr>
                <w:noProof/>
                <w:webHidden/>
              </w:rPr>
              <w:fldChar w:fldCharType="end"/>
            </w:r>
          </w:hyperlink>
        </w:p>
        <w:p w:rsidR="00285C08" w:rsidRDefault="00AF656F">
          <w:pPr>
            <w:pStyle w:val="TOC3"/>
            <w:tabs>
              <w:tab w:val="left" w:pos="1100"/>
              <w:tab w:val="right" w:leader="dot" w:pos="8630"/>
            </w:tabs>
            <w:rPr>
              <w:rFonts w:asciiTheme="minorHAnsi" w:eastAsiaTheme="minorEastAsia" w:hAnsiTheme="minorHAnsi"/>
              <w:noProof/>
              <w:sz w:val="22"/>
            </w:rPr>
          </w:pPr>
          <w:hyperlink w:anchor="_Toc140998314" w:history="1">
            <w:r w:rsidR="00BB46F6" w:rsidRPr="00D7133E">
              <w:rPr>
                <w:rStyle w:val="Hyperlink"/>
                <w:noProof/>
              </w:rPr>
              <w:t>6.2.1</w:t>
            </w:r>
            <w:r w:rsidR="00BB46F6">
              <w:rPr>
                <w:rFonts w:asciiTheme="minorHAnsi" w:eastAsiaTheme="minorEastAsia" w:hAnsiTheme="minorHAnsi"/>
                <w:noProof/>
                <w:sz w:val="22"/>
              </w:rPr>
              <w:tab/>
            </w:r>
            <w:r w:rsidR="00BB46F6" w:rsidRPr="00D7133E">
              <w:rPr>
                <w:rStyle w:val="Hyperlink"/>
                <w:noProof/>
              </w:rPr>
              <w:t>TARGET BUYING ORGANIZATION CHARACTERISTICS</w:t>
            </w:r>
            <w:r w:rsidR="00BB46F6">
              <w:rPr>
                <w:noProof/>
                <w:webHidden/>
              </w:rPr>
              <w:tab/>
            </w:r>
            <w:r w:rsidR="00C4142D">
              <w:rPr>
                <w:noProof/>
                <w:webHidden/>
              </w:rPr>
              <w:fldChar w:fldCharType="begin"/>
            </w:r>
            <w:r w:rsidR="00BB46F6">
              <w:rPr>
                <w:noProof/>
                <w:webHidden/>
              </w:rPr>
              <w:instrText xml:space="preserve"> PAGEREF _Toc140998314 \h </w:instrText>
            </w:r>
            <w:r w:rsidR="00C4142D">
              <w:rPr>
                <w:noProof/>
                <w:webHidden/>
              </w:rPr>
            </w:r>
            <w:r w:rsidR="00C4142D">
              <w:rPr>
                <w:noProof/>
                <w:webHidden/>
              </w:rPr>
              <w:fldChar w:fldCharType="separate"/>
            </w:r>
            <w:r w:rsidR="00682AA7">
              <w:rPr>
                <w:noProof/>
                <w:webHidden/>
              </w:rPr>
              <w:t>4</w:t>
            </w:r>
            <w:r w:rsidR="00C4142D">
              <w:rPr>
                <w:noProof/>
                <w:webHidden/>
              </w:rPr>
              <w:fldChar w:fldCharType="end"/>
            </w:r>
          </w:hyperlink>
        </w:p>
        <w:p w:rsidR="00285C08" w:rsidRDefault="00AF656F">
          <w:pPr>
            <w:pStyle w:val="TOC3"/>
            <w:tabs>
              <w:tab w:val="left" w:pos="1100"/>
              <w:tab w:val="right" w:leader="dot" w:pos="8630"/>
            </w:tabs>
            <w:rPr>
              <w:rFonts w:asciiTheme="minorHAnsi" w:eastAsiaTheme="minorEastAsia" w:hAnsiTheme="minorHAnsi"/>
              <w:noProof/>
              <w:sz w:val="22"/>
            </w:rPr>
          </w:pPr>
          <w:hyperlink w:anchor="_Toc140998315" w:history="1">
            <w:r w:rsidR="00BB46F6" w:rsidRPr="00D7133E">
              <w:rPr>
                <w:rStyle w:val="Hyperlink"/>
                <w:noProof/>
              </w:rPr>
              <w:t>6.2.2</w:t>
            </w:r>
            <w:r w:rsidR="00BB46F6">
              <w:rPr>
                <w:rFonts w:asciiTheme="minorHAnsi" w:eastAsiaTheme="minorEastAsia" w:hAnsiTheme="minorHAnsi"/>
                <w:noProof/>
                <w:sz w:val="22"/>
              </w:rPr>
              <w:tab/>
            </w:r>
            <w:r w:rsidR="00BB46F6" w:rsidRPr="00D7133E">
              <w:rPr>
                <w:rStyle w:val="Hyperlink"/>
                <w:noProof/>
              </w:rPr>
              <w:t>TARGET BUYER CHARACTERISTICS AND BEHAVIORS</w:t>
            </w:r>
            <w:r w:rsidR="00BB46F6">
              <w:rPr>
                <w:noProof/>
                <w:webHidden/>
              </w:rPr>
              <w:tab/>
            </w:r>
            <w:r w:rsidR="00C4142D">
              <w:rPr>
                <w:noProof/>
                <w:webHidden/>
              </w:rPr>
              <w:fldChar w:fldCharType="begin"/>
            </w:r>
            <w:r w:rsidR="00BB46F6">
              <w:rPr>
                <w:noProof/>
                <w:webHidden/>
              </w:rPr>
              <w:instrText xml:space="preserve"> PAGEREF _Toc140998315 \h </w:instrText>
            </w:r>
            <w:r w:rsidR="00C4142D">
              <w:rPr>
                <w:noProof/>
                <w:webHidden/>
              </w:rPr>
            </w:r>
            <w:r w:rsidR="00C4142D">
              <w:rPr>
                <w:noProof/>
                <w:webHidden/>
              </w:rPr>
              <w:fldChar w:fldCharType="separate"/>
            </w:r>
            <w:r w:rsidR="00682AA7">
              <w:rPr>
                <w:noProof/>
                <w:webHidden/>
              </w:rPr>
              <w:t>4</w:t>
            </w:r>
            <w:r w:rsidR="00C4142D">
              <w:rPr>
                <w:noProof/>
                <w:webHidden/>
              </w:rPr>
              <w:fldChar w:fldCharType="end"/>
            </w:r>
          </w:hyperlink>
        </w:p>
        <w:p w:rsidR="00285C08" w:rsidRDefault="00AF656F">
          <w:pPr>
            <w:pStyle w:val="TOC3"/>
            <w:tabs>
              <w:tab w:val="left" w:pos="1100"/>
              <w:tab w:val="right" w:leader="dot" w:pos="8630"/>
            </w:tabs>
            <w:rPr>
              <w:rFonts w:asciiTheme="minorHAnsi" w:eastAsiaTheme="minorEastAsia" w:hAnsiTheme="minorHAnsi"/>
              <w:noProof/>
              <w:sz w:val="22"/>
            </w:rPr>
          </w:pPr>
          <w:hyperlink w:anchor="_Toc140998316" w:history="1">
            <w:r w:rsidR="00BB46F6" w:rsidRPr="00D7133E">
              <w:rPr>
                <w:rStyle w:val="Hyperlink"/>
                <w:noProof/>
              </w:rPr>
              <w:t>6.2.3</w:t>
            </w:r>
            <w:r w:rsidR="00BB46F6">
              <w:rPr>
                <w:rFonts w:asciiTheme="minorHAnsi" w:eastAsiaTheme="minorEastAsia" w:hAnsiTheme="minorHAnsi"/>
                <w:noProof/>
                <w:sz w:val="22"/>
              </w:rPr>
              <w:tab/>
            </w:r>
            <w:r w:rsidR="00BB46F6" w:rsidRPr="00D7133E">
              <w:rPr>
                <w:rStyle w:val="Hyperlink"/>
                <w:noProof/>
              </w:rPr>
              <w:t>GEOGRAPHIC MARKET PRIORITIES</w:t>
            </w:r>
            <w:r w:rsidR="00BB46F6">
              <w:rPr>
                <w:noProof/>
                <w:webHidden/>
              </w:rPr>
              <w:tab/>
            </w:r>
            <w:r w:rsidR="00C4142D">
              <w:rPr>
                <w:noProof/>
                <w:webHidden/>
              </w:rPr>
              <w:fldChar w:fldCharType="begin"/>
            </w:r>
            <w:r w:rsidR="00BB46F6">
              <w:rPr>
                <w:noProof/>
                <w:webHidden/>
              </w:rPr>
              <w:instrText xml:space="preserve"> PAGEREF _Toc140998316 \h </w:instrText>
            </w:r>
            <w:r w:rsidR="00C4142D">
              <w:rPr>
                <w:noProof/>
                <w:webHidden/>
              </w:rPr>
            </w:r>
            <w:r w:rsidR="00C4142D">
              <w:rPr>
                <w:noProof/>
                <w:webHidden/>
              </w:rPr>
              <w:fldChar w:fldCharType="separate"/>
            </w:r>
            <w:r w:rsidR="00682AA7">
              <w:rPr>
                <w:noProof/>
                <w:webHidden/>
              </w:rPr>
              <w:t>4</w:t>
            </w:r>
            <w:r w:rsidR="00C4142D">
              <w:rPr>
                <w:noProof/>
                <w:webHidden/>
              </w:rPr>
              <w:fldChar w:fldCharType="end"/>
            </w:r>
          </w:hyperlink>
        </w:p>
        <w:p w:rsidR="00285C08" w:rsidRDefault="00AF656F">
          <w:pPr>
            <w:pStyle w:val="TOC3"/>
            <w:tabs>
              <w:tab w:val="left" w:pos="1100"/>
              <w:tab w:val="right" w:leader="dot" w:pos="8630"/>
            </w:tabs>
            <w:rPr>
              <w:rFonts w:asciiTheme="minorHAnsi" w:eastAsiaTheme="minorEastAsia" w:hAnsiTheme="minorHAnsi"/>
              <w:noProof/>
              <w:sz w:val="22"/>
            </w:rPr>
          </w:pPr>
          <w:hyperlink w:anchor="_Toc140998317" w:history="1">
            <w:r w:rsidR="00BB46F6" w:rsidRPr="00D7133E">
              <w:rPr>
                <w:rStyle w:val="Hyperlink"/>
                <w:noProof/>
              </w:rPr>
              <w:t>6.2.4</w:t>
            </w:r>
            <w:r w:rsidR="00BB46F6">
              <w:rPr>
                <w:rFonts w:asciiTheme="minorHAnsi" w:eastAsiaTheme="minorEastAsia" w:hAnsiTheme="minorHAnsi"/>
                <w:noProof/>
                <w:sz w:val="22"/>
              </w:rPr>
              <w:tab/>
            </w:r>
            <w:r w:rsidR="00BB46F6" w:rsidRPr="00D7133E">
              <w:rPr>
                <w:rStyle w:val="Hyperlink"/>
                <w:noProof/>
              </w:rPr>
              <w:t>VERTICAL INDUSTRY BUYING PRIORITIES</w:t>
            </w:r>
            <w:r w:rsidR="00BB46F6">
              <w:rPr>
                <w:noProof/>
                <w:webHidden/>
              </w:rPr>
              <w:tab/>
            </w:r>
            <w:r w:rsidR="00C4142D">
              <w:rPr>
                <w:noProof/>
                <w:webHidden/>
              </w:rPr>
              <w:fldChar w:fldCharType="begin"/>
            </w:r>
            <w:r w:rsidR="00BB46F6">
              <w:rPr>
                <w:noProof/>
                <w:webHidden/>
              </w:rPr>
              <w:instrText xml:space="preserve"> PAGEREF _Toc140998317 \h </w:instrText>
            </w:r>
            <w:r w:rsidR="00C4142D">
              <w:rPr>
                <w:noProof/>
                <w:webHidden/>
              </w:rPr>
            </w:r>
            <w:r w:rsidR="00C4142D">
              <w:rPr>
                <w:noProof/>
                <w:webHidden/>
              </w:rPr>
              <w:fldChar w:fldCharType="separate"/>
            </w:r>
            <w:r w:rsidR="00682AA7">
              <w:rPr>
                <w:noProof/>
                <w:webHidden/>
              </w:rPr>
              <w:t>4</w:t>
            </w:r>
            <w:r w:rsidR="00C4142D">
              <w:rPr>
                <w:noProof/>
                <w:webHidden/>
              </w:rPr>
              <w:fldChar w:fldCharType="end"/>
            </w:r>
          </w:hyperlink>
        </w:p>
        <w:p w:rsidR="00285C08" w:rsidRDefault="00AF656F">
          <w:pPr>
            <w:pStyle w:val="TOC1"/>
            <w:tabs>
              <w:tab w:val="left" w:pos="446"/>
              <w:tab w:val="right" w:leader="dot" w:pos="8630"/>
            </w:tabs>
            <w:rPr>
              <w:rFonts w:asciiTheme="minorHAnsi" w:eastAsiaTheme="minorEastAsia" w:hAnsiTheme="minorHAnsi"/>
              <w:caps w:val="0"/>
              <w:noProof/>
              <w:spacing w:val="0"/>
            </w:rPr>
          </w:pPr>
          <w:hyperlink w:anchor="_Toc140998318" w:history="1">
            <w:r w:rsidR="00BB46F6" w:rsidRPr="00D7133E">
              <w:rPr>
                <w:rStyle w:val="Hyperlink"/>
                <w:noProof/>
              </w:rPr>
              <w:t>7</w:t>
            </w:r>
            <w:r w:rsidR="00BB46F6">
              <w:rPr>
                <w:rFonts w:asciiTheme="minorHAnsi" w:eastAsiaTheme="minorEastAsia" w:hAnsiTheme="minorHAnsi"/>
                <w:caps w:val="0"/>
                <w:noProof/>
                <w:spacing w:val="0"/>
              </w:rPr>
              <w:tab/>
            </w:r>
            <w:r w:rsidR="00BB46F6" w:rsidRPr="00D7133E">
              <w:rPr>
                <w:rStyle w:val="Hyperlink"/>
                <w:noProof/>
              </w:rPr>
              <w:t>Business-Oriented Customer Use Cases</w:t>
            </w:r>
            <w:r w:rsidR="00BB46F6">
              <w:rPr>
                <w:noProof/>
                <w:webHidden/>
              </w:rPr>
              <w:tab/>
            </w:r>
            <w:r w:rsidR="00C4142D">
              <w:rPr>
                <w:noProof/>
                <w:webHidden/>
              </w:rPr>
              <w:fldChar w:fldCharType="begin"/>
            </w:r>
            <w:r w:rsidR="00BB46F6">
              <w:rPr>
                <w:noProof/>
                <w:webHidden/>
              </w:rPr>
              <w:instrText xml:space="preserve"> PAGEREF _Toc140998318 \h </w:instrText>
            </w:r>
            <w:r w:rsidR="00C4142D">
              <w:rPr>
                <w:noProof/>
                <w:webHidden/>
              </w:rPr>
            </w:r>
            <w:r w:rsidR="00C4142D">
              <w:rPr>
                <w:noProof/>
                <w:webHidden/>
              </w:rPr>
              <w:fldChar w:fldCharType="separate"/>
            </w:r>
            <w:r w:rsidR="00682AA7">
              <w:rPr>
                <w:noProof/>
                <w:webHidden/>
              </w:rPr>
              <w:t>4</w:t>
            </w:r>
            <w:r w:rsidR="00C4142D">
              <w:rPr>
                <w:noProof/>
                <w:webHidden/>
              </w:rPr>
              <w:fldChar w:fldCharType="end"/>
            </w:r>
          </w:hyperlink>
        </w:p>
        <w:p w:rsidR="00285C08" w:rsidRDefault="00AF656F">
          <w:pPr>
            <w:pStyle w:val="TOC2"/>
            <w:tabs>
              <w:tab w:val="left" w:pos="880"/>
              <w:tab w:val="right" w:leader="dot" w:pos="8630"/>
            </w:tabs>
            <w:rPr>
              <w:rFonts w:asciiTheme="minorHAnsi" w:eastAsiaTheme="minorEastAsia" w:hAnsiTheme="minorHAnsi"/>
              <w:noProof/>
              <w:sz w:val="22"/>
            </w:rPr>
          </w:pPr>
          <w:hyperlink w:anchor="_Toc140998319" w:history="1">
            <w:r w:rsidR="00BB46F6" w:rsidRPr="00D7133E">
              <w:rPr>
                <w:rStyle w:val="Hyperlink"/>
                <w:noProof/>
              </w:rPr>
              <w:t>7.1</w:t>
            </w:r>
            <w:r w:rsidR="00BB46F6">
              <w:rPr>
                <w:rFonts w:asciiTheme="minorHAnsi" w:eastAsiaTheme="minorEastAsia" w:hAnsiTheme="minorHAnsi"/>
                <w:noProof/>
                <w:sz w:val="22"/>
              </w:rPr>
              <w:tab/>
            </w:r>
            <w:r w:rsidR="00BB46F6" w:rsidRPr="00D7133E">
              <w:rPr>
                <w:rStyle w:val="Hyperlink"/>
                <w:noProof/>
              </w:rPr>
              <w:t>Business-oriented Use Case #1</w:t>
            </w:r>
            <w:r w:rsidR="00BB46F6">
              <w:rPr>
                <w:noProof/>
                <w:webHidden/>
              </w:rPr>
              <w:tab/>
            </w:r>
            <w:r w:rsidR="00C4142D">
              <w:rPr>
                <w:noProof/>
                <w:webHidden/>
              </w:rPr>
              <w:fldChar w:fldCharType="begin"/>
            </w:r>
            <w:r w:rsidR="00BB46F6">
              <w:rPr>
                <w:noProof/>
                <w:webHidden/>
              </w:rPr>
              <w:instrText xml:space="preserve"> PAGEREF _Toc140998319 \h </w:instrText>
            </w:r>
            <w:r w:rsidR="00C4142D">
              <w:rPr>
                <w:noProof/>
                <w:webHidden/>
              </w:rPr>
            </w:r>
            <w:r w:rsidR="00C4142D">
              <w:rPr>
                <w:noProof/>
                <w:webHidden/>
              </w:rPr>
              <w:fldChar w:fldCharType="separate"/>
            </w:r>
            <w:r w:rsidR="00682AA7">
              <w:rPr>
                <w:noProof/>
                <w:webHidden/>
              </w:rPr>
              <w:t>4</w:t>
            </w:r>
            <w:r w:rsidR="00C4142D">
              <w:rPr>
                <w:noProof/>
                <w:webHidden/>
              </w:rPr>
              <w:fldChar w:fldCharType="end"/>
            </w:r>
          </w:hyperlink>
        </w:p>
        <w:p w:rsidR="00285C08" w:rsidRDefault="00AF656F">
          <w:pPr>
            <w:pStyle w:val="TOC2"/>
            <w:tabs>
              <w:tab w:val="left" w:pos="880"/>
              <w:tab w:val="right" w:leader="dot" w:pos="8630"/>
            </w:tabs>
            <w:rPr>
              <w:rFonts w:asciiTheme="minorHAnsi" w:eastAsiaTheme="minorEastAsia" w:hAnsiTheme="minorHAnsi"/>
              <w:noProof/>
              <w:sz w:val="22"/>
            </w:rPr>
          </w:pPr>
          <w:hyperlink w:anchor="_Toc140998320" w:history="1">
            <w:r w:rsidR="00BB46F6" w:rsidRPr="00D7133E">
              <w:rPr>
                <w:rStyle w:val="Hyperlink"/>
                <w:noProof/>
              </w:rPr>
              <w:t>7.2</w:t>
            </w:r>
            <w:r w:rsidR="00BB46F6">
              <w:rPr>
                <w:rFonts w:asciiTheme="minorHAnsi" w:eastAsiaTheme="minorEastAsia" w:hAnsiTheme="minorHAnsi"/>
                <w:noProof/>
                <w:sz w:val="22"/>
              </w:rPr>
              <w:tab/>
            </w:r>
            <w:r w:rsidR="00BB46F6" w:rsidRPr="00D7133E">
              <w:rPr>
                <w:rStyle w:val="Hyperlink"/>
                <w:noProof/>
              </w:rPr>
              <w:t>Business-oriented Use Case #2</w:t>
            </w:r>
            <w:r w:rsidR="00BB46F6">
              <w:rPr>
                <w:noProof/>
                <w:webHidden/>
              </w:rPr>
              <w:tab/>
            </w:r>
            <w:r w:rsidR="00C4142D">
              <w:rPr>
                <w:noProof/>
                <w:webHidden/>
              </w:rPr>
              <w:fldChar w:fldCharType="begin"/>
            </w:r>
            <w:r w:rsidR="00BB46F6">
              <w:rPr>
                <w:noProof/>
                <w:webHidden/>
              </w:rPr>
              <w:instrText xml:space="preserve"> PAGEREF _Toc140998320 \h </w:instrText>
            </w:r>
            <w:r w:rsidR="00C4142D">
              <w:rPr>
                <w:noProof/>
                <w:webHidden/>
              </w:rPr>
            </w:r>
            <w:r w:rsidR="00C4142D">
              <w:rPr>
                <w:noProof/>
                <w:webHidden/>
              </w:rPr>
              <w:fldChar w:fldCharType="separate"/>
            </w:r>
            <w:r w:rsidR="00682AA7">
              <w:rPr>
                <w:noProof/>
                <w:webHidden/>
              </w:rPr>
              <w:t>4</w:t>
            </w:r>
            <w:r w:rsidR="00C4142D">
              <w:rPr>
                <w:noProof/>
                <w:webHidden/>
              </w:rPr>
              <w:fldChar w:fldCharType="end"/>
            </w:r>
          </w:hyperlink>
        </w:p>
        <w:p w:rsidR="00285C08" w:rsidRDefault="00AF656F">
          <w:pPr>
            <w:pStyle w:val="TOC1"/>
            <w:tabs>
              <w:tab w:val="left" w:pos="446"/>
              <w:tab w:val="right" w:leader="dot" w:pos="8630"/>
            </w:tabs>
            <w:rPr>
              <w:rFonts w:asciiTheme="minorHAnsi" w:eastAsiaTheme="minorEastAsia" w:hAnsiTheme="minorHAnsi"/>
              <w:caps w:val="0"/>
              <w:noProof/>
              <w:spacing w:val="0"/>
            </w:rPr>
          </w:pPr>
          <w:hyperlink w:anchor="_Toc140998321" w:history="1">
            <w:r w:rsidR="00BB46F6" w:rsidRPr="00D7133E">
              <w:rPr>
                <w:rStyle w:val="Hyperlink"/>
                <w:noProof/>
              </w:rPr>
              <w:t>8</w:t>
            </w:r>
            <w:r w:rsidR="00BB46F6">
              <w:rPr>
                <w:rFonts w:asciiTheme="minorHAnsi" w:eastAsiaTheme="minorEastAsia" w:hAnsiTheme="minorHAnsi"/>
                <w:caps w:val="0"/>
                <w:noProof/>
                <w:spacing w:val="0"/>
              </w:rPr>
              <w:tab/>
            </w:r>
            <w:r w:rsidR="00BB46F6" w:rsidRPr="00D7133E">
              <w:rPr>
                <w:rStyle w:val="Hyperlink"/>
                <w:noProof/>
              </w:rPr>
              <w:t>Financial Data</w:t>
            </w:r>
            <w:r w:rsidR="00BB46F6">
              <w:rPr>
                <w:noProof/>
                <w:webHidden/>
              </w:rPr>
              <w:tab/>
            </w:r>
            <w:r w:rsidR="00C4142D">
              <w:rPr>
                <w:noProof/>
                <w:webHidden/>
              </w:rPr>
              <w:fldChar w:fldCharType="begin"/>
            </w:r>
            <w:r w:rsidR="00BB46F6">
              <w:rPr>
                <w:noProof/>
                <w:webHidden/>
              </w:rPr>
              <w:instrText xml:space="preserve"> PAGEREF _Toc140998321 \h </w:instrText>
            </w:r>
            <w:r w:rsidR="00C4142D">
              <w:rPr>
                <w:noProof/>
                <w:webHidden/>
              </w:rPr>
            </w:r>
            <w:r w:rsidR="00C4142D">
              <w:rPr>
                <w:noProof/>
                <w:webHidden/>
              </w:rPr>
              <w:fldChar w:fldCharType="separate"/>
            </w:r>
            <w:r w:rsidR="00682AA7">
              <w:rPr>
                <w:noProof/>
                <w:webHidden/>
              </w:rPr>
              <w:t>4</w:t>
            </w:r>
            <w:r w:rsidR="00C4142D">
              <w:rPr>
                <w:noProof/>
                <w:webHidden/>
              </w:rPr>
              <w:fldChar w:fldCharType="end"/>
            </w:r>
          </w:hyperlink>
        </w:p>
        <w:p w:rsidR="00285C08" w:rsidRDefault="00AF656F">
          <w:pPr>
            <w:pStyle w:val="TOC2"/>
            <w:tabs>
              <w:tab w:val="left" w:pos="880"/>
              <w:tab w:val="right" w:leader="dot" w:pos="8630"/>
            </w:tabs>
            <w:rPr>
              <w:rFonts w:asciiTheme="minorHAnsi" w:eastAsiaTheme="minorEastAsia" w:hAnsiTheme="minorHAnsi"/>
              <w:noProof/>
              <w:sz w:val="22"/>
            </w:rPr>
          </w:pPr>
          <w:hyperlink w:anchor="_Toc140998322" w:history="1">
            <w:r w:rsidR="00BB46F6" w:rsidRPr="00D7133E">
              <w:rPr>
                <w:rStyle w:val="Hyperlink"/>
                <w:noProof/>
              </w:rPr>
              <w:t>8.1</w:t>
            </w:r>
            <w:r w:rsidR="00BB46F6">
              <w:rPr>
                <w:rFonts w:asciiTheme="minorHAnsi" w:eastAsiaTheme="minorEastAsia" w:hAnsiTheme="minorHAnsi"/>
                <w:noProof/>
                <w:sz w:val="22"/>
              </w:rPr>
              <w:tab/>
            </w:r>
            <w:r w:rsidR="00BB46F6" w:rsidRPr="00D7133E">
              <w:rPr>
                <w:rStyle w:val="Hyperlink"/>
                <w:noProof/>
              </w:rPr>
              <w:t>Sales and Revenue Forecast</w:t>
            </w:r>
            <w:r w:rsidR="00BB46F6">
              <w:rPr>
                <w:noProof/>
                <w:webHidden/>
              </w:rPr>
              <w:tab/>
            </w:r>
            <w:r w:rsidR="00C4142D">
              <w:rPr>
                <w:noProof/>
                <w:webHidden/>
              </w:rPr>
              <w:fldChar w:fldCharType="begin"/>
            </w:r>
            <w:r w:rsidR="00BB46F6">
              <w:rPr>
                <w:noProof/>
                <w:webHidden/>
              </w:rPr>
              <w:instrText xml:space="preserve"> PAGEREF _Toc140998322 \h </w:instrText>
            </w:r>
            <w:r w:rsidR="00C4142D">
              <w:rPr>
                <w:noProof/>
                <w:webHidden/>
              </w:rPr>
            </w:r>
            <w:r w:rsidR="00C4142D">
              <w:rPr>
                <w:noProof/>
                <w:webHidden/>
              </w:rPr>
              <w:fldChar w:fldCharType="separate"/>
            </w:r>
            <w:r w:rsidR="00682AA7">
              <w:rPr>
                <w:noProof/>
                <w:webHidden/>
              </w:rPr>
              <w:t>4</w:t>
            </w:r>
            <w:r w:rsidR="00C4142D">
              <w:rPr>
                <w:noProof/>
                <w:webHidden/>
              </w:rPr>
              <w:fldChar w:fldCharType="end"/>
            </w:r>
          </w:hyperlink>
        </w:p>
        <w:p w:rsidR="00285C08" w:rsidRDefault="00AF656F">
          <w:pPr>
            <w:pStyle w:val="TOC2"/>
            <w:tabs>
              <w:tab w:val="left" w:pos="880"/>
              <w:tab w:val="right" w:leader="dot" w:pos="8630"/>
            </w:tabs>
            <w:rPr>
              <w:rFonts w:asciiTheme="minorHAnsi" w:eastAsiaTheme="minorEastAsia" w:hAnsiTheme="minorHAnsi"/>
              <w:noProof/>
              <w:sz w:val="22"/>
            </w:rPr>
          </w:pPr>
          <w:hyperlink w:anchor="_Toc140998323" w:history="1">
            <w:r w:rsidR="00BB46F6" w:rsidRPr="00D7133E">
              <w:rPr>
                <w:rStyle w:val="Hyperlink"/>
                <w:noProof/>
              </w:rPr>
              <w:t>8.2</w:t>
            </w:r>
            <w:r w:rsidR="00BB46F6">
              <w:rPr>
                <w:rFonts w:asciiTheme="minorHAnsi" w:eastAsiaTheme="minorEastAsia" w:hAnsiTheme="minorHAnsi"/>
                <w:noProof/>
                <w:sz w:val="22"/>
              </w:rPr>
              <w:tab/>
            </w:r>
            <w:r w:rsidR="00BB46F6" w:rsidRPr="00D7133E">
              <w:rPr>
                <w:rStyle w:val="Hyperlink"/>
                <w:noProof/>
              </w:rPr>
              <w:t>Cost and Budget Estimates</w:t>
            </w:r>
            <w:r w:rsidR="00BB46F6">
              <w:rPr>
                <w:noProof/>
                <w:webHidden/>
              </w:rPr>
              <w:tab/>
            </w:r>
            <w:r w:rsidR="00C4142D">
              <w:rPr>
                <w:noProof/>
                <w:webHidden/>
              </w:rPr>
              <w:fldChar w:fldCharType="begin"/>
            </w:r>
            <w:r w:rsidR="00BB46F6">
              <w:rPr>
                <w:noProof/>
                <w:webHidden/>
              </w:rPr>
              <w:instrText xml:space="preserve"> PAGEREF _Toc140998323 \h </w:instrText>
            </w:r>
            <w:r w:rsidR="00C4142D">
              <w:rPr>
                <w:noProof/>
                <w:webHidden/>
              </w:rPr>
            </w:r>
            <w:r w:rsidR="00C4142D">
              <w:rPr>
                <w:noProof/>
                <w:webHidden/>
              </w:rPr>
              <w:fldChar w:fldCharType="separate"/>
            </w:r>
            <w:r w:rsidR="00682AA7">
              <w:rPr>
                <w:noProof/>
                <w:webHidden/>
              </w:rPr>
              <w:t>4</w:t>
            </w:r>
            <w:r w:rsidR="00C4142D">
              <w:rPr>
                <w:noProof/>
                <w:webHidden/>
              </w:rPr>
              <w:fldChar w:fldCharType="end"/>
            </w:r>
          </w:hyperlink>
        </w:p>
        <w:p w:rsidR="00285C08" w:rsidRDefault="00AF656F">
          <w:pPr>
            <w:pStyle w:val="TOC3"/>
            <w:tabs>
              <w:tab w:val="left" w:pos="1100"/>
              <w:tab w:val="right" w:leader="dot" w:pos="8630"/>
            </w:tabs>
            <w:rPr>
              <w:rFonts w:asciiTheme="minorHAnsi" w:eastAsiaTheme="minorEastAsia" w:hAnsiTheme="minorHAnsi"/>
              <w:noProof/>
              <w:sz w:val="22"/>
            </w:rPr>
          </w:pPr>
          <w:hyperlink w:anchor="_Toc140998324" w:history="1">
            <w:r w:rsidR="00BB46F6" w:rsidRPr="00D7133E">
              <w:rPr>
                <w:rStyle w:val="Hyperlink"/>
                <w:noProof/>
              </w:rPr>
              <w:t>8.2.1</w:t>
            </w:r>
            <w:r w:rsidR="00BB46F6">
              <w:rPr>
                <w:rFonts w:asciiTheme="minorHAnsi" w:eastAsiaTheme="minorEastAsia" w:hAnsiTheme="minorHAnsi"/>
                <w:noProof/>
                <w:sz w:val="22"/>
              </w:rPr>
              <w:tab/>
            </w:r>
            <w:r w:rsidR="00BB46F6" w:rsidRPr="00D7133E">
              <w:rPr>
                <w:rStyle w:val="Hyperlink"/>
                <w:noProof/>
              </w:rPr>
              <w:t>PRODUCT DEVELOPMENT COSTS</w:t>
            </w:r>
            <w:r w:rsidR="00BB46F6">
              <w:rPr>
                <w:noProof/>
                <w:webHidden/>
              </w:rPr>
              <w:tab/>
            </w:r>
            <w:r w:rsidR="00C4142D">
              <w:rPr>
                <w:noProof/>
                <w:webHidden/>
              </w:rPr>
              <w:fldChar w:fldCharType="begin"/>
            </w:r>
            <w:r w:rsidR="00BB46F6">
              <w:rPr>
                <w:noProof/>
                <w:webHidden/>
              </w:rPr>
              <w:instrText xml:space="preserve"> PAGEREF _Toc140998324 \h </w:instrText>
            </w:r>
            <w:r w:rsidR="00C4142D">
              <w:rPr>
                <w:noProof/>
                <w:webHidden/>
              </w:rPr>
            </w:r>
            <w:r w:rsidR="00C4142D">
              <w:rPr>
                <w:noProof/>
                <w:webHidden/>
              </w:rPr>
              <w:fldChar w:fldCharType="separate"/>
            </w:r>
            <w:r w:rsidR="00682AA7">
              <w:rPr>
                <w:noProof/>
                <w:webHidden/>
              </w:rPr>
              <w:t>4</w:t>
            </w:r>
            <w:r w:rsidR="00C4142D">
              <w:rPr>
                <w:noProof/>
                <w:webHidden/>
              </w:rPr>
              <w:fldChar w:fldCharType="end"/>
            </w:r>
          </w:hyperlink>
        </w:p>
        <w:p w:rsidR="00285C08" w:rsidRDefault="00AF656F">
          <w:pPr>
            <w:pStyle w:val="TOC3"/>
            <w:tabs>
              <w:tab w:val="left" w:pos="1100"/>
              <w:tab w:val="right" w:leader="dot" w:pos="8630"/>
            </w:tabs>
            <w:rPr>
              <w:rFonts w:asciiTheme="minorHAnsi" w:eastAsiaTheme="minorEastAsia" w:hAnsiTheme="minorHAnsi"/>
              <w:noProof/>
              <w:sz w:val="22"/>
            </w:rPr>
          </w:pPr>
          <w:hyperlink w:anchor="_Toc140998325" w:history="1">
            <w:r w:rsidR="00BB46F6" w:rsidRPr="00D7133E">
              <w:rPr>
                <w:rStyle w:val="Hyperlink"/>
                <w:noProof/>
              </w:rPr>
              <w:t>8.2.2</w:t>
            </w:r>
            <w:r w:rsidR="00BB46F6">
              <w:rPr>
                <w:rFonts w:asciiTheme="minorHAnsi" w:eastAsiaTheme="minorEastAsia" w:hAnsiTheme="minorHAnsi"/>
                <w:noProof/>
                <w:sz w:val="22"/>
              </w:rPr>
              <w:tab/>
            </w:r>
            <w:r w:rsidR="00BB46F6" w:rsidRPr="00D7133E">
              <w:rPr>
                <w:rStyle w:val="Hyperlink"/>
                <w:noProof/>
              </w:rPr>
              <w:t>MANUFACTURING AND DISTRIBUTION COSTS</w:t>
            </w:r>
            <w:r w:rsidR="00BB46F6">
              <w:rPr>
                <w:noProof/>
                <w:webHidden/>
              </w:rPr>
              <w:tab/>
            </w:r>
            <w:r w:rsidR="00C4142D">
              <w:rPr>
                <w:noProof/>
                <w:webHidden/>
              </w:rPr>
              <w:fldChar w:fldCharType="begin"/>
            </w:r>
            <w:r w:rsidR="00BB46F6">
              <w:rPr>
                <w:noProof/>
                <w:webHidden/>
              </w:rPr>
              <w:instrText xml:space="preserve"> PAGEREF _Toc140998325 \h </w:instrText>
            </w:r>
            <w:r w:rsidR="00C4142D">
              <w:rPr>
                <w:noProof/>
                <w:webHidden/>
              </w:rPr>
            </w:r>
            <w:r w:rsidR="00C4142D">
              <w:rPr>
                <w:noProof/>
                <w:webHidden/>
              </w:rPr>
              <w:fldChar w:fldCharType="separate"/>
            </w:r>
            <w:r w:rsidR="00682AA7">
              <w:rPr>
                <w:noProof/>
                <w:webHidden/>
              </w:rPr>
              <w:t>4</w:t>
            </w:r>
            <w:r w:rsidR="00C4142D">
              <w:rPr>
                <w:noProof/>
                <w:webHidden/>
              </w:rPr>
              <w:fldChar w:fldCharType="end"/>
            </w:r>
          </w:hyperlink>
        </w:p>
        <w:p w:rsidR="00285C08" w:rsidRDefault="00AF656F">
          <w:pPr>
            <w:pStyle w:val="TOC3"/>
            <w:tabs>
              <w:tab w:val="left" w:pos="1100"/>
              <w:tab w:val="right" w:leader="dot" w:pos="8630"/>
            </w:tabs>
            <w:rPr>
              <w:rFonts w:asciiTheme="minorHAnsi" w:eastAsiaTheme="minorEastAsia" w:hAnsiTheme="minorHAnsi"/>
              <w:noProof/>
              <w:sz w:val="22"/>
            </w:rPr>
          </w:pPr>
          <w:hyperlink w:anchor="_Toc140998326" w:history="1">
            <w:r w:rsidR="00BB46F6" w:rsidRPr="00D7133E">
              <w:rPr>
                <w:rStyle w:val="Hyperlink"/>
                <w:noProof/>
              </w:rPr>
              <w:t>8.2.3</w:t>
            </w:r>
            <w:r w:rsidR="00BB46F6">
              <w:rPr>
                <w:rFonts w:asciiTheme="minorHAnsi" w:eastAsiaTheme="minorEastAsia" w:hAnsiTheme="minorHAnsi"/>
                <w:noProof/>
                <w:sz w:val="22"/>
              </w:rPr>
              <w:tab/>
            </w:r>
            <w:r w:rsidR="00BB46F6" w:rsidRPr="00D7133E">
              <w:rPr>
                <w:rStyle w:val="Hyperlink"/>
                <w:noProof/>
              </w:rPr>
              <w:t>SALES AND MARKETING COSTS</w:t>
            </w:r>
            <w:r w:rsidR="00BB46F6">
              <w:rPr>
                <w:noProof/>
                <w:webHidden/>
              </w:rPr>
              <w:tab/>
            </w:r>
            <w:r w:rsidR="00C4142D">
              <w:rPr>
                <w:noProof/>
                <w:webHidden/>
              </w:rPr>
              <w:fldChar w:fldCharType="begin"/>
            </w:r>
            <w:r w:rsidR="00BB46F6">
              <w:rPr>
                <w:noProof/>
                <w:webHidden/>
              </w:rPr>
              <w:instrText xml:space="preserve"> PAGEREF _Toc140998326 \h </w:instrText>
            </w:r>
            <w:r w:rsidR="00C4142D">
              <w:rPr>
                <w:noProof/>
                <w:webHidden/>
              </w:rPr>
            </w:r>
            <w:r w:rsidR="00C4142D">
              <w:rPr>
                <w:noProof/>
                <w:webHidden/>
              </w:rPr>
              <w:fldChar w:fldCharType="separate"/>
            </w:r>
            <w:r w:rsidR="00682AA7">
              <w:rPr>
                <w:noProof/>
                <w:webHidden/>
              </w:rPr>
              <w:t>4</w:t>
            </w:r>
            <w:r w:rsidR="00C4142D">
              <w:rPr>
                <w:noProof/>
                <w:webHidden/>
              </w:rPr>
              <w:fldChar w:fldCharType="end"/>
            </w:r>
          </w:hyperlink>
        </w:p>
        <w:p w:rsidR="00285C08" w:rsidRDefault="00AF656F">
          <w:pPr>
            <w:pStyle w:val="TOC3"/>
            <w:tabs>
              <w:tab w:val="left" w:pos="1100"/>
              <w:tab w:val="right" w:leader="dot" w:pos="8630"/>
            </w:tabs>
            <w:rPr>
              <w:rFonts w:asciiTheme="minorHAnsi" w:eastAsiaTheme="minorEastAsia" w:hAnsiTheme="minorHAnsi"/>
              <w:noProof/>
              <w:sz w:val="22"/>
            </w:rPr>
          </w:pPr>
          <w:hyperlink w:anchor="_Toc140998327" w:history="1">
            <w:r w:rsidR="00BB46F6" w:rsidRPr="00D7133E">
              <w:rPr>
                <w:rStyle w:val="Hyperlink"/>
                <w:noProof/>
              </w:rPr>
              <w:t>8.2.4</w:t>
            </w:r>
            <w:r w:rsidR="00BB46F6">
              <w:rPr>
                <w:rFonts w:asciiTheme="minorHAnsi" w:eastAsiaTheme="minorEastAsia" w:hAnsiTheme="minorHAnsi"/>
                <w:noProof/>
                <w:sz w:val="22"/>
              </w:rPr>
              <w:tab/>
            </w:r>
            <w:r w:rsidR="00BB46F6" w:rsidRPr="00D7133E">
              <w:rPr>
                <w:rStyle w:val="Hyperlink"/>
                <w:noProof/>
              </w:rPr>
              <w:t>SUPPORT AND TRAINING COSTS</w:t>
            </w:r>
            <w:r w:rsidR="00BB46F6">
              <w:rPr>
                <w:noProof/>
                <w:webHidden/>
              </w:rPr>
              <w:tab/>
            </w:r>
            <w:r w:rsidR="00C4142D">
              <w:rPr>
                <w:noProof/>
                <w:webHidden/>
              </w:rPr>
              <w:fldChar w:fldCharType="begin"/>
            </w:r>
            <w:r w:rsidR="00BB46F6">
              <w:rPr>
                <w:noProof/>
                <w:webHidden/>
              </w:rPr>
              <w:instrText xml:space="preserve"> PAGEREF _Toc140998327 \h </w:instrText>
            </w:r>
            <w:r w:rsidR="00C4142D">
              <w:rPr>
                <w:noProof/>
                <w:webHidden/>
              </w:rPr>
            </w:r>
            <w:r w:rsidR="00C4142D">
              <w:rPr>
                <w:noProof/>
                <w:webHidden/>
              </w:rPr>
              <w:fldChar w:fldCharType="separate"/>
            </w:r>
            <w:r w:rsidR="00682AA7">
              <w:rPr>
                <w:noProof/>
                <w:webHidden/>
              </w:rPr>
              <w:t>4</w:t>
            </w:r>
            <w:r w:rsidR="00C4142D">
              <w:rPr>
                <w:noProof/>
                <w:webHidden/>
              </w:rPr>
              <w:fldChar w:fldCharType="end"/>
            </w:r>
          </w:hyperlink>
        </w:p>
        <w:p w:rsidR="00285C08" w:rsidRDefault="00AF656F">
          <w:pPr>
            <w:pStyle w:val="TOC3"/>
            <w:tabs>
              <w:tab w:val="left" w:pos="1100"/>
              <w:tab w:val="right" w:leader="dot" w:pos="8630"/>
            </w:tabs>
            <w:rPr>
              <w:rFonts w:asciiTheme="minorHAnsi" w:eastAsiaTheme="minorEastAsia" w:hAnsiTheme="minorHAnsi"/>
              <w:noProof/>
              <w:sz w:val="22"/>
            </w:rPr>
          </w:pPr>
          <w:hyperlink w:anchor="_Toc140998328" w:history="1">
            <w:r w:rsidR="00BB46F6" w:rsidRPr="00D7133E">
              <w:rPr>
                <w:rStyle w:val="Hyperlink"/>
                <w:noProof/>
              </w:rPr>
              <w:t>8.2.5</w:t>
            </w:r>
            <w:r w:rsidR="00BB46F6">
              <w:rPr>
                <w:rFonts w:asciiTheme="minorHAnsi" w:eastAsiaTheme="minorEastAsia" w:hAnsiTheme="minorHAnsi"/>
                <w:noProof/>
                <w:sz w:val="22"/>
              </w:rPr>
              <w:tab/>
            </w:r>
            <w:r w:rsidR="00BB46F6" w:rsidRPr="00D7133E">
              <w:rPr>
                <w:rStyle w:val="Hyperlink"/>
                <w:noProof/>
              </w:rPr>
              <w:t>GENERAL AND ADMINISTRATIVE COSTS</w:t>
            </w:r>
            <w:r w:rsidR="00BB46F6">
              <w:rPr>
                <w:noProof/>
                <w:webHidden/>
              </w:rPr>
              <w:tab/>
            </w:r>
            <w:r w:rsidR="00C4142D">
              <w:rPr>
                <w:noProof/>
                <w:webHidden/>
              </w:rPr>
              <w:fldChar w:fldCharType="begin"/>
            </w:r>
            <w:r w:rsidR="00BB46F6">
              <w:rPr>
                <w:noProof/>
                <w:webHidden/>
              </w:rPr>
              <w:instrText xml:space="preserve"> PAGEREF _Toc140998328 \h </w:instrText>
            </w:r>
            <w:r w:rsidR="00C4142D">
              <w:rPr>
                <w:noProof/>
                <w:webHidden/>
              </w:rPr>
            </w:r>
            <w:r w:rsidR="00C4142D">
              <w:rPr>
                <w:noProof/>
                <w:webHidden/>
              </w:rPr>
              <w:fldChar w:fldCharType="separate"/>
            </w:r>
            <w:r w:rsidR="00682AA7">
              <w:rPr>
                <w:noProof/>
                <w:webHidden/>
              </w:rPr>
              <w:t>4</w:t>
            </w:r>
            <w:r w:rsidR="00C4142D">
              <w:rPr>
                <w:noProof/>
                <w:webHidden/>
              </w:rPr>
              <w:fldChar w:fldCharType="end"/>
            </w:r>
          </w:hyperlink>
        </w:p>
        <w:p w:rsidR="00285C08" w:rsidRDefault="00AF656F">
          <w:pPr>
            <w:pStyle w:val="TOC2"/>
            <w:tabs>
              <w:tab w:val="left" w:pos="880"/>
              <w:tab w:val="right" w:leader="dot" w:pos="8630"/>
            </w:tabs>
            <w:rPr>
              <w:rFonts w:asciiTheme="minorHAnsi" w:eastAsiaTheme="minorEastAsia" w:hAnsiTheme="minorHAnsi"/>
              <w:noProof/>
              <w:sz w:val="22"/>
            </w:rPr>
          </w:pPr>
          <w:hyperlink w:anchor="_Toc140998329" w:history="1">
            <w:r w:rsidR="00BB46F6" w:rsidRPr="00D7133E">
              <w:rPr>
                <w:rStyle w:val="Hyperlink"/>
                <w:noProof/>
              </w:rPr>
              <w:t>8.3</w:t>
            </w:r>
            <w:r w:rsidR="00BB46F6">
              <w:rPr>
                <w:rFonts w:asciiTheme="minorHAnsi" w:eastAsiaTheme="minorEastAsia" w:hAnsiTheme="minorHAnsi"/>
                <w:noProof/>
                <w:sz w:val="22"/>
              </w:rPr>
              <w:tab/>
            </w:r>
            <w:r w:rsidR="00BB46F6" w:rsidRPr="00D7133E">
              <w:rPr>
                <w:rStyle w:val="Hyperlink"/>
                <w:noProof/>
              </w:rPr>
              <w:t>Other Costs</w:t>
            </w:r>
            <w:r w:rsidR="00BB46F6">
              <w:rPr>
                <w:noProof/>
                <w:webHidden/>
              </w:rPr>
              <w:tab/>
            </w:r>
            <w:r w:rsidR="00C4142D">
              <w:rPr>
                <w:noProof/>
                <w:webHidden/>
              </w:rPr>
              <w:fldChar w:fldCharType="begin"/>
            </w:r>
            <w:r w:rsidR="00BB46F6">
              <w:rPr>
                <w:noProof/>
                <w:webHidden/>
              </w:rPr>
              <w:instrText xml:space="preserve"> PAGEREF _Toc140998329 \h </w:instrText>
            </w:r>
            <w:r w:rsidR="00C4142D">
              <w:rPr>
                <w:noProof/>
                <w:webHidden/>
              </w:rPr>
            </w:r>
            <w:r w:rsidR="00C4142D">
              <w:rPr>
                <w:noProof/>
                <w:webHidden/>
              </w:rPr>
              <w:fldChar w:fldCharType="separate"/>
            </w:r>
            <w:r w:rsidR="00682AA7">
              <w:rPr>
                <w:noProof/>
                <w:webHidden/>
              </w:rPr>
              <w:t>4</w:t>
            </w:r>
            <w:r w:rsidR="00C4142D">
              <w:rPr>
                <w:noProof/>
                <w:webHidden/>
              </w:rPr>
              <w:fldChar w:fldCharType="end"/>
            </w:r>
          </w:hyperlink>
        </w:p>
        <w:p w:rsidR="00285C08" w:rsidRDefault="00AF656F">
          <w:pPr>
            <w:pStyle w:val="TOC1"/>
            <w:tabs>
              <w:tab w:val="left" w:pos="446"/>
              <w:tab w:val="right" w:leader="dot" w:pos="8630"/>
            </w:tabs>
            <w:rPr>
              <w:rFonts w:asciiTheme="minorHAnsi" w:eastAsiaTheme="minorEastAsia" w:hAnsiTheme="minorHAnsi"/>
              <w:caps w:val="0"/>
              <w:noProof/>
              <w:spacing w:val="0"/>
            </w:rPr>
          </w:pPr>
          <w:hyperlink w:anchor="_Toc140998330" w:history="1">
            <w:r w:rsidR="00BB46F6" w:rsidRPr="00D7133E">
              <w:rPr>
                <w:rStyle w:val="Hyperlink"/>
                <w:noProof/>
              </w:rPr>
              <w:t>9</w:t>
            </w:r>
            <w:r w:rsidR="00BB46F6">
              <w:rPr>
                <w:rFonts w:asciiTheme="minorHAnsi" w:eastAsiaTheme="minorEastAsia" w:hAnsiTheme="minorHAnsi"/>
                <w:caps w:val="0"/>
                <w:noProof/>
                <w:spacing w:val="0"/>
              </w:rPr>
              <w:tab/>
            </w:r>
            <w:r w:rsidR="00BB46F6" w:rsidRPr="00D7133E">
              <w:rPr>
                <w:rStyle w:val="Hyperlink"/>
                <w:noProof/>
              </w:rPr>
              <w:t>Risks and Consequences</w:t>
            </w:r>
            <w:r w:rsidR="00BB46F6">
              <w:rPr>
                <w:noProof/>
                <w:webHidden/>
              </w:rPr>
              <w:tab/>
            </w:r>
            <w:r w:rsidR="00C4142D">
              <w:rPr>
                <w:noProof/>
                <w:webHidden/>
              </w:rPr>
              <w:fldChar w:fldCharType="begin"/>
            </w:r>
            <w:r w:rsidR="00BB46F6">
              <w:rPr>
                <w:noProof/>
                <w:webHidden/>
              </w:rPr>
              <w:instrText xml:space="preserve"> PAGEREF _Toc140998330 \h </w:instrText>
            </w:r>
            <w:r w:rsidR="00C4142D">
              <w:rPr>
                <w:noProof/>
                <w:webHidden/>
              </w:rPr>
            </w:r>
            <w:r w:rsidR="00C4142D">
              <w:rPr>
                <w:noProof/>
                <w:webHidden/>
              </w:rPr>
              <w:fldChar w:fldCharType="separate"/>
            </w:r>
            <w:r w:rsidR="00682AA7">
              <w:rPr>
                <w:noProof/>
                <w:webHidden/>
              </w:rPr>
              <w:t>4</w:t>
            </w:r>
            <w:r w:rsidR="00C4142D">
              <w:rPr>
                <w:noProof/>
                <w:webHidden/>
              </w:rPr>
              <w:fldChar w:fldCharType="end"/>
            </w:r>
          </w:hyperlink>
        </w:p>
        <w:p w:rsidR="00285C08" w:rsidRDefault="00AF656F">
          <w:pPr>
            <w:pStyle w:val="TOC1"/>
            <w:tabs>
              <w:tab w:val="left" w:pos="660"/>
              <w:tab w:val="right" w:leader="dot" w:pos="8630"/>
            </w:tabs>
            <w:rPr>
              <w:rFonts w:asciiTheme="minorHAnsi" w:eastAsiaTheme="minorEastAsia" w:hAnsiTheme="minorHAnsi"/>
              <w:caps w:val="0"/>
              <w:noProof/>
              <w:spacing w:val="0"/>
            </w:rPr>
          </w:pPr>
          <w:hyperlink w:anchor="_Toc140998331" w:history="1">
            <w:r w:rsidR="00BB46F6" w:rsidRPr="00D7133E">
              <w:rPr>
                <w:rStyle w:val="Hyperlink"/>
                <w:noProof/>
              </w:rPr>
              <w:t>10</w:t>
            </w:r>
            <w:r w:rsidR="00BB46F6">
              <w:rPr>
                <w:rFonts w:asciiTheme="minorHAnsi" w:eastAsiaTheme="minorEastAsia" w:hAnsiTheme="minorHAnsi"/>
                <w:caps w:val="0"/>
                <w:noProof/>
                <w:spacing w:val="0"/>
              </w:rPr>
              <w:tab/>
            </w:r>
            <w:r w:rsidR="00BB46F6" w:rsidRPr="00D7133E">
              <w:rPr>
                <w:rStyle w:val="Hyperlink"/>
                <w:noProof/>
              </w:rPr>
              <w:t>Supporting Data</w:t>
            </w:r>
            <w:r w:rsidR="00BB46F6">
              <w:rPr>
                <w:noProof/>
                <w:webHidden/>
              </w:rPr>
              <w:tab/>
            </w:r>
            <w:r w:rsidR="00C4142D">
              <w:rPr>
                <w:noProof/>
                <w:webHidden/>
              </w:rPr>
              <w:fldChar w:fldCharType="begin"/>
            </w:r>
            <w:r w:rsidR="00BB46F6">
              <w:rPr>
                <w:noProof/>
                <w:webHidden/>
              </w:rPr>
              <w:instrText xml:space="preserve"> PAGEREF _Toc140998331 \h </w:instrText>
            </w:r>
            <w:r w:rsidR="00C4142D">
              <w:rPr>
                <w:noProof/>
                <w:webHidden/>
              </w:rPr>
            </w:r>
            <w:r w:rsidR="00C4142D">
              <w:rPr>
                <w:noProof/>
                <w:webHidden/>
              </w:rPr>
              <w:fldChar w:fldCharType="separate"/>
            </w:r>
            <w:r w:rsidR="00682AA7">
              <w:rPr>
                <w:noProof/>
                <w:webHidden/>
              </w:rPr>
              <w:t>4</w:t>
            </w:r>
            <w:r w:rsidR="00C4142D">
              <w:rPr>
                <w:noProof/>
                <w:webHidden/>
              </w:rPr>
              <w:fldChar w:fldCharType="end"/>
            </w:r>
          </w:hyperlink>
        </w:p>
        <w:p w:rsidR="00285C08" w:rsidRDefault="00AF656F">
          <w:pPr>
            <w:pStyle w:val="TOC2"/>
            <w:tabs>
              <w:tab w:val="left" w:pos="880"/>
              <w:tab w:val="right" w:leader="dot" w:pos="8630"/>
            </w:tabs>
            <w:rPr>
              <w:rFonts w:asciiTheme="minorHAnsi" w:eastAsiaTheme="minorEastAsia" w:hAnsiTheme="minorHAnsi"/>
              <w:noProof/>
              <w:sz w:val="22"/>
            </w:rPr>
          </w:pPr>
          <w:hyperlink w:anchor="_Toc140998332" w:history="1">
            <w:r w:rsidR="00BB46F6" w:rsidRPr="00D7133E">
              <w:rPr>
                <w:rStyle w:val="Hyperlink"/>
                <w:noProof/>
              </w:rPr>
              <w:t>10.1</w:t>
            </w:r>
            <w:r w:rsidR="00BB46F6">
              <w:rPr>
                <w:rFonts w:asciiTheme="minorHAnsi" w:eastAsiaTheme="minorEastAsia" w:hAnsiTheme="minorHAnsi"/>
                <w:noProof/>
                <w:sz w:val="22"/>
              </w:rPr>
              <w:tab/>
            </w:r>
            <w:r w:rsidR="00BB46F6" w:rsidRPr="00D7133E">
              <w:rPr>
                <w:rStyle w:val="Hyperlink"/>
                <w:noProof/>
              </w:rPr>
              <w:t>MRD Assumptions</w:t>
            </w:r>
            <w:r w:rsidR="00BB46F6">
              <w:rPr>
                <w:noProof/>
                <w:webHidden/>
              </w:rPr>
              <w:tab/>
            </w:r>
            <w:r w:rsidR="00C4142D">
              <w:rPr>
                <w:noProof/>
                <w:webHidden/>
              </w:rPr>
              <w:fldChar w:fldCharType="begin"/>
            </w:r>
            <w:r w:rsidR="00BB46F6">
              <w:rPr>
                <w:noProof/>
                <w:webHidden/>
              </w:rPr>
              <w:instrText xml:space="preserve"> PAGEREF _Toc140998332 \h </w:instrText>
            </w:r>
            <w:r w:rsidR="00C4142D">
              <w:rPr>
                <w:noProof/>
                <w:webHidden/>
              </w:rPr>
            </w:r>
            <w:r w:rsidR="00C4142D">
              <w:rPr>
                <w:noProof/>
                <w:webHidden/>
              </w:rPr>
              <w:fldChar w:fldCharType="separate"/>
            </w:r>
            <w:r w:rsidR="00682AA7">
              <w:rPr>
                <w:noProof/>
                <w:webHidden/>
              </w:rPr>
              <w:t>4</w:t>
            </w:r>
            <w:r w:rsidR="00C4142D">
              <w:rPr>
                <w:noProof/>
                <w:webHidden/>
              </w:rPr>
              <w:fldChar w:fldCharType="end"/>
            </w:r>
          </w:hyperlink>
        </w:p>
        <w:p w:rsidR="00285C08" w:rsidRDefault="00AF656F">
          <w:pPr>
            <w:pStyle w:val="TOC2"/>
            <w:tabs>
              <w:tab w:val="left" w:pos="880"/>
              <w:tab w:val="right" w:leader="dot" w:pos="8630"/>
            </w:tabs>
            <w:rPr>
              <w:rFonts w:asciiTheme="minorHAnsi" w:eastAsiaTheme="minorEastAsia" w:hAnsiTheme="minorHAnsi"/>
              <w:noProof/>
              <w:sz w:val="22"/>
            </w:rPr>
          </w:pPr>
          <w:hyperlink w:anchor="_Toc140998333" w:history="1">
            <w:r w:rsidR="00BB46F6" w:rsidRPr="00D7133E">
              <w:rPr>
                <w:rStyle w:val="Hyperlink"/>
                <w:noProof/>
              </w:rPr>
              <w:t>10.2</w:t>
            </w:r>
            <w:r w:rsidR="00BB46F6">
              <w:rPr>
                <w:rFonts w:asciiTheme="minorHAnsi" w:eastAsiaTheme="minorEastAsia" w:hAnsiTheme="minorHAnsi"/>
                <w:noProof/>
                <w:sz w:val="22"/>
              </w:rPr>
              <w:tab/>
            </w:r>
            <w:r w:rsidR="00BB46F6" w:rsidRPr="00D7133E">
              <w:rPr>
                <w:rStyle w:val="Hyperlink"/>
                <w:noProof/>
              </w:rPr>
              <w:t>Research Information</w:t>
            </w:r>
            <w:r w:rsidR="00BB46F6">
              <w:rPr>
                <w:noProof/>
                <w:webHidden/>
              </w:rPr>
              <w:tab/>
            </w:r>
            <w:r w:rsidR="00C4142D">
              <w:rPr>
                <w:noProof/>
                <w:webHidden/>
              </w:rPr>
              <w:fldChar w:fldCharType="begin"/>
            </w:r>
            <w:r w:rsidR="00BB46F6">
              <w:rPr>
                <w:noProof/>
                <w:webHidden/>
              </w:rPr>
              <w:instrText xml:space="preserve"> PAGEREF _Toc140998333 \h </w:instrText>
            </w:r>
            <w:r w:rsidR="00C4142D">
              <w:rPr>
                <w:noProof/>
                <w:webHidden/>
              </w:rPr>
            </w:r>
            <w:r w:rsidR="00C4142D">
              <w:rPr>
                <w:noProof/>
                <w:webHidden/>
              </w:rPr>
              <w:fldChar w:fldCharType="separate"/>
            </w:r>
            <w:r w:rsidR="00682AA7">
              <w:rPr>
                <w:noProof/>
                <w:webHidden/>
              </w:rPr>
              <w:t>4</w:t>
            </w:r>
            <w:r w:rsidR="00C4142D">
              <w:rPr>
                <w:noProof/>
                <w:webHidden/>
              </w:rPr>
              <w:fldChar w:fldCharType="end"/>
            </w:r>
          </w:hyperlink>
        </w:p>
        <w:p w:rsidR="00285C08" w:rsidRDefault="00AF656F">
          <w:pPr>
            <w:pStyle w:val="TOC2"/>
            <w:tabs>
              <w:tab w:val="left" w:pos="880"/>
              <w:tab w:val="right" w:leader="dot" w:pos="8630"/>
            </w:tabs>
            <w:rPr>
              <w:rFonts w:asciiTheme="minorHAnsi" w:eastAsiaTheme="minorEastAsia" w:hAnsiTheme="minorHAnsi"/>
              <w:noProof/>
              <w:sz w:val="22"/>
            </w:rPr>
          </w:pPr>
          <w:hyperlink w:anchor="_Toc140998334" w:history="1">
            <w:r w:rsidR="00BB46F6" w:rsidRPr="00D7133E">
              <w:rPr>
                <w:rStyle w:val="Hyperlink"/>
                <w:noProof/>
              </w:rPr>
              <w:t>10.3</w:t>
            </w:r>
            <w:r w:rsidR="00BB46F6">
              <w:rPr>
                <w:rFonts w:asciiTheme="minorHAnsi" w:eastAsiaTheme="minorEastAsia" w:hAnsiTheme="minorHAnsi"/>
                <w:noProof/>
                <w:sz w:val="22"/>
              </w:rPr>
              <w:tab/>
            </w:r>
            <w:r w:rsidR="00BB46F6" w:rsidRPr="00D7133E">
              <w:rPr>
                <w:rStyle w:val="Hyperlink"/>
                <w:noProof/>
              </w:rPr>
              <w:t>Product Diagram</w:t>
            </w:r>
            <w:r w:rsidR="00BB46F6">
              <w:rPr>
                <w:noProof/>
                <w:webHidden/>
              </w:rPr>
              <w:tab/>
            </w:r>
            <w:r w:rsidR="00C4142D">
              <w:rPr>
                <w:noProof/>
                <w:webHidden/>
              </w:rPr>
              <w:fldChar w:fldCharType="begin"/>
            </w:r>
            <w:r w:rsidR="00BB46F6">
              <w:rPr>
                <w:noProof/>
                <w:webHidden/>
              </w:rPr>
              <w:instrText xml:space="preserve"> PAGEREF _Toc140998334 \h </w:instrText>
            </w:r>
            <w:r w:rsidR="00C4142D">
              <w:rPr>
                <w:noProof/>
                <w:webHidden/>
              </w:rPr>
            </w:r>
            <w:r w:rsidR="00C4142D">
              <w:rPr>
                <w:noProof/>
                <w:webHidden/>
              </w:rPr>
              <w:fldChar w:fldCharType="separate"/>
            </w:r>
            <w:r w:rsidR="00682AA7">
              <w:rPr>
                <w:noProof/>
                <w:webHidden/>
              </w:rPr>
              <w:t>4</w:t>
            </w:r>
            <w:r w:rsidR="00C4142D">
              <w:rPr>
                <w:noProof/>
                <w:webHidden/>
              </w:rPr>
              <w:fldChar w:fldCharType="end"/>
            </w:r>
          </w:hyperlink>
        </w:p>
        <w:p w:rsidR="00285C08" w:rsidRDefault="00C4142D">
          <w:r>
            <w:fldChar w:fldCharType="end"/>
          </w:r>
        </w:p>
      </w:sdtContent>
    </w:sdt>
    <w:p w:rsidR="00285C08" w:rsidRDefault="00E43E30">
      <w:pPr>
        <w:rPr>
          <w:rFonts w:asciiTheme="majorHAnsi" w:hAnsiTheme="majorHAnsi"/>
          <w:caps/>
          <w:spacing w:val="6"/>
        </w:rPr>
      </w:pPr>
      <w:r>
        <w:rPr>
          <w:rFonts w:asciiTheme="majorHAnsi" w:hAnsiTheme="majorHAnsi"/>
          <w:caps/>
          <w:spacing w:val="6"/>
        </w:rPr>
        <w:br w:type="page"/>
      </w:r>
    </w:p>
    <w:p w:rsidR="00285C08" w:rsidRDefault="00A2789A">
      <w:pPr>
        <w:pStyle w:val="Heading1"/>
      </w:pPr>
      <w:bookmarkStart w:id="0" w:name="_Toc140579294"/>
      <w:bookmarkStart w:id="1" w:name="_Toc140579955"/>
      <w:bookmarkStart w:id="2" w:name="_Toc140998286"/>
      <w:r>
        <w:lastRenderedPageBreak/>
        <w:t>Executive Summary</w:t>
      </w:r>
      <w:bookmarkEnd w:id="0"/>
      <w:bookmarkEnd w:id="1"/>
      <w:bookmarkEnd w:id="2"/>
      <w:r>
        <w:t xml:space="preserve"> </w:t>
      </w:r>
    </w:p>
    <w:p w:rsidR="00285C08" w:rsidRDefault="00A2789A">
      <w:pPr>
        <w:pStyle w:val="BodyText"/>
      </w:pPr>
      <w:r>
        <w:t xml:space="preserve">Provide a concise report of the specific objectives for this Market Requirements Document (MRD), along with pertinent facts, assumptions, and recommendations noted throughout the document. Typically, </w:t>
      </w:r>
      <w:proofErr w:type="gramStart"/>
      <w:r>
        <w:t>it’s</w:t>
      </w:r>
      <w:proofErr w:type="gramEnd"/>
      <w:r>
        <w:t xml:space="preserve"> best to complete this section after all the other parts of the MRD document are finalized.</w:t>
      </w:r>
    </w:p>
    <w:p w:rsidR="00285C08" w:rsidRDefault="00A2789A">
      <w:pPr>
        <w:pStyle w:val="Heading2"/>
      </w:pPr>
      <w:bookmarkStart w:id="3" w:name="_Toc140579295"/>
      <w:bookmarkStart w:id="4" w:name="_Toc140579956"/>
      <w:bookmarkStart w:id="5" w:name="_Toc140998287"/>
      <w:r>
        <w:t>Business Objective</w:t>
      </w:r>
      <w:bookmarkEnd w:id="3"/>
      <w:bookmarkEnd w:id="4"/>
      <w:bookmarkEnd w:id="5"/>
    </w:p>
    <w:p w:rsidR="00285C08" w:rsidRDefault="00A2789A">
      <w:pPr>
        <w:pStyle w:val="BodyText"/>
      </w:pPr>
      <w:r>
        <w:t>Summarize section 2.1</w:t>
      </w:r>
      <w:r w:rsidR="006A143B">
        <w:t>.</w:t>
      </w:r>
    </w:p>
    <w:p w:rsidR="00285C08" w:rsidRDefault="00A2789A">
      <w:pPr>
        <w:pStyle w:val="Heading2"/>
      </w:pPr>
      <w:bookmarkStart w:id="6" w:name="_Toc140579296"/>
      <w:bookmarkStart w:id="7" w:name="_Toc140579957"/>
      <w:bookmarkStart w:id="8" w:name="_Toc140998288"/>
      <w:r>
        <w:t>Market Segmentation and Prioritization</w:t>
      </w:r>
      <w:bookmarkEnd w:id="6"/>
      <w:bookmarkEnd w:id="7"/>
      <w:bookmarkEnd w:id="8"/>
    </w:p>
    <w:p w:rsidR="00285C08" w:rsidRDefault="00EF715A">
      <w:pPr>
        <w:pStyle w:val="BodyText"/>
      </w:pPr>
      <w:r>
        <w:t>Summarize section 6</w:t>
      </w:r>
      <w:r w:rsidR="006A143B">
        <w:t>.</w:t>
      </w:r>
    </w:p>
    <w:p w:rsidR="00285C08" w:rsidRDefault="00A2789A">
      <w:pPr>
        <w:pStyle w:val="Heading2"/>
      </w:pPr>
      <w:bookmarkStart w:id="9" w:name="_Toc140579297"/>
      <w:bookmarkStart w:id="10" w:name="_Toc140579958"/>
      <w:bookmarkStart w:id="11" w:name="_Toc140998289"/>
      <w:r>
        <w:t>Financial Data</w:t>
      </w:r>
      <w:bookmarkEnd w:id="9"/>
      <w:bookmarkEnd w:id="10"/>
      <w:bookmarkEnd w:id="11"/>
    </w:p>
    <w:p w:rsidR="00285C08" w:rsidRDefault="00A2789A">
      <w:pPr>
        <w:pStyle w:val="BodyText"/>
      </w:pPr>
      <w:r>
        <w:t>Summarize section 8</w:t>
      </w:r>
      <w:r w:rsidR="006A143B">
        <w:t>.</w:t>
      </w:r>
    </w:p>
    <w:p w:rsidR="00285C08" w:rsidRDefault="00A2789A">
      <w:pPr>
        <w:pStyle w:val="Heading2"/>
      </w:pPr>
      <w:bookmarkStart w:id="12" w:name="_Toc140579298"/>
      <w:bookmarkStart w:id="13" w:name="_Toc140579959"/>
      <w:bookmarkStart w:id="14" w:name="_Toc140998290"/>
      <w:r>
        <w:t>Risks and Consequences</w:t>
      </w:r>
      <w:bookmarkEnd w:id="12"/>
      <w:bookmarkEnd w:id="13"/>
      <w:bookmarkEnd w:id="14"/>
    </w:p>
    <w:p w:rsidR="00285C08" w:rsidRDefault="00A2789A">
      <w:pPr>
        <w:pStyle w:val="BodyText"/>
      </w:pPr>
      <w:r>
        <w:t>Summarize section 9</w:t>
      </w:r>
      <w:r w:rsidR="006A143B">
        <w:t>.</w:t>
      </w:r>
    </w:p>
    <w:p w:rsidR="00285C08" w:rsidRDefault="00A2789A">
      <w:pPr>
        <w:pStyle w:val="Heading1"/>
      </w:pPr>
      <w:bookmarkStart w:id="15" w:name="_Toc140579299"/>
      <w:bookmarkStart w:id="16" w:name="_Toc140579960"/>
      <w:bookmarkStart w:id="17" w:name="_Toc140998291"/>
      <w:r>
        <w:t>Business Opportunity</w:t>
      </w:r>
      <w:bookmarkEnd w:id="15"/>
      <w:bookmarkEnd w:id="16"/>
      <w:bookmarkEnd w:id="17"/>
    </w:p>
    <w:p w:rsidR="00FC14FE" w:rsidRDefault="00FC14FE" w:rsidP="00FC14FE">
      <w:pPr>
        <w:pStyle w:val="Heading2"/>
        <w:ind w:left="1332"/>
      </w:pPr>
      <w:bookmarkStart w:id="18" w:name="_Toc140579300"/>
      <w:bookmarkStart w:id="19" w:name="_Toc140579961"/>
      <w:bookmarkStart w:id="20" w:name="_Toc140998292"/>
      <w:r>
        <w:t>Business Objective</w:t>
      </w:r>
      <w:bookmarkEnd w:id="18"/>
      <w:bookmarkEnd w:id="19"/>
      <w:bookmarkEnd w:id="20"/>
    </w:p>
    <w:p w:rsidR="00FC14FE" w:rsidRDefault="00FC14FE" w:rsidP="00FC14FE">
      <w:pPr>
        <w:pStyle w:val="BodyText"/>
      </w:pPr>
      <w:r>
        <w:t xml:space="preserve">The system of accounting student’s educational progress is the improvement of traditional method of accounting student’s educational life.  FES is an automatic system which </w:t>
      </w:r>
      <w:proofErr w:type="gramStart"/>
      <w:r>
        <w:t>keep’s</w:t>
      </w:r>
      <w:proofErr w:type="gramEnd"/>
      <w:r>
        <w:t xml:space="preserve"> our time and support all </w:t>
      </w:r>
      <w:r>
        <w:t>customer’s</w:t>
      </w:r>
      <w:r>
        <w:t xml:space="preserve"> needs.</w:t>
      </w:r>
    </w:p>
    <w:p w:rsidR="00FC14FE" w:rsidRDefault="00FC14FE" w:rsidP="00FC14FE">
      <w:pPr>
        <w:pStyle w:val="BodyText"/>
      </w:pPr>
      <w:r>
        <w:t xml:space="preserve">The products allow students to see all their marks, subscribe to university’s events. </w:t>
      </w:r>
      <w:r>
        <w:t>In addition,</w:t>
      </w:r>
      <w:r>
        <w:t xml:space="preserve"> it is oriented on providing suggest of ways to improve study process.  The product allow university administration to make changes on schedule, lists of students and send other business notifications.  Students and administration’s application synchronize all changes in time.</w:t>
      </w:r>
    </w:p>
    <w:p w:rsidR="00FC14FE" w:rsidRPr="00B17F80" w:rsidRDefault="00FC14FE" w:rsidP="00FC14FE">
      <w:pPr>
        <w:pStyle w:val="BodyText"/>
      </w:pPr>
      <w:r>
        <w:t xml:space="preserve">It </w:t>
      </w:r>
      <w:proofErr w:type="gramStart"/>
      <w:r>
        <w:t>is expected</w:t>
      </w:r>
      <w:proofErr w:type="gramEnd"/>
      <w:r>
        <w:t xml:space="preserve"> that product will cover all aspects of </w:t>
      </w:r>
      <w:r>
        <w:t>student’s</w:t>
      </w:r>
      <w:r>
        <w:t xml:space="preserve"> needs. It will exclude all problem of traditional system. There will be also mobile application, it will promote to momentary notifications.</w:t>
      </w:r>
    </w:p>
    <w:p w:rsidR="00FC14FE" w:rsidRPr="00396DE9" w:rsidRDefault="00FC14FE" w:rsidP="00FC14FE">
      <w:pPr>
        <w:pStyle w:val="BodyText"/>
      </w:pPr>
    </w:p>
    <w:p w:rsidR="00FC14FE" w:rsidRDefault="00FC14FE" w:rsidP="00FC14FE">
      <w:pPr>
        <w:pStyle w:val="Heading2"/>
        <w:ind w:left="1332"/>
      </w:pPr>
      <w:bookmarkStart w:id="21" w:name="_Toc140579301"/>
      <w:bookmarkStart w:id="22" w:name="_Toc140579962"/>
      <w:bookmarkStart w:id="23" w:name="_Toc140998293"/>
      <w:r>
        <w:t>Market Problem</w:t>
      </w:r>
      <w:bookmarkEnd w:id="21"/>
      <w:bookmarkEnd w:id="22"/>
      <w:bookmarkEnd w:id="23"/>
    </w:p>
    <w:p w:rsidR="00FC14FE" w:rsidRDefault="00FC14FE" w:rsidP="00FC14FE">
      <w:pPr>
        <w:pStyle w:val="BodyText"/>
      </w:pPr>
      <w:r>
        <w:t xml:space="preserve">The simple system of accounting schedule changes and study progress is notifications on the walls and by teacher.  </w:t>
      </w:r>
      <w:r>
        <w:t>Therefore,</w:t>
      </w:r>
      <w:r>
        <w:t xml:space="preserve"> we can say that it is not exist. This situation </w:t>
      </w:r>
      <w:proofErr w:type="gramStart"/>
      <w:r>
        <w:t>must be corrected</w:t>
      </w:r>
      <w:proofErr w:type="gramEnd"/>
      <w:r>
        <w:t xml:space="preserve">. The product solve </w:t>
      </w:r>
      <w:proofErr w:type="gramStart"/>
      <w:r>
        <w:t>this problems</w:t>
      </w:r>
      <w:proofErr w:type="gramEnd"/>
      <w:r>
        <w:t xml:space="preserve">. </w:t>
      </w:r>
    </w:p>
    <w:p w:rsidR="00FC14FE" w:rsidRDefault="00FC14FE" w:rsidP="00FC14FE">
      <w:pPr>
        <w:pStyle w:val="BodyText"/>
      </w:pPr>
      <w:r>
        <w:t xml:space="preserve">Conclusions of analysis the problem is that there are not such unique services. All similar systems has no such cover. This idea sparked </w:t>
      </w:r>
      <w:proofErr w:type="gramStart"/>
      <w:r>
        <w:t>interest  from</w:t>
      </w:r>
      <w:proofErr w:type="gramEnd"/>
      <w:r>
        <w:t xml:space="preserve"> university administration, teachers and students. Expects that it will also be interesting to highest </w:t>
      </w:r>
      <w:r w:rsidRPr="004F683D">
        <w:t>education authorities.</w:t>
      </w:r>
    </w:p>
    <w:p w:rsidR="00FC14FE" w:rsidRDefault="00FC14FE" w:rsidP="00FC14FE">
      <w:pPr>
        <w:pStyle w:val="BodyText"/>
      </w:pPr>
      <w:r>
        <w:t xml:space="preserve">Customer’s expectations include: </w:t>
      </w:r>
    </w:p>
    <w:p w:rsidR="00FC14FE" w:rsidRDefault="00FC14FE" w:rsidP="00FC14FE">
      <w:pPr>
        <w:pStyle w:val="BodyText"/>
        <w:numPr>
          <w:ilvl w:val="0"/>
          <w:numId w:val="27"/>
        </w:numPr>
      </w:pPr>
      <w:r>
        <w:t>Easy in use;</w:t>
      </w:r>
    </w:p>
    <w:p w:rsidR="00FC14FE" w:rsidRDefault="00FC14FE" w:rsidP="00FC14FE">
      <w:pPr>
        <w:pStyle w:val="BodyText"/>
        <w:numPr>
          <w:ilvl w:val="0"/>
          <w:numId w:val="27"/>
        </w:numPr>
      </w:pPr>
      <w:r>
        <w:t>Informative and comfortable;</w:t>
      </w:r>
    </w:p>
    <w:p w:rsidR="00FC14FE" w:rsidRDefault="00FC14FE" w:rsidP="00FC14FE">
      <w:pPr>
        <w:pStyle w:val="BodyText"/>
        <w:numPr>
          <w:ilvl w:val="0"/>
          <w:numId w:val="27"/>
        </w:numPr>
      </w:pPr>
      <w:r>
        <w:t>Data personalizing;</w:t>
      </w:r>
    </w:p>
    <w:p w:rsidR="00FC14FE" w:rsidRDefault="00FC14FE" w:rsidP="00FC14FE">
      <w:pPr>
        <w:pStyle w:val="BodyText"/>
        <w:numPr>
          <w:ilvl w:val="0"/>
          <w:numId w:val="27"/>
        </w:numPr>
      </w:pPr>
      <w:r>
        <w:t>Cross-platform;</w:t>
      </w:r>
    </w:p>
    <w:p w:rsidR="00FC14FE" w:rsidRDefault="00FC14FE" w:rsidP="00FC14FE">
      <w:pPr>
        <w:pStyle w:val="BodyText"/>
        <w:numPr>
          <w:ilvl w:val="0"/>
          <w:numId w:val="27"/>
        </w:numPr>
      </w:pPr>
      <w:r>
        <w:t>Wide functional;</w:t>
      </w:r>
    </w:p>
    <w:p w:rsidR="00FC14FE" w:rsidRDefault="00FC14FE" w:rsidP="00FC14FE">
      <w:pPr>
        <w:pStyle w:val="BodyText"/>
        <w:numPr>
          <w:ilvl w:val="0"/>
          <w:numId w:val="27"/>
        </w:numPr>
      </w:pPr>
      <w:r>
        <w:t xml:space="preserve">Product update to </w:t>
      </w:r>
      <w:proofErr w:type="spellStart"/>
      <w:r>
        <w:t>customers</w:t>
      </w:r>
      <w:proofErr w:type="spellEnd"/>
      <w:r>
        <w:t xml:space="preserve"> needs;</w:t>
      </w:r>
    </w:p>
    <w:p w:rsidR="00FC14FE" w:rsidRPr="004F683D" w:rsidRDefault="00FC14FE" w:rsidP="00FC14FE">
      <w:pPr>
        <w:pStyle w:val="BodyText"/>
        <w:numPr>
          <w:ilvl w:val="0"/>
          <w:numId w:val="27"/>
        </w:numPr>
      </w:pPr>
      <w:r>
        <w:t>Stability of product.</w:t>
      </w:r>
    </w:p>
    <w:p w:rsidR="00FC14FE" w:rsidRDefault="00FC14FE" w:rsidP="00FC14FE">
      <w:pPr>
        <w:pStyle w:val="Heading2"/>
        <w:ind w:left="1332"/>
      </w:pPr>
      <w:bookmarkStart w:id="24" w:name="_Toc140579302"/>
      <w:bookmarkStart w:id="25" w:name="_Toc140579963"/>
      <w:bookmarkStart w:id="26" w:name="_Toc140998294"/>
      <w:r>
        <w:t>Market Solutions Available Today</w:t>
      </w:r>
      <w:bookmarkEnd w:id="24"/>
      <w:bookmarkEnd w:id="25"/>
      <w:bookmarkEnd w:id="26"/>
    </w:p>
    <w:p w:rsidR="00FC14FE" w:rsidRDefault="00FC14FE" w:rsidP="00FC14FE">
      <w:pPr>
        <w:pStyle w:val="BodyText"/>
      </w:pPr>
      <w:r>
        <w:t xml:space="preserve">Currently administration has to handle the problem of changing data in schedule by using social networks, through the teachers and steward.  This process takes a lot of time and it is wearying. </w:t>
      </w:r>
    </w:p>
    <w:p w:rsidR="00FC14FE" w:rsidRDefault="00FC14FE" w:rsidP="00FC14FE">
      <w:pPr>
        <w:pStyle w:val="BodyText"/>
      </w:pPr>
      <w:r>
        <w:t xml:space="preserve">The concurrent solve is </w:t>
      </w:r>
      <w:proofErr w:type="spellStart"/>
      <w:r>
        <w:t>eduApp</w:t>
      </w:r>
      <w:proofErr w:type="spellEnd"/>
      <w:r>
        <w:t>. The differences are in functional covering. Our system is more functionalize and include more solutions, for example:</w:t>
      </w:r>
    </w:p>
    <w:p w:rsidR="00FC14FE" w:rsidRDefault="00FC14FE" w:rsidP="00FC14FE">
      <w:pPr>
        <w:pStyle w:val="BodyText"/>
        <w:numPr>
          <w:ilvl w:val="0"/>
          <w:numId w:val="28"/>
        </w:numPr>
      </w:pPr>
      <w:r>
        <w:t>Event notification;</w:t>
      </w:r>
    </w:p>
    <w:p w:rsidR="00FC14FE" w:rsidRDefault="00FC14FE" w:rsidP="00FC14FE">
      <w:pPr>
        <w:pStyle w:val="BodyText"/>
        <w:numPr>
          <w:ilvl w:val="0"/>
          <w:numId w:val="28"/>
        </w:numPr>
      </w:pPr>
      <w:r>
        <w:t>Offer the ways to improve study progress.</w:t>
      </w:r>
    </w:p>
    <w:p w:rsidR="00FC14FE" w:rsidRPr="009A7D3E" w:rsidRDefault="00FC14FE" w:rsidP="00FC14FE">
      <w:pPr>
        <w:pStyle w:val="BodyText"/>
        <w:numPr>
          <w:ilvl w:val="0"/>
          <w:numId w:val="28"/>
        </w:numPr>
      </w:pPr>
      <w:r>
        <w:t>Provide relationship between students and teachers/administration via in time notifications;</w:t>
      </w:r>
    </w:p>
    <w:p w:rsidR="00FC14FE" w:rsidRDefault="00FC14FE" w:rsidP="00FC14FE">
      <w:pPr>
        <w:pStyle w:val="Heading2"/>
        <w:ind w:left="1332"/>
      </w:pPr>
      <w:bookmarkStart w:id="27" w:name="_Toc140579303"/>
      <w:bookmarkStart w:id="28" w:name="_Toc140579964"/>
      <w:bookmarkStart w:id="29" w:name="_Toc140998295"/>
      <w:r>
        <w:t>Value and Benefits to Customers</w:t>
      </w:r>
      <w:bookmarkEnd w:id="27"/>
      <w:bookmarkEnd w:id="28"/>
      <w:bookmarkEnd w:id="29"/>
    </w:p>
    <w:p w:rsidR="00FC14FE" w:rsidRDefault="00FC14FE" w:rsidP="00FC14FE">
      <w:r>
        <w:tab/>
        <w:t>Among benefits of FES project are:</w:t>
      </w:r>
    </w:p>
    <w:p w:rsidR="00FC14FE" w:rsidRDefault="00FC14FE" w:rsidP="00FC14FE">
      <w:pPr>
        <w:pStyle w:val="ListParagraph"/>
        <w:numPr>
          <w:ilvl w:val="0"/>
          <w:numId w:val="29"/>
        </w:numPr>
      </w:pPr>
      <w:r>
        <w:lastRenderedPageBreak/>
        <w:t>Access to all information via one system;</w:t>
      </w:r>
    </w:p>
    <w:p w:rsidR="00FC14FE" w:rsidRDefault="00FC14FE" w:rsidP="00FC14FE">
      <w:pPr>
        <w:pStyle w:val="ListParagraph"/>
        <w:numPr>
          <w:ilvl w:val="0"/>
          <w:numId w:val="29"/>
        </w:numPr>
      </w:pPr>
      <w:r>
        <w:t>Private data;</w:t>
      </w:r>
    </w:p>
    <w:p w:rsidR="00FC14FE" w:rsidRDefault="00FC14FE" w:rsidP="00FC14FE">
      <w:pPr>
        <w:pStyle w:val="ListParagraph"/>
        <w:numPr>
          <w:ilvl w:val="0"/>
          <w:numId w:val="29"/>
        </w:numPr>
      </w:pPr>
      <w:r>
        <w:t>Exist of notification function;</w:t>
      </w:r>
    </w:p>
    <w:p w:rsidR="00FC14FE" w:rsidRDefault="00FC14FE" w:rsidP="00FC14FE">
      <w:pPr>
        <w:pStyle w:val="ListParagraph"/>
        <w:numPr>
          <w:ilvl w:val="0"/>
          <w:numId w:val="29"/>
        </w:numPr>
      </w:pPr>
      <w:r>
        <w:t>Cross-platform;</w:t>
      </w:r>
    </w:p>
    <w:p w:rsidR="00FC14FE" w:rsidRDefault="00FC14FE" w:rsidP="00FC14FE">
      <w:pPr>
        <w:pStyle w:val="ListParagraph"/>
        <w:numPr>
          <w:ilvl w:val="0"/>
          <w:numId w:val="29"/>
        </w:numPr>
      </w:pPr>
      <w:r>
        <w:t>Suggest offering system.</w:t>
      </w:r>
    </w:p>
    <w:p w:rsidR="00FC14FE" w:rsidRPr="007061C7" w:rsidRDefault="00FC14FE" w:rsidP="00FC14FE">
      <w:pPr>
        <w:pStyle w:val="ListParagraph"/>
      </w:pPr>
      <w:r>
        <w:t xml:space="preserve">This benefits rate out system more </w:t>
      </w:r>
      <w:r>
        <w:t>than</w:t>
      </w:r>
      <w:r>
        <w:t xml:space="preserve"> similar projects. </w:t>
      </w:r>
    </w:p>
    <w:p w:rsidR="00FC14FE" w:rsidRDefault="00FC14FE" w:rsidP="00FC14FE">
      <w:pPr>
        <w:pStyle w:val="Heading1"/>
      </w:pPr>
      <w:bookmarkStart w:id="30" w:name="_Toc140579304"/>
      <w:bookmarkStart w:id="31" w:name="_Toc140579965"/>
      <w:bookmarkStart w:id="32" w:name="_Toc140998296"/>
      <w:r>
        <w:t>Product Strategy</w:t>
      </w:r>
      <w:bookmarkEnd w:id="30"/>
      <w:bookmarkEnd w:id="31"/>
      <w:bookmarkEnd w:id="32"/>
      <w:r>
        <w:t xml:space="preserve"> </w:t>
      </w:r>
    </w:p>
    <w:p w:rsidR="00FC14FE" w:rsidRDefault="00FC14FE" w:rsidP="00FC14FE">
      <w:pPr>
        <w:pStyle w:val="Heading2"/>
        <w:ind w:left="1332"/>
      </w:pPr>
      <w:bookmarkStart w:id="33" w:name="_Toc140579305"/>
      <w:bookmarkStart w:id="34" w:name="_Toc140579966"/>
      <w:bookmarkStart w:id="35" w:name="_Toc140998297"/>
      <w:r>
        <w:t>Product Strategy &amp; Direction</w:t>
      </w:r>
      <w:bookmarkEnd w:id="33"/>
      <w:bookmarkEnd w:id="34"/>
      <w:bookmarkEnd w:id="35"/>
    </w:p>
    <w:p w:rsidR="00FC14FE" w:rsidRPr="002A30CC" w:rsidRDefault="00FC14FE" w:rsidP="00FC14FE">
      <w:pPr>
        <w:pStyle w:val="BodyText"/>
        <w:jc w:val="both"/>
        <w:rPr>
          <w:rFonts w:ascii="Segoe WP" w:hAnsi="Segoe WP" w:cs="Segoe WP"/>
          <w:sz w:val="24"/>
          <w:szCs w:val="24"/>
        </w:rPr>
      </w:pPr>
      <w:r w:rsidRPr="002A30CC">
        <w:rPr>
          <w:rFonts w:ascii="Segoe WP" w:hAnsi="Segoe WP" w:cs="Segoe WP"/>
          <w:sz w:val="24"/>
          <w:szCs w:val="24"/>
        </w:rPr>
        <w:t>The fir</w:t>
      </w:r>
      <w:r>
        <w:rPr>
          <w:rFonts w:ascii="Segoe WP" w:hAnsi="Segoe WP" w:cs="Segoe WP"/>
          <w:sz w:val="24"/>
          <w:szCs w:val="24"/>
        </w:rPr>
        <w:t xml:space="preserve">st release will occur on June </w:t>
      </w:r>
      <w:proofErr w:type="gramStart"/>
      <w:r>
        <w:rPr>
          <w:rFonts w:ascii="Segoe WP" w:hAnsi="Segoe WP" w:cs="Segoe WP"/>
          <w:sz w:val="24"/>
          <w:szCs w:val="24"/>
        </w:rPr>
        <w:t>15</w:t>
      </w:r>
      <w:r w:rsidRPr="002A30CC">
        <w:rPr>
          <w:rFonts w:ascii="Segoe WP" w:hAnsi="Segoe WP" w:cs="Segoe WP"/>
          <w:sz w:val="24"/>
          <w:szCs w:val="24"/>
          <w:vertAlign w:val="superscript"/>
        </w:rPr>
        <w:t>th</w:t>
      </w:r>
      <w:proofErr w:type="gramEnd"/>
      <w:r w:rsidRPr="002A30CC">
        <w:rPr>
          <w:rFonts w:ascii="Segoe WP" w:hAnsi="Segoe WP" w:cs="Segoe WP"/>
          <w:sz w:val="24"/>
          <w:szCs w:val="24"/>
        </w:rPr>
        <w:t xml:space="preserve">. It will implement mainly high-priority system capabilities of the product and any program modifications </w:t>
      </w:r>
      <w:proofErr w:type="gramStart"/>
      <w:r w:rsidRPr="002A30CC">
        <w:rPr>
          <w:rFonts w:ascii="Segoe WP" w:hAnsi="Segoe WP" w:cs="Segoe WP"/>
          <w:sz w:val="24"/>
          <w:szCs w:val="24"/>
        </w:rPr>
        <w:t>can be carried out</w:t>
      </w:r>
      <w:proofErr w:type="gramEnd"/>
      <w:r w:rsidRPr="002A30CC">
        <w:rPr>
          <w:rFonts w:ascii="Segoe WP" w:hAnsi="Segoe WP" w:cs="Segoe WP"/>
          <w:sz w:val="24"/>
          <w:szCs w:val="24"/>
        </w:rPr>
        <w:t xml:space="preserve"> at that point.  The final release takes place on August </w:t>
      </w:r>
      <w:proofErr w:type="gramStart"/>
      <w:r>
        <w:rPr>
          <w:rFonts w:ascii="Segoe WP" w:hAnsi="Segoe WP" w:cs="Segoe WP"/>
          <w:sz w:val="24"/>
          <w:szCs w:val="24"/>
        </w:rPr>
        <w:t>1</w:t>
      </w:r>
      <w:r w:rsidRPr="002A30CC">
        <w:rPr>
          <w:rFonts w:ascii="Segoe WP" w:hAnsi="Segoe WP" w:cs="Segoe WP"/>
          <w:sz w:val="24"/>
          <w:szCs w:val="24"/>
          <w:vertAlign w:val="superscript"/>
        </w:rPr>
        <w:t>th</w:t>
      </w:r>
      <w:proofErr w:type="gramEnd"/>
      <w:r w:rsidRPr="002A30CC">
        <w:rPr>
          <w:rFonts w:ascii="Segoe WP" w:hAnsi="Segoe WP" w:cs="Segoe WP"/>
          <w:sz w:val="24"/>
          <w:szCs w:val="24"/>
          <w:vertAlign w:val="superscript"/>
        </w:rPr>
        <w:t xml:space="preserve"> </w:t>
      </w:r>
      <w:r w:rsidRPr="002A30CC">
        <w:rPr>
          <w:rFonts w:ascii="Segoe WP" w:hAnsi="Segoe WP" w:cs="Segoe WP"/>
          <w:sz w:val="24"/>
          <w:szCs w:val="24"/>
        </w:rPr>
        <w:t xml:space="preserve">and will include low-priority functions, revisions, debugging and testing, verification and validation and project acceptance. As a beta-test, the finished software </w:t>
      </w:r>
      <w:proofErr w:type="gramStart"/>
      <w:r w:rsidRPr="002A30CC">
        <w:rPr>
          <w:rFonts w:ascii="Segoe WP" w:hAnsi="Segoe WP" w:cs="Segoe WP"/>
          <w:sz w:val="24"/>
          <w:szCs w:val="24"/>
        </w:rPr>
        <w:t>will be installed</w:t>
      </w:r>
      <w:proofErr w:type="gramEnd"/>
      <w:r w:rsidRPr="002A30CC">
        <w:rPr>
          <w:rFonts w:ascii="Segoe WP" w:hAnsi="Segoe WP" w:cs="Segoe WP"/>
          <w:sz w:val="24"/>
          <w:szCs w:val="24"/>
        </w:rPr>
        <w:t xml:space="preserve"> in the busiest rooms for a narrowed range of staff. In course of time, usage of the software </w:t>
      </w:r>
      <w:proofErr w:type="gramStart"/>
      <w:r w:rsidRPr="002A30CC">
        <w:rPr>
          <w:rFonts w:ascii="Segoe WP" w:hAnsi="Segoe WP" w:cs="Segoe WP"/>
          <w:sz w:val="24"/>
          <w:szCs w:val="24"/>
        </w:rPr>
        <w:t>shall be expanded</w:t>
      </w:r>
      <w:proofErr w:type="gramEnd"/>
      <w:r w:rsidRPr="002A30CC">
        <w:rPr>
          <w:rFonts w:ascii="Segoe WP" w:hAnsi="Segoe WP" w:cs="Segoe WP"/>
          <w:sz w:val="24"/>
          <w:szCs w:val="24"/>
        </w:rPr>
        <w:t xml:space="preserve">. Support and maintenance of the product </w:t>
      </w:r>
      <w:proofErr w:type="gramStart"/>
      <w:r w:rsidRPr="002A30CC">
        <w:rPr>
          <w:rFonts w:ascii="Segoe WP" w:hAnsi="Segoe WP" w:cs="Segoe WP"/>
          <w:sz w:val="24"/>
          <w:szCs w:val="24"/>
        </w:rPr>
        <w:t>will be provided</w:t>
      </w:r>
      <w:proofErr w:type="gramEnd"/>
      <w:r w:rsidRPr="002A30CC">
        <w:rPr>
          <w:rFonts w:ascii="Segoe WP" w:hAnsi="Segoe WP" w:cs="Segoe WP"/>
          <w:sz w:val="24"/>
          <w:szCs w:val="24"/>
        </w:rPr>
        <w:t xml:space="preserve">. </w:t>
      </w:r>
    </w:p>
    <w:p w:rsidR="00FC14FE" w:rsidRPr="007061C7" w:rsidRDefault="00FC14FE" w:rsidP="00FC14FE"/>
    <w:p w:rsidR="00FC14FE" w:rsidRDefault="00FC14FE" w:rsidP="00FC14FE">
      <w:pPr>
        <w:pStyle w:val="Heading2"/>
        <w:ind w:left="1332"/>
      </w:pPr>
      <w:bookmarkStart w:id="36" w:name="_Toc140579306"/>
      <w:bookmarkStart w:id="37" w:name="_Toc140579967"/>
      <w:bookmarkStart w:id="38" w:name="_Toc140998298"/>
      <w:r>
        <w:t>Product Line Positioning Statement</w:t>
      </w:r>
      <w:bookmarkEnd w:id="36"/>
      <w:bookmarkEnd w:id="37"/>
      <w:bookmarkEnd w:id="38"/>
    </w:p>
    <w:tbl>
      <w:tblPr>
        <w:tblStyle w:val="TableGrid"/>
        <w:tblW w:w="0" w:type="auto"/>
        <w:tblBorders>
          <w:top w:val="single" w:sz="8" w:space="0" w:color="AED4B4" w:themeColor="accent2"/>
          <w:left w:val="single" w:sz="8" w:space="0" w:color="AED4B4" w:themeColor="accent2"/>
          <w:bottom w:val="single" w:sz="8" w:space="0" w:color="AED4B4" w:themeColor="accent2"/>
          <w:right w:val="single" w:sz="8" w:space="0" w:color="AED4B4" w:themeColor="accent2"/>
          <w:insideH w:val="single" w:sz="8" w:space="0" w:color="AED4B4" w:themeColor="accent2"/>
          <w:insideV w:val="single" w:sz="8" w:space="0" w:color="AED4B4" w:themeColor="accent2"/>
        </w:tblBorders>
        <w:tblLook w:val="04A0" w:firstRow="1" w:lastRow="0" w:firstColumn="1" w:lastColumn="0" w:noHBand="0" w:noVBand="1"/>
      </w:tblPr>
      <w:tblGrid>
        <w:gridCol w:w="1440"/>
        <w:gridCol w:w="4428"/>
      </w:tblGrid>
      <w:tr w:rsidR="00FC14FE" w:rsidRPr="002E0447" w:rsidTr="002270E6">
        <w:tc>
          <w:tcPr>
            <w:tcW w:w="1440" w:type="dxa"/>
          </w:tcPr>
          <w:p w:rsidR="00FC14FE" w:rsidRDefault="00FC14FE" w:rsidP="002270E6">
            <w:pPr>
              <w:pStyle w:val="BodyText3"/>
            </w:pPr>
            <w:r w:rsidRPr="002E0447">
              <w:t>To</w:t>
            </w:r>
          </w:p>
        </w:tc>
        <w:tc>
          <w:tcPr>
            <w:tcW w:w="4428" w:type="dxa"/>
          </w:tcPr>
          <w:p w:rsidR="00FC14FE" w:rsidRDefault="00FC14FE" w:rsidP="002270E6">
            <w:pPr>
              <w:pStyle w:val="BodyText3"/>
            </w:pPr>
            <w:r>
              <w:t>Persons of education</w:t>
            </w:r>
          </w:p>
        </w:tc>
      </w:tr>
      <w:tr w:rsidR="00FC14FE" w:rsidRPr="002E0447" w:rsidTr="002270E6">
        <w:tc>
          <w:tcPr>
            <w:tcW w:w="1440" w:type="dxa"/>
          </w:tcPr>
          <w:p w:rsidR="00FC14FE" w:rsidRDefault="00FC14FE" w:rsidP="002270E6">
            <w:pPr>
              <w:pStyle w:val="BodyText3"/>
            </w:pPr>
            <w:r>
              <w:t>the</w:t>
            </w:r>
          </w:p>
        </w:tc>
        <w:tc>
          <w:tcPr>
            <w:tcW w:w="4428" w:type="dxa"/>
          </w:tcPr>
          <w:p w:rsidR="00FC14FE" w:rsidRDefault="00FC14FE" w:rsidP="002270E6">
            <w:pPr>
              <w:pStyle w:val="BodyText3"/>
            </w:pPr>
            <w:r>
              <w:t>Fast Education System</w:t>
            </w:r>
          </w:p>
        </w:tc>
      </w:tr>
      <w:tr w:rsidR="00FC14FE" w:rsidRPr="002E0447" w:rsidTr="002270E6">
        <w:tc>
          <w:tcPr>
            <w:tcW w:w="1440" w:type="dxa"/>
          </w:tcPr>
          <w:p w:rsidR="00FC14FE" w:rsidRDefault="00FC14FE" w:rsidP="002270E6">
            <w:pPr>
              <w:pStyle w:val="BodyText3"/>
            </w:pPr>
            <w:r w:rsidRPr="002E0447">
              <w:t>is the one</w:t>
            </w:r>
          </w:p>
        </w:tc>
        <w:tc>
          <w:tcPr>
            <w:tcW w:w="4428" w:type="dxa"/>
          </w:tcPr>
          <w:p w:rsidR="00FC14FE" w:rsidRDefault="00FC14FE" w:rsidP="002270E6">
            <w:pPr>
              <w:pStyle w:val="BodyText3"/>
            </w:pPr>
            <w:r>
              <w:t>Education System</w:t>
            </w:r>
          </w:p>
        </w:tc>
      </w:tr>
      <w:tr w:rsidR="00FC14FE" w:rsidRPr="002E0447" w:rsidTr="002270E6">
        <w:tc>
          <w:tcPr>
            <w:tcW w:w="1440" w:type="dxa"/>
          </w:tcPr>
          <w:p w:rsidR="00FC14FE" w:rsidRDefault="00FC14FE" w:rsidP="002270E6">
            <w:pPr>
              <w:pStyle w:val="BodyText3"/>
            </w:pPr>
            <w:r w:rsidRPr="002E0447">
              <w:t>that</w:t>
            </w:r>
          </w:p>
        </w:tc>
        <w:tc>
          <w:tcPr>
            <w:tcW w:w="4428" w:type="dxa"/>
          </w:tcPr>
          <w:p w:rsidR="00FC14FE" w:rsidRDefault="00FC14FE" w:rsidP="002270E6">
            <w:pPr>
              <w:pStyle w:val="BodyText3"/>
            </w:pPr>
            <w:r>
              <w:t>Cross-platform</w:t>
            </w:r>
          </w:p>
          <w:p w:rsidR="00FC14FE" w:rsidRDefault="00FC14FE" w:rsidP="002270E6">
            <w:pPr>
              <w:pStyle w:val="BodyText3"/>
            </w:pPr>
            <w:r>
              <w:t>Stability</w:t>
            </w:r>
          </w:p>
          <w:p w:rsidR="00FC14FE" w:rsidRDefault="00FC14FE" w:rsidP="002270E6">
            <w:pPr>
              <w:pStyle w:val="BodyText3"/>
            </w:pPr>
            <w:r>
              <w:t>Upgradable</w:t>
            </w:r>
          </w:p>
        </w:tc>
      </w:tr>
      <w:tr w:rsidR="00FC14FE" w:rsidRPr="002E0447" w:rsidTr="002270E6">
        <w:tc>
          <w:tcPr>
            <w:tcW w:w="1440" w:type="dxa"/>
          </w:tcPr>
          <w:p w:rsidR="00FC14FE" w:rsidRDefault="00FC14FE" w:rsidP="002270E6">
            <w:pPr>
              <w:pStyle w:val="BodyText3"/>
            </w:pPr>
            <w:r w:rsidRPr="002E0447">
              <w:t>unlike</w:t>
            </w:r>
          </w:p>
        </w:tc>
        <w:tc>
          <w:tcPr>
            <w:tcW w:w="4428" w:type="dxa"/>
          </w:tcPr>
          <w:p w:rsidR="00FC14FE" w:rsidRDefault="00FC14FE" w:rsidP="002270E6">
            <w:pPr>
              <w:pStyle w:val="BodyText3"/>
            </w:pPr>
            <w:proofErr w:type="spellStart"/>
            <w:r>
              <w:t>eduApp</w:t>
            </w:r>
            <w:proofErr w:type="spellEnd"/>
          </w:p>
        </w:tc>
      </w:tr>
    </w:tbl>
    <w:p w:rsidR="00FC14FE" w:rsidRDefault="00FC14FE" w:rsidP="00FC14FE"/>
    <w:p w:rsidR="00FC14FE" w:rsidRDefault="00FC14FE" w:rsidP="00FC14FE">
      <w:pPr>
        <w:pStyle w:val="Heading2"/>
        <w:ind w:left="1332"/>
      </w:pPr>
      <w:bookmarkStart w:id="39" w:name="_Toc140579307"/>
      <w:bookmarkStart w:id="40" w:name="_Toc140579968"/>
      <w:bookmarkStart w:id="41" w:name="_Toc140998299"/>
      <w:r>
        <w:t>High-Level Pricing and Licensing Strategy</w:t>
      </w:r>
      <w:bookmarkEnd w:id="39"/>
      <w:bookmarkEnd w:id="40"/>
      <w:bookmarkEnd w:id="41"/>
    </w:p>
    <w:p w:rsidR="00285C08" w:rsidRPr="00FC14FE" w:rsidRDefault="00FC14FE">
      <w:pPr>
        <w:pStyle w:val="BodyText"/>
        <w:rPr>
          <w:rFonts w:ascii="Segoe WP" w:hAnsi="Segoe WP" w:cs="Segoe WP"/>
          <w:sz w:val="24"/>
          <w:szCs w:val="24"/>
        </w:rPr>
      </w:pPr>
      <w:r w:rsidRPr="002A30CC">
        <w:rPr>
          <w:rFonts w:ascii="Segoe WP" w:hAnsi="Segoe WP" w:cs="Segoe WP"/>
          <w:sz w:val="24"/>
          <w:szCs w:val="24"/>
        </w:rPr>
        <w:lastRenderedPageBreak/>
        <w:t xml:space="preserve">The price for the product is </w:t>
      </w:r>
      <w:r>
        <w:rPr>
          <w:rFonts w:ascii="Segoe WP" w:hAnsi="Segoe WP" w:cs="Segoe WP"/>
          <w:sz w:val="24"/>
          <w:szCs w:val="24"/>
        </w:rPr>
        <w:t>22</w:t>
      </w:r>
      <w:r w:rsidRPr="002A30CC">
        <w:rPr>
          <w:rFonts w:ascii="Segoe WP" w:hAnsi="Segoe WP" w:cs="Segoe WP"/>
          <w:sz w:val="24"/>
          <w:szCs w:val="24"/>
        </w:rPr>
        <w:t xml:space="preserve"> 000$. </w:t>
      </w:r>
      <w:r>
        <w:rPr>
          <w:rFonts w:ascii="Segoe WP" w:hAnsi="Segoe WP" w:cs="Segoe WP"/>
          <w:sz w:val="24"/>
          <w:szCs w:val="24"/>
        </w:rPr>
        <w:t xml:space="preserve">The customer is </w:t>
      </w:r>
      <w:r w:rsidRPr="002971DA">
        <w:rPr>
          <w:rFonts w:ascii="Segoe WP" w:hAnsi="Segoe WP" w:cs="Segoe WP"/>
          <w:sz w:val="24"/>
          <w:szCs w:val="24"/>
        </w:rPr>
        <w:t xml:space="preserve">Ministry of </w:t>
      </w:r>
      <w:proofErr w:type="spellStart"/>
      <w:r w:rsidRPr="002971DA">
        <w:rPr>
          <w:rFonts w:ascii="Segoe WP" w:hAnsi="Segoe WP" w:cs="Segoe WP"/>
          <w:sz w:val="24"/>
          <w:szCs w:val="24"/>
        </w:rPr>
        <w:t>Education.</w:t>
      </w:r>
      <w:r>
        <w:rPr>
          <w:rFonts w:ascii="Segoe WP" w:hAnsi="Segoe WP" w:cs="Segoe WP"/>
          <w:sz w:val="24"/>
          <w:szCs w:val="24"/>
        </w:rPr>
        <w:t>It</w:t>
      </w:r>
      <w:proofErr w:type="spellEnd"/>
      <w:r w:rsidRPr="002A30CC">
        <w:rPr>
          <w:rFonts w:ascii="Segoe WP" w:hAnsi="Segoe WP" w:cs="Segoe WP"/>
          <w:sz w:val="24"/>
          <w:szCs w:val="24"/>
        </w:rPr>
        <w:t xml:space="preserve"> will solve all license problems. Expected, not having any problems with budget and license procedure. </w:t>
      </w:r>
    </w:p>
    <w:p w:rsidR="00285C08" w:rsidRDefault="00A2789A">
      <w:pPr>
        <w:pStyle w:val="Heading1"/>
      </w:pPr>
      <w:bookmarkStart w:id="42" w:name="_Toc140579308"/>
      <w:bookmarkStart w:id="43" w:name="_Toc140579969"/>
      <w:bookmarkStart w:id="44" w:name="_Toc140998300"/>
      <w:r>
        <w:t>Competitive Landscape</w:t>
      </w:r>
      <w:bookmarkEnd w:id="42"/>
      <w:bookmarkEnd w:id="43"/>
      <w:bookmarkEnd w:id="44"/>
    </w:p>
    <w:p w:rsidR="00285C08" w:rsidRDefault="00A2789A">
      <w:pPr>
        <w:pStyle w:val="Heading2"/>
      </w:pPr>
      <w:bookmarkStart w:id="45" w:name="_Toc140579309"/>
      <w:bookmarkStart w:id="46" w:name="_Toc140579970"/>
      <w:bookmarkStart w:id="47" w:name="_Toc140998301"/>
      <w:r w:rsidRPr="00904018">
        <w:t>Trends Impacting the Competitive Landscape</w:t>
      </w:r>
      <w:bookmarkEnd w:id="45"/>
      <w:bookmarkEnd w:id="46"/>
      <w:bookmarkEnd w:id="47"/>
    </w:p>
    <w:p w:rsidR="00285C08" w:rsidRPr="00FC14FE" w:rsidRDefault="00FC14FE" w:rsidP="00FC14FE">
      <w:pPr>
        <w:pStyle w:val="BodyText"/>
        <w:spacing w:line="276" w:lineRule="auto"/>
        <w:rPr>
          <w:rFonts w:ascii="Times New Roman" w:hAnsi="Times New Roman" w:cs="Times New Roman"/>
          <w:sz w:val="24"/>
          <w:szCs w:val="24"/>
        </w:rPr>
      </w:pPr>
      <w:r w:rsidRPr="00FC14FE">
        <w:rPr>
          <w:rFonts w:ascii="Times New Roman" w:hAnsi="Times New Roman" w:cs="Times New Roman"/>
          <w:sz w:val="24"/>
          <w:szCs w:val="24"/>
        </w:rPr>
        <w:t>Technology development is one of the main features of the product changes. As new technologies and the replacement of necessary equipment for the software product operation inevitable modification of the product. Of course, another reason for the change of the product may be an increase in finance raised to create a software product, and their reduction. Funding problems are not expected.</w:t>
      </w:r>
    </w:p>
    <w:p w:rsidR="00285C08" w:rsidRDefault="00A2789A">
      <w:pPr>
        <w:pStyle w:val="Heading2"/>
      </w:pPr>
      <w:bookmarkStart w:id="48" w:name="_Toc140579310"/>
      <w:bookmarkStart w:id="49" w:name="_Toc140579971"/>
      <w:bookmarkStart w:id="50" w:name="_Toc140998302"/>
      <w:r>
        <w:t>Time Constraints</w:t>
      </w:r>
      <w:bookmarkEnd w:id="48"/>
      <w:bookmarkEnd w:id="49"/>
      <w:bookmarkEnd w:id="50"/>
    </w:p>
    <w:p w:rsidR="00285C08" w:rsidRPr="00FC14FE" w:rsidRDefault="00FC14FE" w:rsidP="00FC14FE">
      <w:pPr>
        <w:pStyle w:val="BodyText"/>
        <w:spacing w:line="276" w:lineRule="auto"/>
        <w:rPr>
          <w:rFonts w:ascii="Times New Roman" w:hAnsi="Times New Roman" w:cs="Times New Roman"/>
          <w:sz w:val="24"/>
          <w:szCs w:val="24"/>
        </w:rPr>
      </w:pPr>
      <w:r w:rsidRPr="00FC14FE">
        <w:rPr>
          <w:rFonts w:ascii="Times New Roman" w:hAnsi="Times New Roman" w:cs="Times New Roman"/>
          <w:sz w:val="24"/>
          <w:szCs w:val="24"/>
        </w:rPr>
        <w:t xml:space="preserve">Software development is limited to 3 months. The prototype of the product to be developed and </w:t>
      </w:r>
      <w:proofErr w:type="gramStart"/>
      <w:r w:rsidRPr="00FC14FE">
        <w:rPr>
          <w:rFonts w:ascii="Times New Roman" w:hAnsi="Times New Roman" w:cs="Times New Roman"/>
          <w:sz w:val="24"/>
          <w:szCs w:val="24"/>
        </w:rPr>
        <w:t>shown</w:t>
      </w:r>
      <w:proofErr w:type="gramEnd"/>
      <w:r w:rsidRPr="00FC14FE">
        <w:rPr>
          <w:rFonts w:ascii="Times New Roman" w:hAnsi="Times New Roman" w:cs="Times New Roman"/>
          <w:sz w:val="24"/>
          <w:szCs w:val="24"/>
        </w:rPr>
        <w:t xml:space="preserve"> at a conference on Innovation Company, which will be held July 3. The development </w:t>
      </w:r>
      <w:proofErr w:type="gramStart"/>
      <w:r w:rsidRPr="00FC14FE">
        <w:rPr>
          <w:rFonts w:ascii="Times New Roman" w:hAnsi="Times New Roman" w:cs="Times New Roman"/>
          <w:sz w:val="24"/>
          <w:szCs w:val="24"/>
        </w:rPr>
        <w:t>will be carried out</w:t>
      </w:r>
      <w:proofErr w:type="gramEnd"/>
      <w:r w:rsidRPr="00FC14FE">
        <w:rPr>
          <w:rFonts w:ascii="Times New Roman" w:hAnsi="Times New Roman" w:cs="Times New Roman"/>
          <w:sz w:val="24"/>
          <w:szCs w:val="24"/>
        </w:rPr>
        <w:t xml:space="preserve"> by iteration, after each iteration, the developers need to show results to the customer. After the release of the product, in case of a successful and profitable promotion, </w:t>
      </w:r>
      <w:proofErr w:type="gramStart"/>
      <w:r w:rsidRPr="00FC14FE">
        <w:rPr>
          <w:rFonts w:ascii="Times New Roman" w:hAnsi="Times New Roman" w:cs="Times New Roman"/>
          <w:sz w:val="24"/>
          <w:szCs w:val="24"/>
        </w:rPr>
        <w:t>is expected</w:t>
      </w:r>
      <w:proofErr w:type="gramEnd"/>
      <w:r w:rsidRPr="00FC14FE">
        <w:rPr>
          <w:rFonts w:ascii="Times New Roman" w:hAnsi="Times New Roman" w:cs="Times New Roman"/>
          <w:sz w:val="24"/>
          <w:szCs w:val="24"/>
        </w:rPr>
        <w:t xml:space="preserve"> to continue cooperation with the development team. The next step of work - and </w:t>
      </w:r>
      <w:proofErr w:type="gramStart"/>
      <w:r w:rsidRPr="00FC14FE">
        <w:rPr>
          <w:rFonts w:ascii="Times New Roman" w:hAnsi="Times New Roman" w:cs="Times New Roman"/>
          <w:sz w:val="24"/>
          <w:szCs w:val="24"/>
        </w:rPr>
        <w:t>it's</w:t>
      </w:r>
      <w:proofErr w:type="gramEnd"/>
      <w:r w:rsidRPr="00FC14FE">
        <w:rPr>
          <w:rFonts w:ascii="Times New Roman" w:hAnsi="Times New Roman" w:cs="Times New Roman"/>
          <w:sz w:val="24"/>
          <w:szCs w:val="24"/>
        </w:rPr>
        <w:t xml:space="preserve"> troubleshooting any problems with the system, as well as the implementation of additional system functions that would benefit both customers and those to whom the system is designed.</w:t>
      </w:r>
    </w:p>
    <w:p w:rsidR="00285C08" w:rsidRDefault="00A2789A">
      <w:pPr>
        <w:pStyle w:val="Heading1"/>
      </w:pPr>
      <w:bookmarkStart w:id="51" w:name="_Toc140579311"/>
      <w:bookmarkStart w:id="52" w:name="_Toc140579972"/>
      <w:bookmarkStart w:id="53" w:name="_Toc140998303"/>
      <w:r>
        <w:t>Market Requirements</w:t>
      </w:r>
      <w:bookmarkEnd w:id="51"/>
      <w:bookmarkEnd w:id="52"/>
      <w:bookmarkEnd w:id="53"/>
    </w:p>
    <w:p w:rsidR="00285C08" w:rsidRDefault="00A2789A">
      <w:pPr>
        <w:pStyle w:val="Heading2"/>
      </w:pPr>
      <w:bookmarkStart w:id="54" w:name="_Toc140579312"/>
      <w:bookmarkStart w:id="55" w:name="_Toc140579973"/>
      <w:bookmarkStart w:id="56" w:name="_Toc140998304"/>
      <w:r>
        <w:t>Key Product Capabilities</w:t>
      </w:r>
      <w:bookmarkEnd w:id="54"/>
      <w:bookmarkEnd w:id="55"/>
      <w:bookmarkEnd w:id="56"/>
    </w:p>
    <w:p w:rsidR="00F42032" w:rsidRPr="00F42032" w:rsidRDefault="00F42032" w:rsidP="00FC14FE">
      <w:pPr>
        <w:pStyle w:val="NormalWeb"/>
        <w:spacing w:before="0" w:beforeAutospacing="0" w:after="0" w:afterAutospacing="0" w:line="276" w:lineRule="auto"/>
        <w:rPr>
          <w:lang w:val="en-US"/>
        </w:rPr>
      </w:pPr>
      <w:bookmarkStart w:id="57" w:name="_GoBack"/>
      <w:r w:rsidRPr="00F42032">
        <w:rPr>
          <w:rStyle w:val="Strong"/>
          <w:rFonts w:eastAsiaTheme="minorHAnsi"/>
          <w:lang w:val="en-US"/>
        </w:rPr>
        <w:t>Aggregation:</w:t>
      </w:r>
      <w:r w:rsidRPr="00F42032">
        <w:rPr>
          <w:rStyle w:val="apple-converted-space"/>
          <w:rFonts w:eastAsiaTheme="minorHAnsi"/>
          <w:lang w:val="en-US"/>
        </w:rPr>
        <w:t> </w:t>
      </w:r>
      <w:r w:rsidRPr="00F42032">
        <w:rPr>
          <w:lang w:val="en-US"/>
        </w:rPr>
        <w:t xml:space="preserve">Enterprises deal with a variety of identity silos, including directories, databases, Active Directories, and web services. However, most web access management (WAM) packages expect a single authoritative directory for authentication and/or authorization. </w:t>
      </w:r>
      <w:proofErr w:type="spellStart"/>
      <w:r w:rsidRPr="00F42032">
        <w:rPr>
          <w:lang w:val="en-US"/>
        </w:rPr>
        <w:t>RadiantOne</w:t>
      </w:r>
      <w:proofErr w:type="spellEnd"/>
      <w:r w:rsidRPr="00F42032">
        <w:rPr>
          <w:lang w:val="en-US"/>
        </w:rPr>
        <w:t xml:space="preserve"> </w:t>
      </w:r>
      <w:r>
        <w:rPr>
          <w:lang w:val="en-US"/>
        </w:rPr>
        <w:t>FES</w:t>
      </w:r>
      <w:r w:rsidRPr="00F42032">
        <w:rPr>
          <w:lang w:val="en-US"/>
        </w:rPr>
        <w:t xml:space="preserve"> solves this problem by mapping all identity data into a common namespace, which </w:t>
      </w:r>
      <w:proofErr w:type="gramStart"/>
      <w:r w:rsidRPr="00F42032">
        <w:rPr>
          <w:lang w:val="en-US"/>
        </w:rPr>
        <w:t>can be accessed</w:t>
      </w:r>
      <w:proofErr w:type="gramEnd"/>
      <w:r w:rsidRPr="00F42032">
        <w:rPr>
          <w:lang w:val="en-US"/>
        </w:rPr>
        <w:t xml:space="preserve"> by any application.</w:t>
      </w:r>
    </w:p>
    <w:p w:rsidR="00F42032" w:rsidRPr="00F42032" w:rsidRDefault="00F42032" w:rsidP="00FC14FE">
      <w:pPr>
        <w:pStyle w:val="NormalWeb"/>
        <w:spacing w:before="0" w:beforeAutospacing="0" w:after="0" w:afterAutospacing="0" w:line="276" w:lineRule="auto"/>
        <w:rPr>
          <w:lang w:val="en-US"/>
        </w:rPr>
      </w:pPr>
      <w:r w:rsidRPr="00F42032">
        <w:rPr>
          <w:rStyle w:val="Strong"/>
          <w:rFonts w:eastAsiaTheme="minorHAnsi"/>
          <w:lang w:val="en-US"/>
        </w:rPr>
        <w:t>Mapping:</w:t>
      </w:r>
      <w:r w:rsidRPr="00F42032">
        <w:rPr>
          <w:rStyle w:val="apple-converted-space"/>
          <w:rFonts w:eastAsiaTheme="minorHAnsi"/>
          <w:lang w:val="en-US"/>
        </w:rPr>
        <w:t> </w:t>
      </w:r>
      <w:r w:rsidRPr="00F42032">
        <w:rPr>
          <w:lang w:val="en-US"/>
        </w:rPr>
        <w:t xml:space="preserve">Disparate systems mean different schemas and </w:t>
      </w:r>
      <w:proofErr w:type="spellStart"/>
      <w:r w:rsidRPr="00F42032">
        <w:rPr>
          <w:lang w:val="en-US"/>
        </w:rPr>
        <w:t>objectclasses</w:t>
      </w:r>
      <w:proofErr w:type="spellEnd"/>
      <w:r w:rsidRPr="00F42032">
        <w:rPr>
          <w:lang w:val="en-US"/>
        </w:rPr>
        <w:t xml:space="preserve">. </w:t>
      </w:r>
      <w:r>
        <w:rPr>
          <w:lang w:val="en-US"/>
        </w:rPr>
        <w:t>FES</w:t>
      </w:r>
      <w:r w:rsidRPr="00F42032">
        <w:rPr>
          <w:lang w:val="en-US"/>
        </w:rPr>
        <w:t xml:space="preserve"> enables cross-application search of heterogeneous sources by mapping all objects and attributes to a common representation. Different views of the same data </w:t>
      </w:r>
      <w:proofErr w:type="gramStart"/>
      <w:r w:rsidRPr="00F42032">
        <w:rPr>
          <w:lang w:val="en-US"/>
        </w:rPr>
        <w:t>can be built</w:t>
      </w:r>
      <w:proofErr w:type="gramEnd"/>
      <w:r w:rsidRPr="00F42032">
        <w:rPr>
          <w:lang w:val="en-US"/>
        </w:rPr>
        <w:t xml:space="preserve"> as needed to </w:t>
      </w:r>
      <w:r w:rsidRPr="00F42032">
        <w:rPr>
          <w:lang w:val="en-US"/>
        </w:rPr>
        <w:lastRenderedPageBreak/>
        <w:t>accommodate new applications without synchronization or disruption of current sources or integration points.</w:t>
      </w:r>
    </w:p>
    <w:p w:rsidR="00F42032" w:rsidRPr="00F42032" w:rsidRDefault="00F42032" w:rsidP="00FC14FE">
      <w:pPr>
        <w:pStyle w:val="NormalWeb"/>
        <w:spacing w:before="0" w:beforeAutospacing="0" w:after="0" w:afterAutospacing="0" w:line="276" w:lineRule="auto"/>
        <w:rPr>
          <w:lang w:val="en-US"/>
        </w:rPr>
      </w:pPr>
      <w:r w:rsidRPr="00F42032">
        <w:rPr>
          <w:rStyle w:val="Strong"/>
          <w:rFonts w:eastAsiaTheme="minorHAnsi"/>
          <w:lang w:val="en-US"/>
        </w:rPr>
        <w:t>Correlation:</w:t>
      </w:r>
      <w:r w:rsidRPr="00F42032">
        <w:rPr>
          <w:rStyle w:val="apple-converted-space"/>
          <w:rFonts w:eastAsiaTheme="minorHAnsi"/>
          <w:lang w:val="en-US"/>
        </w:rPr>
        <w:t> </w:t>
      </w:r>
      <w:r w:rsidRPr="00F42032">
        <w:rPr>
          <w:lang w:val="en-US"/>
        </w:rPr>
        <w:t xml:space="preserve">The Virtual Identity Wizard walks you through the process of correlating same-user accounts across identity silos, so that there are no duplicate identities in the global list. For each identity with accounts across multiple stores, attributes </w:t>
      </w:r>
      <w:proofErr w:type="gramStart"/>
      <w:r w:rsidRPr="00F42032">
        <w:rPr>
          <w:lang w:val="en-US"/>
        </w:rPr>
        <w:t>can be pulled</w:t>
      </w:r>
      <w:proofErr w:type="gramEnd"/>
      <w:r w:rsidRPr="00F42032">
        <w:rPr>
          <w:lang w:val="en-US"/>
        </w:rPr>
        <w:t xml:space="preserve"> from the original identity sources to create a rich global profile for authentication and authorization.</w:t>
      </w:r>
    </w:p>
    <w:p w:rsidR="00F42032" w:rsidRPr="00FC14FE" w:rsidRDefault="00F42032" w:rsidP="00FC14FE">
      <w:pPr>
        <w:pStyle w:val="NormalWeb"/>
        <w:spacing w:before="0" w:beforeAutospacing="0" w:after="0" w:afterAutospacing="0" w:line="276" w:lineRule="auto"/>
        <w:rPr>
          <w:lang w:val="en-US"/>
        </w:rPr>
      </w:pPr>
    </w:p>
    <w:p w:rsidR="00F42032" w:rsidRPr="00F42032" w:rsidRDefault="00F42032" w:rsidP="00FC14FE">
      <w:pPr>
        <w:pStyle w:val="NormalWeb"/>
        <w:spacing w:before="0" w:beforeAutospacing="0" w:after="0" w:afterAutospacing="0" w:line="276" w:lineRule="auto"/>
        <w:rPr>
          <w:lang w:val="en-US"/>
        </w:rPr>
      </w:pPr>
      <w:r w:rsidRPr="00F42032">
        <w:rPr>
          <w:rStyle w:val="Strong"/>
          <w:rFonts w:eastAsiaTheme="minorHAnsi"/>
          <w:lang w:val="en-US"/>
        </w:rPr>
        <w:t>Profile extension through join:</w:t>
      </w:r>
      <w:r w:rsidRPr="00F42032">
        <w:rPr>
          <w:rStyle w:val="apple-converted-space"/>
          <w:rFonts w:eastAsiaTheme="minorHAnsi"/>
          <w:lang w:val="en-US"/>
        </w:rPr>
        <w:t> </w:t>
      </w:r>
      <w:r w:rsidRPr="00F42032">
        <w:rPr>
          <w:lang w:val="en-US"/>
        </w:rPr>
        <w:t xml:space="preserve">Authorization relies on a complete profile of users—including distributed attributes and group membership information—for proper entitlement and security enforcement. Unfortunately, traditional directory deployments require administrators to recreate this information in another user repository, or hard-code a solution that is brittle and unable to keep up with the ever-changing environment of most enterprises. </w:t>
      </w:r>
      <w:proofErr w:type="spellStart"/>
      <w:r w:rsidRPr="00F42032">
        <w:rPr>
          <w:lang w:val="en-US"/>
        </w:rPr>
        <w:t>RadiantOne</w:t>
      </w:r>
      <w:proofErr w:type="spellEnd"/>
      <w:r w:rsidRPr="00F42032">
        <w:rPr>
          <w:lang w:val="en-US"/>
        </w:rPr>
        <w:t xml:space="preserve"> </w:t>
      </w:r>
      <w:r>
        <w:rPr>
          <w:lang w:val="en-US"/>
        </w:rPr>
        <w:t>FES</w:t>
      </w:r>
      <w:r w:rsidRPr="00F42032">
        <w:rPr>
          <w:lang w:val="en-US"/>
        </w:rPr>
        <w:t xml:space="preserve"> solves this problem through virtualization, extending identities using dynamic joins for real-time identity integration, and group migration to merge existing groups.</w:t>
      </w:r>
    </w:p>
    <w:p w:rsidR="00F42032" w:rsidRPr="00F42032" w:rsidRDefault="00F42032" w:rsidP="00FC14FE">
      <w:pPr>
        <w:pStyle w:val="NormalWeb"/>
        <w:spacing w:before="0" w:beforeAutospacing="0" w:after="0" w:afterAutospacing="0" w:line="276" w:lineRule="auto"/>
        <w:rPr>
          <w:lang w:val="en-US"/>
        </w:rPr>
      </w:pPr>
      <w:r w:rsidRPr="00F42032">
        <w:rPr>
          <w:rStyle w:val="Strong"/>
          <w:rFonts w:eastAsiaTheme="minorHAnsi"/>
          <w:lang w:val="en-US"/>
        </w:rPr>
        <w:t>Identity integration:</w:t>
      </w:r>
      <w:r w:rsidRPr="00F42032">
        <w:rPr>
          <w:rStyle w:val="apple-converted-space"/>
          <w:rFonts w:eastAsiaTheme="minorHAnsi"/>
          <w:lang w:val="en-US"/>
        </w:rPr>
        <w:t> </w:t>
      </w:r>
      <w:r w:rsidRPr="00F42032">
        <w:rPr>
          <w:lang w:val="en-US"/>
        </w:rPr>
        <w:t xml:space="preserve">Integrate identity profiles from across heterogeneous sources into a common data model </w:t>
      </w:r>
      <w:proofErr w:type="gramStart"/>
      <w:r w:rsidRPr="00F42032">
        <w:rPr>
          <w:lang w:val="en-US"/>
        </w:rPr>
        <w:t>to easily publish</w:t>
      </w:r>
      <w:proofErr w:type="gramEnd"/>
      <w:r w:rsidRPr="00F42032">
        <w:rPr>
          <w:lang w:val="en-US"/>
        </w:rPr>
        <w:t xml:space="preserve"> customized views that match your business requirements.</w:t>
      </w:r>
    </w:p>
    <w:p w:rsidR="00F42032" w:rsidRPr="00F42032" w:rsidRDefault="00F42032" w:rsidP="00FC14FE">
      <w:pPr>
        <w:pStyle w:val="NormalWeb"/>
        <w:spacing w:before="0" w:beforeAutospacing="0" w:after="0" w:afterAutospacing="0" w:line="276" w:lineRule="auto"/>
        <w:rPr>
          <w:lang w:val="en-US"/>
        </w:rPr>
      </w:pPr>
      <w:r w:rsidRPr="00F42032">
        <w:rPr>
          <w:rStyle w:val="Strong"/>
          <w:rFonts w:eastAsiaTheme="minorHAnsi"/>
          <w:lang w:val="en-US"/>
        </w:rPr>
        <w:t>Data modeling:</w:t>
      </w:r>
      <w:r w:rsidRPr="00F42032">
        <w:rPr>
          <w:rStyle w:val="apple-converted-space"/>
          <w:rFonts w:eastAsiaTheme="minorHAnsi"/>
          <w:lang w:val="en-US"/>
        </w:rPr>
        <w:t> </w:t>
      </w:r>
      <w:proofErr w:type="spellStart"/>
      <w:r w:rsidRPr="00F42032">
        <w:rPr>
          <w:lang w:val="en-US"/>
        </w:rPr>
        <w:t>RadiantOne</w:t>
      </w:r>
      <w:proofErr w:type="spellEnd"/>
      <w:r w:rsidRPr="00F42032">
        <w:rPr>
          <w:lang w:val="en-US"/>
        </w:rPr>
        <w:t xml:space="preserve"> </w:t>
      </w:r>
      <w:r>
        <w:rPr>
          <w:lang w:val="en-US"/>
        </w:rPr>
        <w:t>FES</w:t>
      </w:r>
      <w:r w:rsidRPr="00F42032">
        <w:rPr>
          <w:lang w:val="en-US"/>
        </w:rPr>
        <w:t xml:space="preserve"> creates a model by </w:t>
      </w:r>
      <w:proofErr w:type="gramStart"/>
      <w:r w:rsidRPr="00F42032">
        <w:rPr>
          <w:lang w:val="en-US"/>
        </w:rPr>
        <w:t>reverse-engineering</w:t>
      </w:r>
      <w:proofErr w:type="gramEnd"/>
      <w:r w:rsidRPr="00F42032">
        <w:rPr>
          <w:lang w:val="en-US"/>
        </w:rPr>
        <w:t xml:space="preserve"> your existing data silos. That model exposes identities, resources, and their relationships. Leveraging this common</w:t>
      </w:r>
      <w:r w:rsidRPr="00F42032">
        <w:rPr>
          <w:rStyle w:val="apple-converted-space"/>
          <w:rFonts w:eastAsiaTheme="minorHAnsi"/>
          <w:lang w:val="en-US"/>
        </w:rPr>
        <w:t> </w:t>
      </w:r>
      <w:hyperlink r:id="rId12" w:history="1">
        <w:r w:rsidRPr="00F42032">
          <w:rPr>
            <w:rStyle w:val="Hyperlink"/>
            <w:rFonts w:eastAsiaTheme="minorHAnsi"/>
            <w:color w:val="auto"/>
            <w:u w:val="none"/>
            <w:lang w:val="en-US"/>
          </w:rPr>
          <w:t>data model</w:t>
        </w:r>
      </w:hyperlink>
      <w:r w:rsidRPr="00F42032">
        <w:rPr>
          <w:lang w:val="en-US"/>
        </w:rPr>
        <w:t xml:space="preserve">, </w:t>
      </w:r>
      <w:proofErr w:type="gramStart"/>
      <w:r w:rsidRPr="00F42032">
        <w:rPr>
          <w:lang w:val="en-US"/>
        </w:rPr>
        <w:t>it’s</w:t>
      </w:r>
      <w:proofErr w:type="gramEnd"/>
      <w:r w:rsidRPr="00F42032">
        <w:rPr>
          <w:lang w:val="en-US"/>
        </w:rPr>
        <w:t xml:space="preserve"> quick and easy to create multiple views of your identity infrastructure.</w:t>
      </w:r>
    </w:p>
    <w:p w:rsidR="00F42032" w:rsidRPr="00F42032" w:rsidRDefault="00F42032" w:rsidP="00FC14FE">
      <w:pPr>
        <w:pStyle w:val="NormalWeb"/>
        <w:spacing w:before="0" w:beforeAutospacing="0" w:after="0" w:afterAutospacing="0" w:line="276" w:lineRule="auto"/>
        <w:rPr>
          <w:lang w:val="en-US"/>
        </w:rPr>
      </w:pPr>
    </w:p>
    <w:p w:rsidR="00F42032" w:rsidRPr="00F42032" w:rsidRDefault="00F42032" w:rsidP="00FC14FE">
      <w:pPr>
        <w:pStyle w:val="NormalWeb"/>
        <w:spacing w:before="0" w:beforeAutospacing="0" w:after="0" w:afterAutospacing="0" w:line="276" w:lineRule="auto"/>
        <w:rPr>
          <w:lang w:val="en-US"/>
        </w:rPr>
      </w:pPr>
      <w:r w:rsidRPr="00F42032">
        <w:rPr>
          <w:rStyle w:val="Strong"/>
          <w:rFonts w:eastAsiaTheme="minorHAnsi"/>
          <w:lang w:val="en-US"/>
        </w:rPr>
        <w:t>Advanced caching options:</w:t>
      </w:r>
      <w:r w:rsidRPr="00F42032">
        <w:rPr>
          <w:rStyle w:val="apple-converted-space"/>
          <w:rFonts w:eastAsiaTheme="minorHAnsi"/>
          <w:lang w:val="en-US"/>
        </w:rPr>
        <w:t> </w:t>
      </w:r>
      <w:r>
        <w:rPr>
          <w:lang w:val="en-US"/>
        </w:rPr>
        <w:t>FES</w:t>
      </w:r>
      <w:r w:rsidRPr="00F42032">
        <w:rPr>
          <w:lang w:val="en-US"/>
        </w:rPr>
        <w:t xml:space="preserve"> 6 has a choice of persistent</w:t>
      </w:r>
      <w:r w:rsidRPr="00F42032">
        <w:rPr>
          <w:rStyle w:val="apple-converted-space"/>
          <w:rFonts w:eastAsiaTheme="minorHAnsi"/>
          <w:lang w:val="en-US"/>
        </w:rPr>
        <w:t> </w:t>
      </w:r>
      <w:hyperlink r:id="rId13" w:history="1">
        <w:r w:rsidRPr="00F42032">
          <w:rPr>
            <w:rStyle w:val="Hyperlink"/>
            <w:rFonts w:eastAsiaTheme="minorHAnsi"/>
            <w:color w:val="auto"/>
            <w:u w:val="none"/>
            <w:lang w:val="en-US"/>
          </w:rPr>
          <w:t>caching</w:t>
        </w:r>
      </w:hyperlink>
      <w:r w:rsidRPr="00F42032">
        <w:rPr>
          <w:rStyle w:val="apple-converted-space"/>
          <w:rFonts w:eastAsiaTheme="minorHAnsi"/>
          <w:lang w:val="en-US"/>
        </w:rPr>
        <w:t> </w:t>
      </w:r>
      <w:r w:rsidRPr="00F42032">
        <w:rPr>
          <w:lang w:val="en-US"/>
        </w:rPr>
        <w:t xml:space="preserve">options based on your deployment requirements and environment. Entries, queries, or modeled views </w:t>
      </w:r>
      <w:proofErr w:type="gramStart"/>
      <w:r w:rsidRPr="00F42032">
        <w:rPr>
          <w:lang w:val="en-US"/>
        </w:rPr>
        <w:t>can be cached</w:t>
      </w:r>
      <w:proofErr w:type="gramEnd"/>
      <w:r w:rsidRPr="00F42032">
        <w:rPr>
          <w:lang w:val="en-US"/>
        </w:rPr>
        <w:t xml:space="preserve"> for high performance and high-availability. The persistence of data modeled views (materialized hierarchical views) means query performance is no longer constrained by complex joins and searches across multiple data sources. </w:t>
      </w:r>
      <w:r>
        <w:rPr>
          <w:lang w:val="en-US"/>
        </w:rPr>
        <w:t>FES</w:t>
      </w:r>
      <w:r w:rsidRPr="00F42032">
        <w:rPr>
          <w:lang w:val="en-US"/>
        </w:rPr>
        <w:t xml:space="preserve"> 6 offers either real-time or scheduled cache refresh, depending on the needs of your infrastructure.</w:t>
      </w:r>
    </w:p>
    <w:bookmarkEnd w:id="57"/>
    <w:p w:rsidR="00285C08" w:rsidRDefault="00285C08"/>
    <w:p w:rsidR="00285C08" w:rsidRDefault="00A2789A">
      <w:pPr>
        <w:pStyle w:val="Heading2"/>
      </w:pPr>
      <w:bookmarkStart w:id="58" w:name="_Toc140579313"/>
      <w:bookmarkStart w:id="59" w:name="_Toc140579974"/>
      <w:bookmarkStart w:id="60" w:name="_Toc140998305"/>
      <w:r>
        <w:t>Performance Requirements</w:t>
      </w:r>
      <w:bookmarkEnd w:id="58"/>
      <w:bookmarkEnd w:id="59"/>
      <w:bookmarkEnd w:id="60"/>
    </w:p>
    <w:p w:rsidR="00BF08EB" w:rsidRPr="00BF08EB" w:rsidRDefault="00BF08EB" w:rsidP="00BF08EB">
      <w:pPr>
        <w:pStyle w:val="NormalWeb"/>
        <w:shd w:val="clear" w:color="auto" w:fill="FFFFFF"/>
        <w:spacing w:before="0" w:beforeAutospacing="0" w:after="150" w:afterAutospacing="0"/>
        <w:ind w:firstLine="504"/>
        <w:rPr>
          <w:color w:val="666666"/>
          <w:lang w:val="en-US"/>
        </w:rPr>
      </w:pPr>
      <w:bookmarkStart w:id="61" w:name="_Toc140579314"/>
      <w:bookmarkStart w:id="62" w:name="_Toc140579975"/>
      <w:bookmarkStart w:id="63" w:name="_Toc140998306"/>
      <w:r w:rsidRPr="00BF08EB">
        <w:rPr>
          <w:color w:val="666666"/>
          <w:lang w:val="en-US"/>
        </w:rPr>
        <w:t xml:space="preserve">Amazingly few discotheques provide jukeboxes. My girl wove six dozen plaid jackets before she quit. Six big devils from Japan quickly forgot how to waltz. Big July earthquakes confound zany experimental vow. Foxy parsons quiz and cajole the lovably dim wiki-girl. Have a pick: </w:t>
      </w:r>
      <w:proofErr w:type="gramStart"/>
      <w:r w:rsidRPr="00BF08EB">
        <w:rPr>
          <w:color w:val="666666"/>
          <w:lang w:val="en-US"/>
        </w:rPr>
        <w:t>twenty six</w:t>
      </w:r>
      <w:proofErr w:type="gramEnd"/>
      <w:r w:rsidRPr="00BF08EB">
        <w:rPr>
          <w:color w:val="666666"/>
          <w:lang w:val="en-US"/>
        </w:rPr>
        <w:t xml:space="preserve"> letters - no forcing a jumbled quiz! Crazy </w:t>
      </w:r>
      <w:r w:rsidRPr="00BF08EB">
        <w:rPr>
          <w:color w:val="666666"/>
          <w:lang w:val="en-US"/>
        </w:rPr>
        <w:lastRenderedPageBreak/>
        <w:t xml:space="preserve">Fredericka bought many very exquisite opal jewels. Sixty zippers </w:t>
      </w:r>
      <w:proofErr w:type="gramStart"/>
      <w:r w:rsidRPr="00BF08EB">
        <w:rPr>
          <w:color w:val="666666"/>
          <w:lang w:val="en-US"/>
        </w:rPr>
        <w:t>were quickly picked</w:t>
      </w:r>
      <w:proofErr w:type="gramEnd"/>
      <w:r w:rsidRPr="00BF08EB">
        <w:rPr>
          <w:color w:val="666666"/>
          <w:lang w:val="en-US"/>
        </w:rPr>
        <w:t xml:space="preserve"> from the woven jute bag.</w:t>
      </w:r>
    </w:p>
    <w:p w:rsidR="00BF08EB" w:rsidRPr="00BF08EB" w:rsidRDefault="00BF08EB" w:rsidP="00BF08EB">
      <w:pPr>
        <w:pStyle w:val="NormalWeb"/>
        <w:shd w:val="clear" w:color="auto" w:fill="FFFFFF"/>
        <w:spacing w:before="0" w:beforeAutospacing="0" w:after="150" w:afterAutospacing="0"/>
        <w:ind w:firstLine="504"/>
        <w:rPr>
          <w:color w:val="666666"/>
          <w:lang w:val="en-US"/>
        </w:rPr>
      </w:pPr>
      <w:r w:rsidRPr="00BF08EB">
        <w:rPr>
          <w:color w:val="666666"/>
          <w:lang w:val="en-US"/>
        </w:rPr>
        <w:t xml:space="preserve">A quick movement of the enemy will jeopardize six gunboats. All questions asked by five watch experts amazed the judge. Jack quietly moved up front and seized the big ball of wax. The quick, brown fox jumps over a lazy dog. DJs flock by when MTV ax quiz </w:t>
      </w:r>
      <w:proofErr w:type="spellStart"/>
      <w:r w:rsidRPr="00BF08EB">
        <w:rPr>
          <w:color w:val="666666"/>
          <w:lang w:val="en-US"/>
        </w:rPr>
        <w:t>prog</w:t>
      </w:r>
      <w:proofErr w:type="spellEnd"/>
      <w:r w:rsidRPr="00BF08EB">
        <w:rPr>
          <w:color w:val="666666"/>
          <w:lang w:val="en-US"/>
        </w:rPr>
        <w:t xml:space="preserve">. Junk MTV quiz graced by fox whelps. Bawds jog, flick quartz, </w:t>
      </w:r>
      <w:proofErr w:type="gramStart"/>
      <w:r w:rsidRPr="00BF08EB">
        <w:rPr>
          <w:color w:val="666666"/>
          <w:lang w:val="en-US"/>
        </w:rPr>
        <w:t>vex</w:t>
      </w:r>
      <w:proofErr w:type="gramEnd"/>
      <w:r w:rsidRPr="00BF08EB">
        <w:rPr>
          <w:color w:val="666666"/>
          <w:lang w:val="en-US"/>
        </w:rPr>
        <w:t xml:space="preserve"> nymphs. Waltz, bad nymph, for quick jigs vex! Fox nymphs grab quick-jived waltz. Brick quiz </w:t>
      </w:r>
      <w:proofErr w:type="spellStart"/>
      <w:r w:rsidRPr="00BF08EB">
        <w:rPr>
          <w:color w:val="666666"/>
          <w:lang w:val="en-US"/>
        </w:rPr>
        <w:t>whangs</w:t>
      </w:r>
      <w:proofErr w:type="spellEnd"/>
      <w:r w:rsidRPr="00BF08EB">
        <w:rPr>
          <w:color w:val="666666"/>
          <w:lang w:val="en-US"/>
        </w:rPr>
        <w:t xml:space="preserve"> jumpy veldt fox.</w:t>
      </w:r>
    </w:p>
    <w:p w:rsidR="00BF08EB" w:rsidRPr="00FC14FE" w:rsidRDefault="00BF08EB" w:rsidP="00BF08EB">
      <w:pPr>
        <w:pStyle w:val="NormalWeb"/>
        <w:shd w:val="clear" w:color="auto" w:fill="FFFFFF"/>
        <w:spacing w:before="0" w:beforeAutospacing="0" w:after="150" w:afterAutospacing="0"/>
        <w:ind w:firstLine="504"/>
        <w:rPr>
          <w:color w:val="666666"/>
          <w:lang w:val="en-US"/>
        </w:rPr>
      </w:pPr>
      <w:r w:rsidRPr="00BF08EB">
        <w:rPr>
          <w:color w:val="666666"/>
          <w:lang w:val="en-US"/>
        </w:rPr>
        <w:t xml:space="preserve">Bright vixens jump; dozy fowl quack. Quick wafting zephyrs vex bold Jim. Quick zephyrs blow, vexing daft Jim. Sex-charged fop blew my junk TV quiz. How quickly daft jumping zebras vex. Two driven jocks help fax my big quiz. Quick, </w:t>
      </w:r>
      <w:proofErr w:type="spellStart"/>
      <w:r w:rsidRPr="00BF08EB">
        <w:rPr>
          <w:color w:val="666666"/>
          <w:lang w:val="en-US"/>
        </w:rPr>
        <w:t>Baz</w:t>
      </w:r>
      <w:proofErr w:type="spellEnd"/>
      <w:r w:rsidRPr="00BF08EB">
        <w:rPr>
          <w:color w:val="666666"/>
          <w:lang w:val="en-US"/>
        </w:rPr>
        <w:t>, get my woven fla</w:t>
      </w:r>
      <w:r>
        <w:rPr>
          <w:color w:val="666666"/>
          <w:lang w:val="en-US"/>
        </w:rPr>
        <w:t>x jodhpurs! "Now fax quiz Jack!</w:t>
      </w:r>
      <w:r w:rsidRPr="00BF08EB">
        <w:rPr>
          <w:color w:val="666666"/>
          <w:lang w:val="en-US"/>
        </w:rPr>
        <w:t xml:space="preserve">" my brave ghost pled. Five quacking zephyrs jolt my wax bed. Flummoxed by job, kvetching W. zaps Iraq. Cozy sphinx waves quart jug of bad milk. </w:t>
      </w:r>
      <w:r w:rsidRPr="00FC14FE">
        <w:rPr>
          <w:color w:val="666666"/>
          <w:lang w:val="en-US"/>
        </w:rPr>
        <w:t>A very bad quack might jinx zippy fowls.</w:t>
      </w:r>
    </w:p>
    <w:p w:rsidR="00285C08" w:rsidRDefault="00A2789A">
      <w:pPr>
        <w:pStyle w:val="Heading2"/>
      </w:pPr>
      <w:r>
        <w:t>Internationalization Requirements</w:t>
      </w:r>
      <w:bookmarkEnd w:id="61"/>
      <w:bookmarkEnd w:id="62"/>
      <w:bookmarkEnd w:id="63"/>
    </w:p>
    <w:p w:rsidR="00BF08EB" w:rsidRPr="00BF08EB" w:rsidRDefault="00BF08EB" w:rsidP="00BF08EB">
      <w:pPr>
        <w:numPr>
          <w:ilvl w:val="0"/>
          <w:numId w:val="24"/>
        </w:numPr>
        <w:spacing w:before="75" w:after="0" w:line="240" w:lineRule="auto"/>
        <w:ind w:left="870" w:right="75"/>
        <w:rPr>
          <w:rFonts w:ascii="Times New Roman" w:eastAsia="Times New Roman" w:hAnsi="Times New Roman" w:cs="Times New Roman"/>
          <w:color w:val="000000"/>
          <w:sz w:val="24"/>
          <w:szCs w:val="24"/>
          <w:lang w:eastAsia="ru-RU"/>
        </w:rPr>
      </w:pPr>
      <w:r w:rsidRPr="00BF08EB">
        <w:rPr>
          <w:rFonts w:ascii="Times New Roman" w:eastAsia="Times New Roman" w:hAnsi="Times New Roman" w:cs="Times New Roman"/>
          <w:color w:val="000000"/>
          <w:sz w:val="24"/>
          <w:szCs w:val="24"/>
          <w:lang w:eastAsia="ru-RU"/>
        </w:rPr>
        <w:t>“The application shall be internationalized to work properly in the following countries:</w:t>
      </w:r>
    </w:p>
    <w:p w:rsidR="00BF08EB" w:rsidRPr="00BF08EB" w:rsidRDefault="00BF08EB" w:rsidP="00BF08EB">
      <w:pPr>
        <w:numPr>
          <w:ilvl w:val="1"/>
          <w:numId w:val="24"/>
        </w:numPr>
        <w:spacing w:before="75" w:after="0" w:line="240" w:lineRule="auto"/>
        <w:ind w:left="1740" w:right="150"/>
        <w:rPr>
          <w:rFonts w:ascii="Times New Roman" w:eastAsia="Times New Roman" w:hAnsi="Times New Roman" w:cs="Times New Roman"/>
          <w:color w:val="000000"/>
          <w:sz w:val="24"/>
          <w:szCs w:val="24"/>
          <w:lang w:val="ru-RU" w:eastAsia="ru-RU"/>
        </w:rPr>
      </w:pPr>
      <w:proofErr w:type="spellStart"/>
      <w:r w:rsidRPr="00BF08EB">
        <w:rPr>
          <w:rFonts w:ascii="Times New Roman" w:eastAsia="Times New Roman" w:hAnsi="Times New Roman" w:cs="Times New Roman"/>
          <w:color w:val="000000"/>
          <w:sz w:val="24"/>
          <w:szCs w:val="24"/>
          <w:lang w:val="ru-RU" w:eastAsia="ru-RU"/>
        </w:rPr>
        <w:t>United</w:t>
      </w:r>
      <w:proofErr w:type="spellEnd"/>
      <w:r w:rsidRPr="00BF08EB">
        <w:rPr>
          <w:rFonts w:ascii="Times New Roman" w:eastAsia="Times New Roman" w:hAnsi="Times New Roman" w:cs="Times New Roman"/>
          <w:color w:val="000000"/>
          <w:sz w:val="24"/>
          <w:szCs w:val="24"/>
          <w:lang w:val="ru-RU" w:eastAsia="ru-RU"/>
        </w:rPr>
        <w:t xml:space="preserve"> </w:t>
      </w:r>
      <w:proofErr w:type="spellStart"/>
      <w:r w:rsidRPr="00BF08EB">
        <w:rPr>
          <w:rFonts w:ascii="Times New Roman" w:eastAsia="Times New Roman" w:hAnsi="Times New Roman" w:cs="Times New Roman"/>
          <w:color w:val="000000"/>
          <w:sz w:val="24"/>
          <w:szCs w:val="24"/>
          <w:lang w:val="ru-RU" w:eastAsia="ru-RU"/>
        </w:rPr>
        <w:t>States</w:t>
      </w:r>
      <w:proofErr w:type="spellEnd"/>
      <w:r w:rsidRPr="00BF08EB">
        <w:rPr>
          <w:rFonts w:ascii="Times New Roman" w:eastAsia="Times New Roman" w:hAnsi="Times New Roman" w:cs="Times New Roman"/>
          <w:color w:val="000000"/>
          <w:sz w:val="24"/>
          <w:szCs w:val="24"/>
          <w:lang w:val="ru-RU" w:eastAsia="ru-RU"/>
        </w:rPr>
        <w:t xml:space="preserve"> </w:t>
      </w:r>
      <w:proofErr w:type="spellStart"/>
      <w:r w:rsidRPr="00BF08EB">
        <w:rPr>
          <w:rFonts w:ascii="Times New Roman" w:eastAsia="Times New Roman" w:hAnsi="Times New Roman" w:cs="Times New Roman"/>
          <w:color w:val="000000"/>
          <w:sz w:val="24"/>
          <w:szCs w:val="24"/>
          <w:lang w:val="ru-RU" w:eastAsia="ru-RU"/>
        </w:rPr>
        <w:t>of</w:t>
      </w:r>
      <w:proofErr w:type="spellEnd"/>
      <w:r w:rsidRPr="00BF08EB">
        <w:rPr>
          <w:rFonts w:ascii="Times New Roman" w:eastAsia="Times New Roman" w:hAnsi="Times New Roman" w:cs="Times New Roman"/>
          <w:color w:val="000000"/>
          <w:sz w:val="24"/>
          <w:szCs w:val="24"/>
          <w:lang w:val="ru-RU" w:eastAsia="ru-RU"/>
        </w:rPr>
        <w:t xml:space="preserve"> </w:t>
      </w:r>
      <w:proofErr w:type="spellStart"/>
      <w:r w:rsidRPr="00BF08EB">
        <w:rPr>
          <w:rFonts w:ascii="Times New Roman" w:eastAsia="Times New Roman" w:hAnsi="Times New Roman" w:cs="Times New Roman"/>
          <w:color w:val="000000"/>
          <w:sz w:val="24"/>
          <w:szCs w:val="24"/>
          <w:lang w:val="ru-RU" w:eastAsia="ru-RU"/>
        </w:rPr>
        <w:t>America</w:t>
      </w:r>
      <w:proofErr w:type="spellEnd"/>
      <w:r w:rsidRPr="00BF08EB">
        <w:rPr>
          <w:rFonts w:ascii="Times New Roman" w:eastAsia="Times New Roman" w:hAnsi="Times New Roman" w:cs="Times New Roman"/>
          <w:color w:val="000000"/>
          <w:sz w:val="24"/>
          <w:szCs w:val="24"/>
          <w:lang w:val="ru-RU" w:eastAsia="ru-RU"/>
        </w:rPr>
        <w:t>.</w:t>
      </w:r>
    </w:p>
    <w:p w:rsidR="00BF08EB" w:rsidRPr="00BF08EB" w:rsidRDefault="00BF08EB" w:rsidP="00BF08EB">
      <w:pPr>
        <w:numPr>
          <w:ilvl w:val="1"/>
          <w:numId w:val="24"/>
        </w:numPr>
        <w:spacing w:before="75" w:after="0" w:line="240" w:lineRule="auto"/>
        <w:ind w:left="1740" w:right="150"/>
        <w:rPr>
          <w:rFonts w:ascii="Times New Roman" w:eastAsia="Times New Roman" w:hAnsi="Times New Roman" w:cs="Times New Roman"/>
          <w:color w:val="000000"/>
          <w:sz w:val="24"/>
          <w:szCs w:val="24"/>
          <w:lang w:val="ru-RU" w:eastAsia="ru-RU"/>
        </w:rPr>
      </w:pPr>
      <w:proofErr w:type="spellStart"/>
      <w:r w:rsidRPr="00BF08EB">
        <w:rPr>
          <w:rFonts w:ascii="Times New Roman" w:eastAsia="Times New Roman" w:hAnsi="Times New Roman" w:cs="Times New Roman"/>
          <w:color w:val="000000"/>
          <w:sz w:val="24"/>
          <w:szCs w:val="24"/>
          <w:lang w:val="ru-RU" w:eastAsia="ru-RU"/>
        </w:rPr>
        <w:t>Canada</w:t>
      </w:r>
      <w:proofErr w:type="spellEnd"/>
      <w:r w:rsidRPr="00BF08EB">
        <w:rPr>
          <w:rFonts w:ascii="Times New Roman" w:eastAsia="Times New Roman" w:hAnsi="Times New Roman" w:cs="Times New Roman"/>
          <w:color w:val="000000"/>
          <w:sz w:val="24"/>
          <w:szCs w:val="24"/>
          <w:lang w:val="ru-RU" w:eastAsia="ru-RU"/>
        </w:rPr>
        <w:t>.</w:t>
      </w:r>
    </w:p>
    <w:p w:rsidR="00BF08EB" w:rsidRPr="00BF08EB" w:rsidRDefault="00BF08EB" w:rsidP="00BF08EB">
      <w:pPr>
        <w:numPr>
          <w:ilvl w:val="1"/>
          <w:numId w:val="24"/>
        </w:numPr>
        <w:spacing w:before="75" w:after="0" w:line="240" w:lineRule="auto"/>
        <w:ind w:left="1740" w:right="150"/>
        <w:rPr>
          <w:rFonts w:ascii="Times New Roman" w:eastAsia="Times New Roman" w:hAnsi="Times New Roman" w:cs="Times New Roman"/>
          <w:color w:val="000000"/>
          <w:sz w:val="24"/>
          <w:szCs w:val="24"/>
          <w:lang w:val="ru-RU" w:eastAsia="ru-RU"/>
        </w:rPr>
      </w:pPr>
      <w:proofErr w:type="spellStart"/>
      <w:r w:rsidRPr="00BF08EB">
        <w:rPr>
          <w:rFonts w:ascii="Times New Roman" w:eastAsia="Times New Roman" w:hAnsi="Times New Roman" w:cs="Times New Roman"/>
          <w:color w:val="000000"/>
          <w:sz w:val="24"/>
          <w:szCs w:val="24"/>
          <w:lang w:val="ru-RU" w:eastAsia="ru-RU"/>
        </w:rPr>
        <w:t>United</w:t>
      </w:r>
      <w:proofErr w:type="spellEnd"/>
      <w:r w:rsidRPr="00BF08EB">
        <w:rPr>
          <w:rFonts w:ascii="Times New Roman" w:eastAsia="Times New Roman" w:hAnsi="Times New Roman" w:cs="Times New Roman"/>
          <w:color w:val="000000"/>
          <w:sz w:val="24"/>
          <w:szCs w:val="24"/>
          <w:lang w:val="ru-RU" w:eastAsia="ru-RU"/>
        </w:rPr>
        <w:t xml:space="preserve"> </w:t>
      </w:r>
      <w:proofErr w:type="spellStart"/>
      <w:r w:rsidRPr="00BF08EB">
        <w:rPr>
          <w:rFonts w:ascii="Times New Roman" w:eastAsia="Times New Roman" w:hAnsi="Times New Roman" w:cs="Times New Roman"/>
          <w:color w:val="000000"/>
          <w:sz w:val="24"/>
          <w:szCs w:val="24"/>
          <w:lang w:val="ru-RU" w:eastAsia="ru-RU"/>
        </w:rPr>
        <w:t>Kingdom</w:t>
      </w:r>
      <w:proofErr w:type="spellEnd"/>
      <w:r w:rsidRPr="00BF08EB">
        <w:rPr>
          <w:rFonts w:ascii="Times New Roman" w:eastAsia="Times New Roman" w:hAnsi="Times New Roman" w:cs="Times New Roman"/>
          <w:color w:val="000000"/>
          <w:sz w:val="24"/>
          <w:szCs w:val="24"/>
          <w:lang w:val="ru-RU" w:eastAsia="ru-RU"/>
        </w:rPr>
        <w:t>.</w:t>
      </w:r>
    </w:p>
    <w:p w:rsidR="00BF08EB" w:rsidRPr="00BF08EB" w:rsidRDefault="00BF08EB" w:rsidP="00BF08EB">
      <w:pPr>
        <w:numPr>
          <w:ilvl w:val="1"/>
          <w:numId w:val="24"/>
        </w:numPr>
        <w:spacing w:before="75" w:after="0" w:line="240" w:lineRule="auto"/>
        <w:ind w:left="1740" w:right="150"/>
        <w:rPr>
          <w:rFonts w:ascii="Times New Roman" w:eastAsia="Times New Roman" w:hAnsi="Times New Roman" w:cs="Times New Roman"/>
          <w:color w:val="000000"/>
          <w:sz w:val="24"/>
          <w:szCs w:val="24"/>
          <w:lang w:val="ru-RU" w:eastAsia="ru-RU"/>
        </w:rPr>
      </w:pPr>
      <w:proofErr w:type="spellStart"/>
      <w:r w:rsidRPr="00BF08EB">
        <w:rPr>
          <w:rFonts w:ascii="Times New Roman" w:eastAsia="Times New Roman" w:hAnsi="Times New Roman" w:cs="Times New Roman"/>
          <w:color w:val="000000"/>
          <w:sz w:val="24"/>
          <w:szCs w:val="24"/>
          <w:lang w:val="ru-RU" w:eastAsia="ru-RU"/>
        </w:rPr>
        <w:t>Australia</w:t>
      </w:r>
      <w:proofErr w:type="spellEnd"/>
      <w:r w:rsidRPr="00BF08EB">
        <w:rPr>
          <w:rFonts w:ascii="Times New Roman" w:eastAsia="Times New Roman" w:hAnsi="Times New Roman" w:cs="Times New Roman"/>
          <w:color w:val="000000"/>
          <w:sz w:val="24"/>
          <w:szCs w:val="24"/>
          <w:lang w:val="ru-RU" w:eastAsia="ru-RU"/>
        </w:rPr>
        <w:t>.</w:t>
      </w:r>
    </w:p>
    <w:p w:rsidR="00BF08EB" w:rsidRPr="00BF08EB" w:rsidRDefault="00BF08EB" w:rsidP="00BF08EB">
      <w:pPr>
        <w:numPr>
          <w:ilvl w:val="1"/>
          <w:numId w:val="24"/>
        </w:numPr>
        <w:spacing w:before="75" w:after="0" w:line="240" w:lineRule="auto"/>
        <w:ind w:left="1740" w:right="150"/>
        <w:rPr>
          <w:rFonts w:ascii="Times New Roman" w:eastAsia="Times New Roman" w:hAnsi="Times New Roman" w:cs="Times New Roman"/>
          <w:color w:val="000000"/>
          <w:sz w:val="24"/>
          <w:szCs w:val="24"/>
          <w:lang w:val="ru-RU" w:eastAsia="ru-RU"/>
        </w:rPr>
      </w:pPr>
      <w:proofErr w:type="spellStart"/>
      <w:r w:rsidRPr="00BF08EB">
        <w:rPr>
          <w:rFonts w:ascii="Times New Roman" w:eastAsia="Times New Roman" w:hAnsi="Times New Roman" w:cs="Times New Roman"/>
          <w:color w:val="000000"/>
          <w:sz w:val="24"/>
          <w:szCs w:val="24"/>
          <w:lang w:val="ru-RU" w:eastAsia="ru-RU"/>
        </w:rPr>
        <w:t>New</w:t>
      </w:r>
      <w:proofErr w:type="spellEnd"/>
      <w:r w:rsidRPr="00BF08EB">
        <w:rPr>
          <w:rFonts w:ascii="Times New Roman" w:eastAsia="Times New Roman" w:hAnsi="Times New Roman" w:cs="Times New Roman"/>
          <w:color w:val="000000"/>
          <w:sz w:val="24"/>
          <w:szCs w:val="24"/>
          <w:lang w:val="ru-RU" w:eastAsia="ru-RU"/>
        </w:rPr>
        <w:t xml:space="preserve"> </w:t>
      </w:r>
      <w:proofErr w:type="spellStart"/>
      <w:r w:rsidRPr="00BF08EB">
        <w:rPr>
          <w:rFonts w:ascii="Times New Roman" w:eastAsia="Times New Roman" w:hAnsi="Times New Roman" w:cs="Times New Roman"/>
          <w:color w:val="000000"/>
          <w:sz w:val="24"/>
          <w:szCs w:val="24"/>
          <w:lang w:val="ru-RU" w:eastAsia="ru-RU"/>
        </w:rPr>
        <w:t>Zealand</w:t>
      </w:r>
      <w:proofErr w:type="spellEnd"/>
      <w:r w:rsidRPr="00BF08EB">
        <w:rPr>
          <w:rFonts w:ascii="Times New Roman" w:eastAsia="Times New Roman" w:hAnsi="Times New Roman" w:cs="Times New Roman"/>
          <w:color w:val="000000"/>
          <w:sz w:val="24"/>
          <w:szCs w:val="24"/>
          <w:lang w:val="ru-RU" w:eastAsia="ru-RU"/>
        </w:rPr>
        <w:t>.</w:t>
      </w:r>
    </w:p>
    <w:p w:rsidR="00BF08EB" w:rsidRPr="00BF08EB" w:rsidRDefault="00BF08EB" w:rsidP="00BF08EB">
      <w:pPr>
        <w:numPr>
          <w:ilvl w:val="1"/>
          <w:numId w:val="24"/>
        </w:numPr>
        <w:spacing w:before="75" w:after="0" w:line="240" w:lineRule="auto"/>
        <w:ind w:left="1740" w:right="150"/>
        <w:rPr>
          <w:rFonts w:ascii="Times New Roman" w:eastAsia="Times New Roman" w:hAnsi="Times New Roman" w:cs="Times New Roman"/>
          <w:color w:val="000000"/>
          <w:sz w:val="24"/>
          <w:szCs w:val="24"/>
          <w:lang w:val="ru-RU" w:eastAsia="ru-RU"/>
        </w:rPr>
      </w:pPr>
      <w:proofErr w:type="spellStart"/>
      <w:r w:rsidRPr="00BF08EB">
        <w:rPr>
          <w:rFonts w:ascii="Times New Roman" w:eastAsia="Times New Roman" w:hAnsi="Times New Roman" w:cs="Times New Roman"/>
          <w:color w:val="000000"/>
          <w:sz w:val="24"/>
          <w:szCs w:val="24"/>
          <w:lang w:val="ru-RU" w:eastAsia="ru-RU"/>
        </w:rPr>
        <w:t>Japan</w:t>
      </w:r>
      <w:proofErr w:type="spellEnd"/>
      <w:r w:rsidRPr="00BF08EB">
        <w:rPr>
          <w:rFonts w:ascii="Times New Roman" w:eastAsia="Times New Roman" w:hAnsi="Times New Roman" w:cs="Times New Roman"/>
          <w:color w:val="000000"/>
          <w:sz w:val="24"/>
          <w:szCs w:val="24"/>
          <w:lang w:val="ru-RU" w:eastAsia="ru-RU"/>
        </w:rPr>
        <w:t>.”</w:t>
      </w:r>
    </w:p>
    <w:p w:rsidR="00BF08EB" w:rsidRPr="00BF08EB" w:rsidRDefault="00BF08EB" w:rsidP="00BF08EB">
      <w:pPr>
        <w:numPr>
          <w:ilvl w:val="0"/>
          <w:numId w:val="24"/>
        </w:numPr>
        <w:spacing w:before="75" w:after="0" w:line="240" w:lineRule="auto"/>
        <w:ind w:left="870" w:right="75"/>
        <w:rPr>
          <w:rFonts w:ascii="Times New Roman" w:eastAsia="Times New Roman" w:hAnsi="Times New Roman" w:cs="Times New Roman"/>
          <w:color w:val="000000"/>
          <w:sz w:val="24"/>
          <w:szCs w:val="24"/>
          <w:lang w:eastAsia="ru-RU"/>
        </w:rPr>
      </w:pPr>
      <w:r w:rsidRPr="00BF08EB">
        <w:rPr>
          <w:rFonts w:ascii="Times New Roman" w:eastAsia="Times New Roman" w:hAnsi="Times New Roman" w:cs="Times New Roman"/>
          <w:color w:val="000000"/>
          <w:sz w:val="24"/>
          <w:szCs w:val="24"/>
          <w:lang w:eastAsia="ru-RU"/>
        </w:rPr>
        <w:t>“The application shall be internationalized for the following native languages and dialects of the target countries:</w:t>
      </w:r>
    </w:p>
    <w:p w:rsidR="00BF08EB" w:rsidRPr="00BF08EB" w:rsidRDefault="00BF08EB" w:rsidP="00BF08EB">
      <w:pPr>
        <w:numPr>
          <w:ilvl w:val="1"/>
          <w:numId w:val="24"/>
        </w:numPr>
        <w:spacing w:before="75" w:after="0" w:line="240" w:lineRule="auto"/>
        <w:ind w:left="1740" w:right="150"/>
        <w:rPr>
          <w:rFonts w:ascii="Times New Roman" w:eastAsia="Times New Roman" w:hAnsi="Times New Roman" w:cs="Times New Roman"/>
          <w:color w:val="000000"/>
          <w:sz w:val="24"/>
          <w:szCs w:val="24"/>
          <w:lang w:val="ru-RU" w:eastAsia="ru-RU"/>
        </w:rPr>
      </w:pPr>
      <w:proofErr w:type="spellStart"/>
      <w:r w:rsidRPr="00BF08EB">
        <w:rPr>
          <w:rFonts w:ascii="Times New Roman" w:eastAsia="Times New Roman" w:hAnsi="Times New Roman" w:cs="Times New Roman"/>
          <w:color w:val="000000"/>
          <w:sz w:val="24"/>
          <w:szCs w:val="24"/>
          <w:lang w:val="ru-RU" w:eastAsia="ru-RU"/>
        </w:rPr>
        <w:t>English</w:t>
      </w:r>
      <w:proofErr w:type="spellEnd"/>
      <w:r w:rsidRPr="00BF08EB">
        <w:rPr>
          <w:rFonts w:ascii="Times New Roman" w:eastAsia="Times New Roman" w:hAnsi="Times New Roman" w:cs="Times New Roman"/>
          <w:color w:val="000000"/>
          <w:sz w:val="24"/>
          <w:szCs w:val="24"/>
          <w:lang w:val="ru-RU" w:eastAsia="ru-RU"/>
        </w:rPr>
        <w:t>:</w:t>
      </w:r>
    </w:p>
    <w:p w:rsidR="00BF08EB" w:rsidRPr="00BF08EB" w:rsidRDefault="00BF08EB" w:rsidP="00BF08EB">
      <w:pPr>
        <w:numPr>
          <w:ilvl w:val="2"/>
          <w:numId w:val="24"/>
        </w:numPr>
        <w:spacing w:before="75" w:after="0" w:line="240" w:lineRule="auto"/>
        <w:ind w:left="2610" w:right="225"/>
        <w:rPr>
          <w:rFonts w:ascii="Times New Roman" w:eastAsia="Times New Roman" w:hAnsi="Times New Roman" w:cs="Times New Roman"/>
          <w:color w:val="000000"/>
          <w:sz w:val="24"/>
          <w:szCs w:val="24"/>
          <w:lang w:val="ru-RU" w:eastAsia="ru-RU"/>
        </w:rPr>
      </w:pPr>
      <w:proofErr w:type="spellStart"/>
      <w:r w:rsidRPr="00BF08EB">
        <w:rPr>
          <w:rFonts w:ascii="Times New Roman" w:eastAsia="Times New Roman" w:hAnsi="Times New Roman" w:cs="Times New Roman"/>
          <w:color w:val="000000"/>
          <w:sz w:val="24"/>
          <w:szCs w:val="24"/>
          <w:lang w:val="ru-RU" w:eastAsia="ru-RU"/>
        </w:rPr>
        <w:t>American</w:t>
      </w:r>
      <w:proofErr w:type="spellEnd"/>
      <w:r w:rsidRPr="00BF08EB">
        <w:rPr>
          <w:rFonts w:ascii="Times New Roman" w:eastAsia="Times New Roman" w:hAnsi="Times New Roman" w:cs="Times New Roman"/>
          <w:color w:val="000000"/>
          <w:sz w:val="24"/>
          <w:szCs w:val="24"/>
          <w:lang w:val="ru-RU" w:eastAsia="ru-RU"/>
        </w:rPr>
        <w:t>.</w:t>
      </w:r>
    </w:p>
    <w:p w:rsidR="00BF08EB" w:rsidRPr="00BF08EB" w:rsidRDefault="00BF08EB" w:rsidP="00BF08EB">
      <w:pPr>
        <w:numPr>
          <w:ilvl w:val="2"/>
          <w:numId w:val="24"/>
        </w:numPr>
        <w:spacing w:before="75" w:after="0" w:line="240" w:lineRule="auto"/>
        <w:ind w:left="2610" w:right="225"/>
        <w:rPr>
          <w:rFonts w:ascii="Times New Roman" w:eastAsia="Times New Roman" w:hAnsi="Times New Roman" w:cs="Times New Roman"/>
          <w:color w:val="000000"/>
          <w:sz w:val="24"/>
          <w:szCs w:val="24"/>
          <w:lang w:val="ru-RU" w:eastAsia="ru-RU"/>
        </w:rPr>
      </w:pPr>
      <w:proofErr w:type="spellStart"/>
      <w:r w:rsidRPr="00BF08EB">
        <w:rPr>
          <w:rFonts w:ascii="Times New Roman" w:eastAsia="Times New Roman" w:hAnsi="Times New Roman" w:cs="Times New Roman"/>
          <w:color w:val="000000"/>
          <w:sz w:val="24"/>
          <w:szCs w:val="24"/>
          <w:lang w:val="ru-RU" w:eastAsia="ru-RU"/>
        </w:rPr>
        <w:t>Australian</w:t>
      </w:r>
      <w:proofErr w:type="spellEnd"/>
      <w:r w:rsidRPr="00BF08EB">
        <w:rPr>
          <w:rFonts w:ascii="Times New Roman" w:eastAsia="Times New Roman" w:hAnsi="Times New Roman" w:cs="Times New Roman"/>
          <w:color w:val="000000"/>
          <w:sz w:val="24"/>
          <w:szCs w:val="24"/>
          <w:lang w:val="ru-RU" w:eastAsia="ru-RU"/>
        </w:rPr>
        <w:t>.</w:t>
      </w:r>
    </w:p>
    <w:p w:rsidR="00BF08EB" w:rsidRPr="00BF08EB" w:rsidRDefault="00BF08EB" w:rsidP="00BF08EB">
      <w:pPr>
        <w:numPr>
          <w:ilvl w:val="2"/>
          <w:numId w:val="24"/>
        </w:numPr>
        <w:spacing w:before="75" w:after="0" w:line="240" w:lineRule="auto"/>
        <w:ind w:left="2610" w:right="225"/>
        <w:rPr>
          <w:rFonts w:ascii="Times New Roman" w:eastAsia="Times New Roman" w:hAnsi="Times New Roman" w:cs="Times New Roman"/>
          <w:color w:val="000000"/>
          <w:sz w:val="24"/>
          <w:szCs w:val="24"/>
          <w:lang w:val="ru-RU" w:eastAsia="ru-RU"/>
        </w:rPr>
      </w:pPr>
      <w:proofErr w:type="spellStart"/>
      <w:r w:rsidRPr="00BF08EB">
        <w:rPr>
          <w:rFonts w:ascii="Times New Roman" w:eastAsia="Times New Roman" w:hAnsi="Times New Roman" w:cs="Times New Roman"/>
          <w:color w:val="000000"/>
          <w:sz w:val="24"/>
          <w:szCs w:val="24"/>
          <w:lang w:val="ru-RU" w:eastAsia="ru-RU"/>
        </w:rPr>
        <w:t>British</w:t>
      </w:r>
      <w:proofErr w:type="spellEnd"/>
      <w:r w:rsidRPr="00BF08EB">
        <w:rPr>
          <w:rFonts w:ascii="Times New Roman" w:eastAsia="Times New Roman" w:hAnsi="Times New Roman" w:cs="Times New Roman"/>
          <w:color w:val="000000"/>
          <w:sz w:val="24"/>
          <w:szCs w:val="24"/>
          <w:lang w:val="ru-RU" w:eastAsia="ru-RU"/>
        </w:rPr>
        <w:t>.</w:t>
      </w:r>
    </w:p>
    <w:p w:rsidR="00BF08EB" w:rsidRPr="00BF08EB" w:rsidRDefault="00BF08EB" w:rsidP="00BF08EB">
      <w:pPr>
        <w:numPr>
          <w:ilvl w:val="1"/>
          <w:numId w:val="24"/>
        </w:numPr>
        <w:spacing w:before="75" w:after="0" w:line="240" w:lineRule="auto"/>
        <w:ind w:left="1740" w:right="150"/>
        <w:rPr>
          <w:rFonts w:ascii="Times New Roman" w:eastAsia="Times New Roman" w:hAnsi="Times New Roman" w:cs="Times New Roman"/>
          <w:color w:val="000000"/>
          <w:sz w:val="24"/>
          <w:szCs w:val="24"/>
          <w:lang w:val="ru-RU" w:eastAsia="ru-RU"/>
        </w:rPr>
      </w:pPr>
      <w:proofErr w:type="spellStart"/>
      <w:r w:rsidRPr="00BF08EB">
        <w:rPr>
          <w:rFonts w:ascii="Times New Roman" w:eastAsia="Times New Roman" w:hAnsi="Times New Roman" w:cs="Times New Roman"/>
          <w:color w:val="000000"/>
          <w:sz w:val="24"/>
          <w:szCs w:val="24"/>
          <w:lang w:val="ru-RU" w:eastAsia="ru-RU"/>
        </w:rPr>
        <w:t>French</w:t>
      </w:r>
      <w:proofErr w:type="spellEnd"/>
      <w:r w:rsidRPr="00BF08EB">
        <w:rPr>
          <w:rFonts w:ascii="Times New Roman" w:eastAsia="Times New Roman" w:hAnsi="Times New Roman" w:cs="Times New Roman"/>
          <w:color w:val="000000"/>
          <w:sz w:val="24"/>
          <w:szCs w:val="24"/>
          <w:lang w:val="ru-RU" w:eastAsia="ru-RU"/>
        </w:rPr>
        <w:t>:</w:t>
      </w:r>
    </w:p>
    <w:p w:rsidR="00BF08EB" w:rsidRPr="00BF08EB" w:rsidRDefault="00BF08EB" w:rsidP="00BF08EB">
      <w:pPr>
        <w:numPr>
          <w:ilvl w:val="2"/>
          <w:numId w:val="24"/>
        </w:numPr>
        <w:spacing w:before="75" w:after="0" w:line="240" w:lineRule="auto"/>
        <w:ind w:left="2610" w:right="225"/>
        <w:rPr>
          <w:rFonts w:ascii="Times New Roman" w:eastAsia="Times New Roman" w:hAnsi="Times New Roman" w:cs="Times New Roman"/>
          <w:color w:val="000000"/>
          <w:sz w:val="24"/>
          <w:szCs w:val="24"/>
          <w:lang w:val="ru-RU" w:eastAsia="ru-RU"/>
        </w:rPr>
      </w:pPr>
      <w:proofErr w:type="spellStart"/>
      <w:r w:rsidRPr="00BF08EB">
        <w:rPr>
          <w:rFonts w:ascii="Times New Roman" w:eastAsia="Times New Roman" w:hAnsi="Times New Roman" w:cs="Times New Roman"/>
          <w:color w:val="000000"/>
          <w:sz w:val="24"/>
          <w:szCs w:val="24"/>
          <w:lang w:val="ru-RU" w:eastAsia="ru-RU"/>
        </w:rPr>
        <w:t>French</w:t>
      </w:r>
      <w:proofErr w:type="spellEnd"/>
    </w:p>
    <w:p w:rsidR="00BF08EB" w:rsidRPr="00BF08EB" w:rsidRDefault="00BF08EB" w:rsidP="00BF08EB">
      <w:pPr>
        <w:numPr>
          <w:ilvl w:val="2"/>
          <w:numId w:val="24"/>
        </w:numPr>
        <w:spacing w:before="75" w:after="0" w:line="240" w:lineRule="auto"/>
        <w:ind w:left="2610" w:right="225"/>
        <w:rPr>
          <w:rFonts w:ascii="Times New Roman" w:eastAsia="Times New Roman" w:hAnsi="Times New Roman" w:cs="Times New Roman"/>
          <w:color w:val="000000"/>
          <w:sz w:val="24"/>
          <w:szCs w:val="24"/>
          <w:lang w:val="ru-RU" w:eastAsia="ru-RU"/>
        </w:rPr>
      </w:pPr>
      <w:proofErr w:type="spellStart"/>
      <w:r w:rsidRPr="00BF08EB">
        <w:rPr>
          <w:rFonts w:ascii="Times New Roman" w:eastAsia="Times New Roman" w:hAnsi="Times New Roman" w:cs="Times New Roman"/>
          <w:color w:val="000000"/>
          <w:sz w:val="24"/>
          <w:szCs w:val="24"/>
          <w:lang w:val="ru-RU" w:eastAsia="ru-RU"/>
        </w:rPr>
        <w:t>French</w:t>
      </w:r>
      <w:proofErr w:type="spellEnd"/>
      <w:r w:rsidRPr="00BF08EB">
        <w:rPr>
          <w:rFonts w:ascii="Times New Roman" w:eastAsia="Times New Roman" w:hAnsi="Times New Roman" w:cs="Times New Roman"/>
          <w:color w:val="000000"/>
          <w:sz w:val="24"/>
          <w:szCs w:val="24"/>
          <w:lang w:val="ru-RU" w:eastAsia="ru-RU"/>
        </w:rPr>
        <w:t xml:space="preserve"> </w:t>
      </w:r>
      <w:proofErr w:type="spellStart"/>
      <w:r w:rsidRPr="00BF08EB">
        <w:rPr>
          <w:rFonts w:ascii="Times New Roman" w:eastAsia="Times New Roman" w:hAnsi="Times New Roman" w:cs="Times New Roman"/>
          <w:color w:val="000000"/>
          <w:sz w:val="24"/>
          <w:szCs w:val="24"/>
          <w:lang w:val="ru-RU" w:eastAsia="ru-RU"/>
        </w:rPr>
        <w:t>Canadian</w:t>
      </w:r>
      <w:proofErr w:type="spellEnd"/>
      <w:r w:rsidRPr="00BF08EB">
        <w:rPr>
          <w:rFonts w:ascii="Times New Roman" w:eastAsia="Times New Roman" w:hAnsi="Times New Roman" w:cs="Times New Roman"/>
          <w:color w:val="000000"/>
          <w:sz w:val="24"/>
          <w:szCs w:val="24"/>
          <w:lang w:val="ru-RU" w:eastAsia="ru-RU"/>
        </w:rPr>
        <w:t>.</w:t>
      </w:r>
    </w:p>
    <w:p w:rsidR="00BF08EB" w:rsidRPr="00BF08EB" w:rsidRDefault="00BF08EB" w:rsidP="00BF08EB">
      <w:pPr>
        <w:numPr>
          <w:ilvl w:val="1"/>
          <w:numId w:val="24"/>
        </w:numPr>
        <w:spacing w:before="75" w:after="0" w:line="240" w:lineRule="auto"/>
        <w:ind w:left="1740" w:right="150"/>
        <w:rPr>
          <w:rFonts w:ascii="Times New Roman" w:eastAsia="Times New Roman" w:hAnsi="Times New Roman" w:cs="Times New Roman"/>
          <w:color w:val="000000"/>
          <w:sz w:val="24"/>
          <w:szCs w:val="24"/>
          <w:lang w:val="ru-RU" w:eastAsia="ru-RU"/>
        </w:rPr>
      </w:pPr>
      <w:proofErr w:type="spellStart"/>
      <w:r w:rsidRPr="00BF08EB">
        <w:rPr>
          <w:rFonts w:ascii="Times New Roman" w:eastAsia="Times New Roman" w:hAnsi="Times New Roman" w:cs="Times New Roman"/>
          <w:color w:val="000000"/>
          <w:sz w:val="24"/>
          <w:szCs w:val="24"/>
          <w:lang w:val="ru-RU" w:eastAsia="ru-RU"/>
        </w:rPr>
        <w:t>Japanese</w:t>
      </w:r>
      <w:proofErr w:type="spellEnd"/>
      <w:r w:rsidRPr="00BF08EB">
        <w:rPr>
          <w:rFonts w:ascii="Times New Roman" w:eastAsia="Times New Roman" w:hAnsi="Times New Roman" w:cs="Times New Roman"/>
          <w:color w:val="000000"/>
          <w:sz w:val="24"/>
          <w:szCs w:val="24"/>
          <w:lang w:val="ru-RU" w:eastAsia="ru-RU"/>
        </w:rPr>
        <w:t>:</w:t>
      </w:r>
    </w:p>
    <w:p w:rsidR="00BF08EB" w:rsidRPr="00BF08EB" w:rsidRDefault="00BF08EB" w:rsidP="00BF08EB">
      <w:pPr>
        <w:numPr>
          <w:ilvl w:val="2"/>
          <w:numId w:val="24"/>
        </w:numPr>
        <w:spacing w:before="75" w:after="0" w:line="240" w:lineRule="auto"/>
        <w:ind w:left="2610" w:right="225"/>
        <w:rPr>
          <w:rFonts w:ascii="Times New Roman" w:eastAsia="Times New Roman" w:hAnsi="Times New Roman" w:cs="Times New Roman"/>
          <w:color w:val="000000"/>
          <w:sz w:val="24"/>
          <w:szCs w:val="24"/>
          <w:lang w:val="ru-RU" w:eastAsia="ru-RU"/>
        </w:rPr>
      </w:pPr>
      <w:proofErr w:type="spellStart"/>
      <w:r w:rsidRPr="00BF08EB">
        <w:rPr>
          <w:rFonts w:ascii="Times New Roman" w:eastAsia="Times New Roman" w:hAnsi="Times New Roman" w:cs="Times New Roman"/>
          <w:color w:val="000000"/>
          <w:sz w:val="24"/>
          <w:szCs w:val="24"/>
          <w:lang w:val="ru-RU" w:eastAsia="ru-RU"/>
        </w:rPr>
        <w:t>Hiragana</w:t>
      </w:r>
      <w:proofErr w:type="spellEnd"/>
      <w:r w:rsidRPr="00BF08EB">
        <w:rPr>
          <w:rFonts w:ascii="Times New Roman" w:eastAsia="Times New Roman" w:hAnsi="Times New Roman" w:cs="Times New Roman"/>
          <w:color w:val="000000"/>
          <w:sz w:val="24"/>
          <w:szCs w:val="24"/>
          <w:lang w:val="ru-RU" w:eastAsia="ru-RU"/>
        </w:rPr>
        <w:t>.</w:t>
      </w:r>
    </w:p>
    <w:p w:rsidR="00BF08EB" w:rsidRPr="00BF08EB" w:rsidRDefault="00BF08EB" w:rsidP="00BF08EB">
      <w:pPr>
        <w:numPr>
          <w:ilvl w:val="2"/>
          <w:numId w:val="24"/>
        </w:numPr>
        <w:spacing w:before="75" w:after="0" w:line="240" w:lineRule="auto"/>
        <w:ind w:left="2610" w:right="225"/>
        <w:rPr>
          <w:rFonts w:ascii="Times New Roman" w:eastAsia="Times New Roman" w:hAnsi="Times New Roman" w:cs="Times New Roman"/>
          <w:color w:val="000000"/>
          <w:sz w:val="24"/>
          <w:szCs w:val="24"/>
          <w:lang w:val="ru-RU" w:eastAsia="ru-RU"/>
        </w:rPr>
      </w:pPr>
      <w:proofErr w:type="spellStart"/>
      <w:r w:rsidRPr="00BF08EB">
        <w:rPr>
          <w:rFonts w:ascii="Times New Roman" w:eastAsia="Times New Roman" w:hAnsi="Times New Roman" w:cs="Times New Roman"/>
          <w:color w:val="000000"/>
          <w:sz w:val="24"/>
          <w:szCs w:val="24"/>
          <w:lang w:val="ru-RU" w:eastAsia="ru-RU"/>
        </w:rPr>
        <w:t>Katakana</w:t>
      </w:r>
      <w:proofErr w:type="spellEnd"/>
      <w:r w:rsidRPr="00BF08EB">
        <w:rPr>
          <w:rFonts w:ascii="Times New Roman" w:eastAsia="Times New Roman" w:hAnsi="Times New Roman" w:cs="Times New Roman"/>
          <w:color w:val="000000"/>
          <w:sz w:val="24"/>
          <w:szCs w:val="24"/>
          <w:lang w:val="ru-RU" w:eastAsia="ru-RU"/>
        </w:rPr>
        <w:t>.</w:t>
      </w:r>
    </w:p>
    <w:p w:rsidR="00BF08EB" w:rsidRPr="00BF08EB" w:rsidRDefault="00BF08EB" w:rsidP="00BF08EB">
      <w:pPr>
        <w:numPr>
          <w:ilvl w:val="2"/>
          <w:numId w:val="24"/>
        </w:numPr>
        <w:spacing w:before="75" w:after="0" w:line="240" w:lineRule="auto"/>
        <w:ind w:left="2610" w:right="225"/>
        <w:rPr>
          <w:rFonts w:ascii="Times New Roman" w:eastAsia="Times New Roman" w:hAnsi="Times New Roman" w:cs="Times New Roman"/>
          <w:color w:val="000000"/>
          <w:sz w:val="24"/>
          <w:szCs w:val="24"/>
          <w:lang w:val="ru-RU" w:eastAsia="ru-RU"/>
        </w:rPr>
      </w:pPr>
      <w:proofErr w:type="spellStart"/>
      <w:r w:rsidRPr="00BF08EB">
        <w:rPr>
          <w:rFonts w:ascii="Times New Roman" w:eastAsia="Times New Roman" w:hAnsi="Times New Roman" w:cs="Times New Roman"/>
          <w:color w:val="000000"/>
          <w:sz w:val="24"/>
          <w:szCs w:val="24"/>
          <w:lang w:val="ru-RU" w:eastAsia="ru-RU"/>
        </w:rPr>
        <w:lastRenderedPageBreak/>
        <w:t>Kanji</w:t>
      </w:r>
      <w:proofErr w:type="spellEnd"/>
      <w:r w:rsidRPr="00BF08EB">
        <w:rPr>
          <w:rFonts w:ascii="Times New Roman" w:eastAsia="Times New Roman" w:hAnsi="Times New Roman" w:cs="Times New Roman"/>
          <w:color w:val="000000"/>
          <w:sz w:val="24"/>
          <w:szCs w:val="24"/>
          <w:lang w:val="ru-RU" w:eastAsia="ru-RU"/>
        </w:rPr>
        <w:t>.”</w:t>
      </w:r>
    </w:p>
    <w:p w:rsidR="00BF08EB" w:rsidRPr="00BF08EB" w:rsidRDefault="00BF08EB" w:rsidP="00BF08EB">
      <w:pPr>
        <w:numPr>
          <w:ilvl w:val="0"/>
          <w:numId w:val="24"/>
        </w:numPr>
        <w:spacing w:before="75" w:after="0" w:line="240" w:lineRule="auto"/>
        <w:ind w:left="870" w:right="75"/>
        <w:rPr>
          <w:rFonts w:ascii="Times New Roman" w:eastAsia="Times New Roman" w:hAnsi="Times New Roman" w:cs="Times New Roman"/>
          <w:color w:val="000000"/>
          <w:sz w:val="24"/>
          <w:szCs w:val="24"/>
          <w:lang w:eastAsia="ru-RU"/>
        </w:rPr>
      </w:pPr>
      <w:r w:rsidRPr="00BF08EB">
        <w:rPr>
          <w:rFonts w:ascii="Times New Roman" w:eastAsia="Times New Roman" w:hAnsi="Times New Roman" w:cs="Times New Roman"/>
          <w:color w:val="000000"/>
          <w:sz w:val="24"/>
          <w:szCs w:val="24"/>
          <w:lang w:eastAsia="ru-RU"/>
        </w:rPr>
        <w:t xml:space="preserve">“The application shall use Unicode ISO-10646 to properly handle </w:t>
      </w:r>
      <w:proofErr w:type="spellStart"/>
      <w:r w:rsidRPr="00BF08EB">
        <w:rPr>
          <w:rFonts w:ascii="Times New Roman" w:eastAsia="Times New Roman" w:hAnsi="Times New Roman" w:cs="Times New Roman"/>
          <w:color w:val="000000"/>
          <w:sz w:val="24"/>
          <w:szCs w:val="24"/>
          <w:lang w:eastAsia="ru-RU"/>
        </w:rPr>
        <w:t>multibyte</w:t>
      </w:r>
      <w:proofErr w:type="spellEnd"/>
      <w:r w:rsidRPr="00BF08EB">
        <w:rPr>
          <w:rFonts w:ascii="Times New Roman" w:eastAsia="Times New Roman" w:hAnsi="Times New Roman" w:cs="Times New Roman"/>
          <w:color w:val="000000"/>
          <w:sz w:val="24"/>
          <w:szCs w:val="24"/>
          <w:lang w:eastAsia="ru-RU"/>
        </w:rPr>
        <w:t xml:space="preserve"> character sets (MBCS) for the official languages of the target countries.”</w:t>
      </w:r>
    </w:p>
    <w:p w:rsidR="00BF08EB" w:rsidRPr="00BF08EB" w:rsidRDefault="00BF08EB" w:rsidP="00BF08EB">
      <w:pPr>
        <w:numPr>
          <w:ilvl w:val="0"/>
          <w:numId w:val="24"/>
        </w:numPr>
        <w:spacing w:before="75" w:after="0" w:line="240" w:lineRule="auto"/>
        <w:ind w:left="870" w:right="75"/>
        <w:rPr>
          <w:rFonts w:ascii="Times New Roman" w:eastAsia="Times New Roman" w:hAnsi="Times New Roman" w:cs="Times New Roman"/>
          <w:color w:val="000000"/>
          <w:sz w:val="24"/>
          <w:szCs w:val="24"/>
          <w:lang w:eastAsia="ru-RU"/>
        </w:rPr>
      </w:pPr>
      <w:r w:rsidRPr="00BF08EB">
        <w:rPr>
          <w:rFonts w:ascii="Times New Roman" w:eastAsia="Times New Roman" w:hAnsi="Times New Roman" w:cs="Times New Roman"/>
          <w:color w:val="000000"/>
          <w:sz w:val="24"/>
          <w:szCs w:val="24"/>
          <w:lang w:eastAsia="ru-RU"/>
        </w:rPr>
        <w:t>“The application shall use target country and language conventions for:</w:t>
      </w:r>
    </w:p>
    <w:p w:rsidR="00BF08EB" w:rsidRPr="00BF08EB" w:rsidRDefault="00BF08EB" w:rsidP="00BF08EB">
      <w:pPr>
        <w:numPr>
          <w:ilvl w:val="1"/>
          <w:numId w:val="24"/>
        </w:numPr>
        <w:spacing w:before="75" w:after="0" w:line="240" w:lineRule="auto"/>
        <w:ind w:left="1740" w:right="150"/>
        <w:rPr>
          <w:rFonts w:ascii="Times New Roman" w:eastAsia="Times New Roman" w:hAnsi="Times New Roman" w:cs="Times New Roman"/>
          <w:color w:val="000000"/>
          <w:sz w:val="24"/>
          <w:szCs w:val="24"/>
          <w:lang w:eastAsia="ru-RU"/>
        </w:rPr>
      </w:pPr>
      <w:r w:rsidRPr="00BF08EB">
        <w:rPr>
          <w:rFonts w:ascii="Times New Roman" w:eastAsia="Times New Roman" w:hAnsi="Times New Roman" w:cs="Times New Roman"/>
          <w:color w:val="000000"/>
          <w:sz w:val="24"/>
          <w:szCs w:val="24"/>
          <w:lang w:eastAsia="ru-RU"/>
        </w:rPr>
        <w:t>Calendars (i.e., Western and Japan).</w:t>
      </w:r>
    </w:p>
    <w:p w:rsidR="00BF08EB" w:rsidRPr="00BF08EB" w:rsidRDefault="00BF08EB" w:rsidP="00BF08EB">
      <w:pPr>
        <w:numPr>
          <w:ilvl w:val="1"/>
          <w:numId w:val="24"/>
        </w:numPr>
        <w:spacing w:before="75" w:after="0" w:line="240" w:lineRule="auto"/>
        <w:ind w:left="1740" w:right="150"/>
        <w:rPr>
          <w:rFonts w:ascii="Times New Roman" w:eastAsia="Times New Roman" w:hAnsi="Times New Roman" w:cs="Times New Roman"/>
          <w:color w:val="000000"/>
          <w:sz w:val="24"/>
          <w:szCs w:val="24"/>
          <w:lang w:eastAsia="ru-RU"/>
        </w:rPr>
      </w:pPr>
      <w:r w:rsidRPr="00BF08EB">
        <w:rPr>
          <w:rFonts w:ascii="Times New Roman" w:eastAsia="Times New Roman" w:hAnsi="Times New Roman" w:cs="Times New Roman"/>
          <w:color w:val="000000"/>
          <w:sz w:val="24"/>
          <w:szCs w:val="24"/>
          <w:lang w:eastAsia="ru-RU"/>
        </w:rPr>
        <w:t>Date formatting (i.e., European and USA).</w:t>
      </w:r>
    </w:p>
    <w:p w:rsidR="00BF08EB" w:rsidRPr="00BF08EB" w:rsidRDefault="00BF08EB" w:rsidP="00BF08EB">
      <w:pPr>
        <w:numPr>
          <w:ilvl w:val="1"/>
          <w:numId w:val="24"/>
        </w:numPr>
        <w:spacing w:before="75" w:after="0" w:line="240" w:lineRule="auto"/>
        <w:ind w:left="1740" w:right="150"/>
        <w:rPr>
          <w:rFonts w:ascii="Times New Roman" w:eastAsia="Times New Roman" w:hAnsi="Times New Roman" w:cs="Times New Roman"/>
          <w:color w:val="000000"/>
          <w:sz w:val="24"/>
          <w:szCs w:val="24"/>
          <w:lang w:eastAsia="ru-RU"/>
        </w:rPr>
      </w:pPr>
      <w:r w:rsidRPr="00BF08EB">
        <w:rPr>
          <w:rFonts w:ascii="Times New Roman" w:eastAsia="Times New Roman" w:hAnsi="Times New Roman" w:cs="Times New Roman"/>
          <w:color w:val="000000"/>
          <w:sz w:val="24"/>
          <w:szCs w:val="24"/>
          <w:lang w:eastAsia="ru-RU"/>
        </w:rPr>
        <w:t>Time formatting (e.g., 12 hour vs. 24 hour clock).</w:t>
      </w:r>
    </w:p>
    <w:p w:rsidR="00BF08EB" w:rsidRPr="00BF08EB" w:rsidRDefault="00BF08EB" w:rsidP="00BF08EB">
      <w:pPr>
        <w:numPr>
          <w:ilvl w:val="1"/>
          <w:numId w:val="24"/>
        </w:numPr>
        <w:spacing w:before="75" w:after="0" w:line="240" w:lineRule="auto"/>
        <w:ind w:left="1740" w:right="150"/>
        <w:rPr>
          <w:rFonts w:ascii="Times New Roman" w:eastAsia="Times New Roman" w:hAnsi="Times New Roman" w:cs="Times New Roman"/>
          <w:color w:val="000000"/>
          <w:sz w:val="24"/>
          <w:szCs w:val="24"/>
          <w:lang w:eastAsia="ru-RU"/>
        </w:rPr>
      </w:pPr>
      <w:r w:rsidRPr="00BF08EB">
        <w:rPr>
          <w:rFonts w:ascii="Times New Roman" w:eastAsia="Times New Roman" w:hAnsi="Times New Roman" w:cs="Times New Roman"/>
          <w:color w:val="000000"/>
          <w:sz w:val="24"/>
          <w:szCs w:val="24"/>
          <w:lang w:eastAsia="ru-RU"/>
        </w:rPr>
        <w:t>Currency formatting (e.g., currency symbol, fractional currency, and number of digits).</w:t>
      </w:r>
    </w:p>
    <w:p w:rsidR="00BF08EB" w:rsidRPr="00BF08EB" w:rsidRDefault="00BF08EB" w:rsidP="00BF08EB">
      <w:pPr>
        <w:numPr>
          <w:ilvl w:val="1"/>
          <w:numId w:val="24"/>
        </w:numPr>
        <w:spacing w:before="75" w:after="0" w:line="240" w:lineRule="auto"/>
        <w:ind w:left="1740" w:right="150"/>
        <w:rPr>
          <w:rFonts w:ascii="Times New Roman" w:eastAsia="Times New Roman" w:hAnsi="Times New Roman" w:cs="Times New Roman"/>
          <w:color w:val="000000"/>
          <w:sz w:val="24"/>
          <w:szCs w:val="24"/>
          <w:lang w:eastAsia="ru-RU"/>
        </w:rPr>
      </w:pPr>
      <w:r w:rsidRPr="00BF08EB">
        <w:rPr>
          <w:rFonts w:ascii="Times New Roman" w:eastAsia="Times New Roman" w:hAnsi="Times New Roman" w:cs="Times New Roman"/>
          <w:color w:val="000000"/>
          <w:sz w:val="24"/>
          <w:szCs w:val="24"/>
          <w:lang w:eastAsia="ru-RU"/>
        </w:rPr>
        <w:t>Cultural norms (e.g., avoidance of specific colors, numbers, graphics, and words).</w:t>
      </w:r>
    </w:p>
    <w:p w:rsidR="00BF08EB" w:rsidRPr="00BF08EB" w:rsidRDefault="00BF08EB" w:rsidP="00BF08EB">
      <w:pPr>
        <w:numPr>
          <w:ilvl w:val="1"/>
          <w:numId w:val="24"/>
        </w:numPr>
        <w:spacing w:before="75" w:after="0" w:line="240" w:lineRule="auto"/>
        <w:ind w:left="1740" w:right="150"/>
        <w:rPr>
          <w:rFonts w:ascii="Times New Roman" w:eastAsia="Times New Roman" w:hAnsi="Times New Roman" w:cs="Times New Roman"/>
          <w:color w:val="000000"/>
          <w:sz w:val="24"/>
          <w:szCs w:val="24"/>
          <w:lang w:val="ru-RU" w:eastAsia="ru-RU"/>
        </w:rPr>
      </w:pPr>
      <w:proofErr w:type="spellStart"/>
      <w:r w:rsidRPr="00BF08EB">
        <w:rPr>
          <w:rFonts w:ascii="Times New Roman" w:eastAsia="Times New Roman" w:hAnsi="Times New Roman" w:cs="Times New Roman"/>
          <w:color w:val="000000"/>
          <w:sz w:val="24"/>
          <w:szCs w:val="24"/>
          <w:lang w:val="ru-RU" w:eastAsia="ru-RU"/>
        </w:rPr>
        <w:t>Line</w:t>
      </w:r>
      <w:proofErr w:type="spellEnd"/>
      <w:r w:rsidRPr="00BF08EB">
        <w:rPr>
          <w:rFonts w:ascii="Times New Roman" w:eastAsia="Times New Roman" w:hAnsi="Times New Roman" w:cs="Times New Roman"/>
          <w:color w:val="000000"/>
          <w:sz w:val="24"/>
          <w:szCs w:val="24"/>
          <w:lang w:val="ru-RU" w:eastAsia="ru-RU"/>
        </w:rPr>
        <w:t xml:space="preserve"> </w:t>
      </w:r>
      <w:proofErr w:type="spellStart"/>
      <w:r w:rsidRPr="00BF08EB">
        <w:rPr>
          <w:rFonts w:ascii="Times New Roman" w:eastAsia="Times New Roman" w:hAnsi="Times New Roman" w:cs="Times New Roman"/>
          <w:color w:val="000000"/>
          <w:sz w:val="24"/>
          <w:szCs w:val="24"/>
          <w:lang w:val="ru-RU" w:eastAsia="ru-RU"/>
        </w:rPr>
        <w:t>breaks</w:t>
      </w:r>
      <w:proofErr w:type="spellEnd"/>
      <w:r w:rsidRPr="00BF08EB">
        <w:rPr>
          <w:rFonts w:ascii="Times New Roman" w:eastAsia="Times New Roman" w:hAnsi="Times New Roman" w:cs="Times New Roman"/>
          <w:color w:val="000000"/>
          <w:sz w:val="24"/>
          <w:szCs w:val="24"/>
          <w:lang w:val="ru-RU" w:eastAsia="ru-RU"/>
        </w:rPr>
        <w:t xml:space="preserve"> </w:t>
      </w:r>
      <w:proofErr w:type="spellStart"/>
      <w:r w:rsidRPr="00BF08EB">
        <w:rPr>
          <w:rFonts w:ascii="Times New Roman" w:eastAsia="Times New Roman" w:hAnsi="Times New Roman" w:cs="Times New Roman"/>
          <w:color w:val="000000"/>
          <w:sz w:val="24"/>
          <w:szCs w:val="24"/>
          <w:lang w:val="ru-RU" w:eastAsia="ru-RU"/>
        </w:rPr>
        <w:t>and</w:t>
      </w:r>
      <w:proofErr w:type="spellEnd"/>
      <w:r w:rsidRPr="00BF08EB">
        <w:rPr>
          <w:rFonts w:ascii="Times New Roman" w:eastAsia="Times New Roman" w:hAnsi="Times New Roman" w:cs="Times New Roman"/>
          <w:color w:val="000000"/>
          <w:sz w:val="24"/>
          <w:szCs w:val="24"/>
          <w:lang w:val="ru-RU" w:eastAsia="ru-RU"/>
        </w:rPr>
        <w:t xml:space="preserve"> </w:t>
      </w:r>
      <w:proofErr w:type="spellStart"/>
      <w:r w:rsidRPr="00BF08EB">
        <w:rPr>
          <w:rFonts w:ascii="Times New Roman" w:eastAsia="Times New Roman" w:hAnsi="Times New Roman" w:cs="Times New Roman"/>
          <w:color w:val="000000"/>
          <w:sz w:val="24"/>
          <w:szCs w:val="24"/>
          <w:lang w:val="ru-RU" w:eastAsia="ru-RU"/>
        </w:rPr>
        <w:t>hyphenation</w:t>
      </w:r>
      <w:proofErr w:type="spellEnd"/>
      <w:r w:rsidRPr="00BF08EB">
        <w:rPr>
          <w:rFonts w:ascii="Times New Roman" w:eastAsia="Times New Roman" w:hAnsi="Times New Roman" w:cs="Times New Roman"/>
          <w:color w:val="000000"/>
          <w:sz w:val="24"/>
          <w:szCs w:val="24"/>
          <w:lang w:val="ru-RU" w:eastAsia="ru-RU"/>
        </w:rPr>
        <w:t>.</w:t>
      </w:r>
    </w:p>
    <w:p w:rsidR="00BF08EB" w:rsidRPr="00BF08EB" w:rsidRDefault="00BF08EB" w:rsidP="00BF08EB">
      <w:pPr>
        <w:numPr>
          <w:ilvl w:val="1"/>
          <w:numId w:val="24"/>
        </w:numPr>
        <w:spacing w:before="75" w:after="0" w:line="240" w:lineRule="auto"/>
        <w:ind w:left="1740" w:right="150"/>
        <w:rPr>
          <w:rFonts w:ascii="Times New Roman" w:eastAsia="Times New Roman" w:hAnsi="Times New Roman" w:cs="Times New Roman"/>
          <w:color w:val="000000"/>
          <w:sz w:val="24"/>
          <w:szCs w:val="24"/>
          <w:lang w:eastAsia="ru-RU"/>
        </w:rPr>
      </w:pPr>
      <w:r w:rsidRPr="00BF08EB">
        <w:rPr>
          <w:rFonts w:ascii="Times New Roman" w:eastAsia="Times New Roman" w:hAnsi="Times New Roman" w:cs="Times New Roman"/>
          <w:color w:val="000000"/>
          <w:sz w:val="24"/>
          <w:szCs w:val="24"/>
          <w:lang w:eastAsia="ru-RU"/>
        </w:rPr>
        <w:t>Names (e.g., number, order, honorifics, and suffixes).</w:t>
      </w:r>
    </w:p>
    <w:p w:rsidR="00BF08EB" w:rsidRPr="00BF08EB" w:rsidRDefault="00BF08EB" w:rsidP="00BF08EB">
      <w:pPr>
        <w:numPr>
          <w:ilvl w:val="1"/>
          <w:numId w:val="24"/>
        </w:numPr>
        <w:spacing w:before="75" w:after="0" w:line="240" w:lineRule="auto"/>
        <w:ind w:left="1740" w:right="150"/>
        <w:rPr>
          <w:rFonts w:ascii="Times New Roman" w:eastAsia="Times New Roman" w:hAnsi="Times New Roman" w:cs="Times New Roman"/>
          <w:color w:val="000000"/>
          <w:sz w:val="24"/>
          <w:szCs w:val="24"/>
          <w:lang w:val="ru-RU" w:eastAsia="ru-RU"/>
        </w:rPr>
      </w:pPr>
      <w:proofErr w:type="spellStart"/>
      <w:r w:rsidRPr="00BF08EB">
        <w:rPr>
          <w:rFonts w:ascii="Times New Roman" w:eastAsia="Times New Roman" w:hAnsi="Times New Roman" w:cs="Times New Roman"/>
          <w:color w:val="000000"/>
          <w:sz w:val="24"/>
          <w:szCs w:val="24"/>
          <w:lang w:val="ru-RU" w:eastAsia="ru-RU"/>
        </w:rPr>
        <w:t>Numbers</w:t>
      </w:r>
      <w:proofErr w:type="spellEnd"/>
      <w:r w:rsidRPr="00BF08EB">
        <w:rPr>
          <w:rFonts w:ascii="Times New Roman" w:eastAsia="Times New Roman" w:hAnsi="Times New Roman" w:cs="Times New Roman"/>
          <w:color w:val="000000"/>
          <w:sz w:val="24"/>
          <w:szCs w:val="24"/>
          <w:lang w:val="ru-RU" w:eastAsia="ru-RU"/>
        </w:rPr>
        <w:t>:</w:t>
      </w:r>
    </w:p>
    <w:p w:rsidR="00BF08EB" w:rsidRPr="00BF08EB" w:rsidRDefault="00BF08EB" w:rsidP="00BF08EB">
      <w:pPr>
        <w:numPr>
          <w:ilvl w:val="2"/>
          <w:numId w:val="24"/>
        </w:numPr>
        <w:spacing w:before="75" w:after="0" w:line="240" w:lineRule="auto"/>
        <w:ind w:left="2610" w:right="225"/>
        <w:rPr>
          <w:rFonts w:ascii="Times New Roman" w:eastAsia="Times New Roman" w:hAnsi="Times New Roman" w:cs="Times New Roman"/>
          <w:color w:val="000000"/>
          <w:sz w:val="24"/>
          <w:szCs w:val="24"/>
          <w:lang w:eastAsia="ru-RU"/>
        </w:rPr>
      </w:pPr>
      <w:r w:rsidRPr="00BF08EB">
        <w:rPr>
          <w:rFonts w:ascii="Times New Roman" w:eastAsia="Times New Roman" w:hAnsi="Times New Roman" w:cs="Times New Roman"/>
          <w:color w:val="000000"/>
          <w:sz w:val="24"/>
          <w:szCs w:val="24"/>
          <w:lang w:eastAsia="ru-RU"/>
        </w:rPr>
        <w:t>Chinese ideographic characters for numbers in financial documents.</w:t>
      </w:r>
    </w:p>
    <w:p w:rsidR="00BF08EB" w:rsidRPr="00BF08EB" w:rsidRDefault="00BF08EB" w:rsidP="00BF08EB">
      <w:pPr>
        <w:numPr>
          <w:ilvl w:val="2"/>
          <w:numId w:val="24"/>
        </w:numPr>
        <w:spacing w:before="75" w:after="0" w:line="240" w:lineRule="auto"/>
        <w:ind w:left="2610" w:right="225"/>
        <w:rPr>
          <w:rFonts w:ascii="Times New Roman" w:eastAsia="Times New Roman" w:hAnsi="Times New Roman" w:cs="Times New Roman"/>
          <w:color w:val="000000"/>
          <w:sz w:val="24"/>
          <w:szCs w:val="24"/>
          <w:lang w:eastAsia="ru-RU"/>
        </w:rPr>
      </w:pPr>
      <w:r w:rsidRPr="00BF08EB">
        <w:rPr>
          <w:rFonts w:ascii="Times New Roman" w:eastAsia="Times New Roman" w:hAnsi="Times New Roman" w:cs="Times New Roman"/>
          <w:color w:val="000000"/>
          <w:sz w:val="24"/>
          <w:szCs w:val="24"/>
          <w:lang w:eastAsia="ru-RU"/>
        </w:rPr>
        <w:t>National identity numbers (e.g., social security number).</w:t>
      </w:r>
    </w:p>
    <w:p w:rsidR="00BF08EB" w:rsidRPr="00BF08EB" w:rsidRDefault="00BF08EB" w:rsidP="00BF08EB">
      <w:pPr>
        <w:numPr>
          <w:ilvl w:val="1"/>
          <w:numId w:val="24"/>
        </w:numPr>
        <w:spacing w:before="75" w:after="0" w:line="240" w:lineRule="auto"/>
        <w:ind w:left="1740" w:right="150"/>
        <w:rPr>
          <w:rFonts w:ascii="Times New Roman" w:eastAsia="Times New Roman" w:hAnsi="Times New Roman" w:cs="Times New Roman"/>
          <w:color w:val="000000"/>
          <w:sz w:val="24"/>
          <w:szCs w:val="24"/>
          <w:lang w:val="ru-RU" w:eastAsia="ru-RU"/>
        </w:rPr>
      </w:pPr>
      <w:proofErr w:type="spellStart"/>
      <w:r w:rsidRPr="00BF08EB">
        <w:rPr>
          <w:rFonts w:ascii="Times New Roman" w:eastAsia="Times New Roman" w:hAnsi="Times New Roman" w:cs="Times New Roman"/>
          <w:color w:val="000000"/>
          <w:sz w:val="24"/>
          <w:szCs w:val="24"/>
          <w:lang w:val="ru-RU" w:eastAsia="ru-RU"/>
        </w:rPr>
        <w:t>Sorting</w:t>
      </w:r>
      <w:proofErr w:type="spellEnd"/>
      <w:r w:rsidRPr="00BF08EB">
        <w:rPr>
          <w:rFonts w:ascii="Times New Roman" w:eastAsia="Times New Roman" w:hAnsi="Times New Roman" w:cs="Times New Roman"/>
          <w:color w:val="000000"/>
          <w:sz w:val="24"/>
          <w:szCs w:val="24"/>
          <w:lang w:val="ru-RU" w:eastAsia="ru-RU"/>
        </w:rPr>
        <w:t xml:space="preserve"> </w:t>
      </w:r>
      <w:proofErr w:type="spellStart"/>
      <w:r w:rsidRPr="00BF08EB">
        <w:rPr>
          <w:rFonts w:ascii="Times New Roman" w:eastAsia="Times New Roman" w:hAnsi="Times New Roman" w:cs="Times New Roman"/>
          <w:color w:val="000000"/>
          <w:sz w:val="24"/>
          <w:szCs w:val="24"/>
          <w:lang w:val="ru-RU" w:eastAsia="ru-RU"/>
        </w:rPr>
        <w:t>of</w:t>
      </w:r>
      <w:proofErr w:type="spellEnd"/>
      <w:r w:rsidRPr="00BF08EB">
        <w:rPr>
          <w:rFonts w:ascii="Times New Roman" w:eastAsia="Times New Roman" w:hAnsi="Times New Roman" w:cs="Times New Roman"/>
          <w:color w:val="000000"/>
          <w:sz w:val="24"/>
          <w:szCs w:val="24"/>
          <w:lang w:val="ru-RU" w:eastAsia="ru-RU"/>
        </w:rPr>
        <w:t xml:space="preserve"> </w:t>
      </w:r>
      <w:proofErr w:type="spellStart"/>
      <w:r w:rsidRPr="00BF08EB">
        <w:rPr>
          <w:rFonts w:ascii="Times New Roman" w:eastAsia="Times New Roman" w:hAnsi="Times New Roman" w:cs="Times New Roman"/>
          <w:color w:val="000000"/>
          <w:sz w:val="24"/>
          <w:szCs w:val="24"/>
          <w:lang w:val="ru-RU" w:eastAsia="ru-RU"/>
        </w:rPr>
        <w:t>lists</w:t>
      </w:r>
      <w:proofErr w:type="spellEnd"/>
      <w:r w:rsidRPr="00BF08EB">
        <w:rPr>
          <w:rFonts w:ascii="Times New Roman" w:eastAsia="Times New Roman" w:hAnsi="Times New Roman" w:cs="Times New Roman"/>
          <w:color w:val="000000"/>
          <w:sz w:val="24"/>
          <w:szCs w:val="24"/>
          <w:lang w:val="ru-RU" w:eastAsia="ru-RU"/>
        </w:rPr>
        <w:t>.</w:t>
      </w:r>
    </w:p>
    <w:p w:rsidR="00BF08EB" w:rsidRPr="00BF08EB" w:rsidRDefault="00BF08EB" w:rsidP="00BF08EB">
      <w:pPr>
        <w:numPr>
          <w:ilvl w:val="1"/>
          <w:numId w:val="24"/>
        </w:numPr>
        <w:spacing w:before="75" w:after="0" w:line="240" w:lineRule="auto"/>
        <w:ind w:left="1740" w:right="150"/>
        <w:rPr>
          <w:rFonts w:ascii="Times New Roman" w:eastAsia="Times New Roman" w:hAnsi="Times New Roman" w:cs="Times New Roman"/>
          <w:color w:val="000000"/>
          <w:sz w:val="24"/>
          <w:szCs w:val="24"/>
          <w:lang w:val="ru-RU" w:eastAsia="ru-RU"/>
        </w:rPr>
      </w:pPr>
      <w:proofErr w:type="spellStart"/>
      <w:r w:rsidRPr="00BF08EB">
        <w:rPr>
          <w:rFonts w:ascii="Times New Roman" w:eastAsia="Times New Roman" w:hAnsi="Times New Roman" w:cs="Times New Roman"/>
          <w:color w:val="000000"/>
          <w:sz w:val="24"/>
          <w:szCs w:val="24"/>
          <w:lang w:val="ru-RU" w:eastAsia="ru-RU"/>
        </w:rPr>
        <w:t>Legal</w:t>
      </w:r>
      <w:proofErr w:type="spellEnd"/>
      <w:r w:rsidRPr="00BF08EB">
        <w:rPr>
          <w:rFonts w:ascii="Times New Roman" w:eastAsia="Times New Roman" w:hAnsi="Times New Roman" w:cs="Times New Roman"/>
          <w:color w:val="000000"/>
          <w:sz w:val="24"/>
          <w:szCs w:val="24"/>
          <w:lang w:val="ru-RU" w:eastAsia="ru-RU"/>
        </w:rPr>
        <w:t xml:space="preserve"> </w:t>
      </w:r>
      <w:proofErr w:type="spellStart"/>
      <w:r w:rsidRPr="00BF08EB">
        <w:rPr>
          <w:rFonts w:ascii="Times New Roman" w:eastAsia="Times New Roman" w:hAnsi="Times New Roman" w:cs="Times New Roman"/>
          <w:color w:val="000000"/>
          <w:sz w:val="24"/>
          <w:szCs w:val="24"/>
          <w:lang w:val="ru-RU" w:eastAsia="ru-RU"/>
        </w:rPr>
        <w:t>issues</w:t>
      </w:r>
      <w:proofErr w:type="spellEnd"/>
      <w:r w:rsidRPr="00BF08EB">
        <w:rPr>
          <w:rFonts w:ascii="Times New Roman" w:eastAsia="Times New Roman" w:hAnsi="Times New Roman" w:cs="Times New Roman"/>
          <w:color w:val="000000"/>
          <w:sz w:val="24"/>
          <w:szCs w:val="24"/>
          <w:lang w:val="ru-RU" w:eastAsia="ru-RU"/>
        </w:rPr>
        <w:t xml:space="preserve"> </w:t>
      </w:r>
      <w:proofErr w:type="spellStart"/>
      <w:r w:rsidRPr="00BF08EB">
        <w:rPr>
          <w:rFonts w:ascii="Times New Roman" w:eastAsia="Times New Roman" w:hAnsi="Times New Roman" w:cs="Times New Roman"/>
          <w:color w:val="000000"/>
          <w:sz w:val="24"/>
          <w:szCs w:val="24"/>
          <w:lang w:val="ru-RU" w:eastAsia="ru-RU"/>
        </w:rPr>
        <w:t>such</w:t>
      </w:r>
      <w:proofErr w:type="spellEnd"/>
      <w:r w:rsidRPr="00BF08EB">
        <w:rPr>
          <w:rFonts w:ascii="Times New Roman" w:eastAsia="Times New Roman" w:hAnsi="Times New Roman" w:cs="Times New Roman"/>
          <w:color w:val="000000"/>
          <w:sz w:val="24"/>
          <w:szCs w:val="24"/>
          <w:lang w:val="ru-RU" w:eastAsia="ru-RU"/>
        </w:rPr>
        <w:t xml:space="preserve"> </w:t>
      </w:r>
      <w:proofErr w:type="spellStart"/>
      <w:r w:rsidRPr="00BF08EB">
        <w:rPr>
          <w:rFonts w:ascii="Times New Roman" w:eastAsia="Times New Roman" w:hAnsi="Times New Roman" w:cs="Times New Roman"/>
          <w:color w:val="000000"/>
          <w:sz w:val="24"/>
          <w:szCs w:val="24"/>
          <w:lang w:val="ru-RU" w:eastAsia="ru-RU"/>
        </w:rPr>
        <w:t>as</w:t>
      </w:r>
      <w:proofErr w:type="spellEnd"/>
      <w:r w:rsidRPr="00BF08EB">
        <w:rPr>
          <w:rFonts w:ascii="Times New Roman" w:eastAsia="Times New Roman" w:hAnsi="Times New Roman" w:cs="Times New Roman"/>
          <w:color w:val="000000"/>
          <w:sz w:val="24"/>
          <w:szCs w:val="24"/>
          <w:lang w:val="ru-RU" w:eastAsia="ru-RU"/>
        </w:rPr>
        <w:t>:</w:t>
      </w:r>
    </w:p>
    <w:p w:rsidR="00BF08EB" w:rsidRPr="00BF08EB" w:rsidRDefault="00BF08EB" w:rsidP="00BF08EB">
      <w:pPr>
        <w:numPr>
          <w:ilvl w:val="2"/>
          <w:numId w:val="24"/>
        </w:numPr>
        <w:spacing w:before="75" w:after="0" w:line="240" w:lineRule="auto"/>
        <w:ind w:left="2610" w:right="225"/>
        <w:rPr>
          <w:rFonts w:ascii="Times New Roman" w:eastAsia="Times New Roman" w:hAnsi="Times New Roman" w:cs="Times New Roman"/>
          <w:color w:val="000000"/>
          <w:sz w:val="24"/>
          <w:szCs w:val="24"/>
          <w:lang w:val="ru-RU" w:eastAsia="ru-RU"/>
        </w:rPr>
      </w:pPr>
      <w:proofErr w:type="spellStart"/>
      <w:r w:rsidRPr="00BF08EB">
        <w:rPr>
          <w:rFonts w:ascii="Times New Roman" w:eastAsia="Times New Roman" w:hAnsi="Times New Roman" w:cs="Times New Roman"/>
          <w:color w:val="000000"/>
          <w:sz w:val="24"/>
          <w:szCs w:val="24"/>
          <w:lang w:val="ru-RU" w:eastAsia="ru-RU"/>
        </w:rPr>
        <w:t>Import</w:t>
      </w:r>
      <w:proofErr w:type="spellEnd"/>
      <w:r w:rsidRPr="00BF08EB">
        <w:rPr>
          <w:rFonts w:ascii="Times New Roman" w:eastAsia="Times New Roman" w:hAnsi="Times New Roman" w:cs="Times New Roman"/>
          <w:color w:val="000000"/>
          <w:sz w:val="24"/>
          <w:szCs w:val="24"/>
          <w:lang w:val="ru-RU" w:eastAsia="ru-RU"/>
        </w:rPr>
        <w:t>/</w:t>
      </w:r>
      <w:proofErr w:type="spellStart"/>
      <w:r w:rsidRPr="00BF08EB">
        <w:rPr>
          <w:rFonts w:ascii="Times New Roman" w:eastAsia="Times New Roman" w:hAnsi="Times New Roman" w:cs="Times New Roman"/>
          <w:color w:val="000000"/>
          <w:sz w:val="24"/>
          <w:szCs w:val="24"/>
          <w:lang w:val="ru-RU" w:eastAsia="ru-RU"/>
        </w:rPr>
        <w:t>export</w:t>
      </w:r>
      <w:proofErr w:type="spellEnd"/>
      <w:r w:rsidRPr="00BF08EB">
        <w:rPr>
          <w:rFonts w:ascii="Times New Roman" w:eastAsia="Times New Roman" w:hAnsi="Times New Roman" w:cs="Times New Roman"/>
          <w:color w:val="000000"/>
          <w:sz w:val="24"/>
          <w:szCs w:val="24"/>
          <w:lang w:val="ru-RU" w:eastAsia="ru-RU"/>
        </w:rPr>
        <w:t xml:space="preserve"> </w:t>
      </w:r>
      <w:proofErr w:type="spellStart"/>
      <w:r w:rsidRPr="00BF08EB">
        <w:rPr>
          <w:rFonts w:ascii="Times New Roman" w:eastAsia="Times New Roman" w:hAnsi="Times New Roman" w:cs="Times New Roman"/>
          <w:color w:val="000000"/>
          <w:sz w:val="24"/>
          <w:szCs w:val="24"/>
          <w:lang w:val="ru-RU" w:eastAsia="ru-RU"/>
        </w:rPr>
        <w:t>laws</w:t>
      </w:r>
      <w:proofErr w:type="spellEnd"/>
      <w:r w:rsidRPr="00BF08EB">
        <w:rPr>
          <w:rFonts w:ascii="Times New Roman" w:eastAsia="Times New Roman" w:hAnsi="Times New Roman" w:cs="Times New Roman"/>
          <w:color w:val="000000"/>
          <w:sz w:val="24"/>
          <w:szCs w:val="24"/>
          <w:lang w:val="ru-RU" w:eastAsia="ru-RU"/>
        </w:rPr>
        <w:t>.</w:t>
      </w:r>
    </w:p>
    <w:p w:rsidR="00BF08EB" w:rsidRPr="00BF08EB" w:rsidRDefault="00BF08EB" w:rsidP="00BF08EB">
      <w:pPr>
        <w:numPr>
          <w:ilvl w:val="2"/>
          <w:numId w:val="24"/>
        </w:numPr>
        <w:spacing w:before="75" w:after="0" w:line="240" w:lineRule="auto"/>
        <w:ind w:left="2610" w:right="225"/>
        <w:rPr>
          <w:rFonts w:ascii="Times New Roman" w:eastAsia="Times New Roman" w:hAnsi="Times New Roman" w:cs="Times New Roman"/>
          <w:color w:val="000000"/>
          <w:sz w:val="24"/>
          <w:szCs w:val="24"/>
          <w:lang w:eastAsia="ru-RU"/>
        </w:rPr>
      </w:pPr>
      <w:r w:rsidRPr="00BF08EB">
        <w:rPr>
          <w:rFonts w:ascii="Times New Roman" w:eastAsia="Times New Roman" w:hAnsi="Times New Roman" w:cs="Times New Roman"/>
          <w:color w:val="000000"/>
          <w:sz w:val="24"/>
          <w:szCs w:val="24"/>
          <w:lang w:eastAsia="ru-RU"/>
        </w:rPr>
        <w:t>Tariff and sales tax calculations.</w:t>
      </w:r>
    </w:p>
    <w:p w:rsidR="00BF08EB" w:rsidRPr="00BF08EB" w:rsidRDefault="00BF08EB" w:rsidP="00BF08EB">
      <w:pPr>
        <w:numPr>
          <w:ilvl w:val="2"/>
          <w:numId w:val="24"/>
        </w:numPr>
        <w:spacing w:before="75" w:after="0" w:line="240" w:lineRule="auto"/>
        <w:ind w:left="2610" w:right="225"/>
        <w:rPr>
          <w:rFonts w:ascii="Times New Roman" w:eastAsia="Times New Roman" w:hAnsi="Times New Roman" w:cs="Times New Roman"/>
          <w:color w:val="000000"/>
          <w:sz w:val="24"/>
          <w:szCs w:val="24"/>
          <w:lang w:val="ru-RU" w:eastAsia="ru-RU"/>
        </w:rPr>
      </w:pPr>
      <w:proofErr w:type="spellStart"/>
      <w:r w:rsidRPr="00BF08EB">
        <w:rPr>
          <w:rFonts w:ascii="Times New Roman" w:eastAsia="Times New Roman" w:hAnsi="Times New Roman" w:cs="Times New Roman"/>
          <w:color w:val="000000"/>
          <w:sz w:val="24"/>
          <w:szCs w:val="24"/>
          <w:lang w:val="ru-RU" w:eastAsia="ru-RU"/>
        </w:rPr>
        <w:t>Customs</w:t>
      </w:r>
      <w:proofErr w:type="spellEnd"/>
      <w:r w:rsidRPr="00BF08EB">
        <w:rPr>
          <w:rFonts w:ascii="Times New Roman" w:eastAsia="Times New Roman" w:hAnsi="Times New Roman" w:cs="Times New Roman"/>
          <w:color w:val="000000"/>
          <w:sz w:val="24"/>
          <w:szCs w:val="24"/>
          <w:lang w:val="ru-RU" w:eastAsia="ru-RU"/>
        </w:rPr>
        <w:t xml:space="preserve"> </w:t>
      </w:r>
      <w:proofErr w:type="spellStart"/>
      <w:r w:rsidRPr="00BF08EB">
        <w:rPr>
          <w:rFonts w:ascii="Times New Roman" w:eastAsia="Times New Roman" w:hAnsi="Times New Roman" w:cs="Times New Roman"/>
          <w:color w:val="000000"/>
          <w:sz w:val="24"/>
          <w:szCs w:val="24"/>
          <w:lang w:val="ru-RU" w:eastAsia="ru-RU"/>
        </w:rPr>
        <w:t>documentation</w:t>
      </w:r>
      <w:proofErr w:type="spellEnd"/>
      <w:r w:rsidRPr="00BF08EB">
        <w:rPr>
          <w:rFonts w:ascii="Times New Roman" w:eastAsia="Times New Roman" w:hAnsi="Times New Roman" w:cs="Times New Roman"/>
          <w:color w:val="000000"/>
          <w:sz w:val="24"/>
          <w:szCs w:val="24"/>
          <w:lang w:val="ru-RU" w:eastAsia="ru-RU"/>
        </w:rPr>
        <w:t>.</w:t>
      </w:r>
    </w:p>
    <w:p w:rsidR="00BF08EB" w:rsidRPr="00BF08EB" w:rsidRDefault="00BF08EB" w:rsidP="00BF08EB">
      <w:pPr>
        <w:numPr>
          <w:ilvl w:val="2"/>
          <w:numId w:val="24"/>
        </w:numPr>
        <w:spacing w:before="75" w:after="0" w:line="240" w:lineRule="auto"/>
        <w:ind w:left="2610" w:right="225"/>
        <w:rPr>
          <w:rFonts w:ascii="Times New Roman" w:eastAsia="Times New Roman" w:hAnsi="Times New Roman" w:cs="Times New Roman"/>
          <w:color w:val="000000"/>
          <w:sz w:val="24"/>
          <w:szCs w:val="24"/>
          <w:lang w:val="ru-RU" w:eastAsia="ru-RU"/>
        </w:rPr>
      </w:pPr>
      <w:proofErr w:type="spellStart"/>
      <w:r w:rsidRPr="00BF08EB">
        <w:rPr>
          <w:rFonts w:ascii="Times New Roman" w:eastAsia="Times New Roman" w:hAnsi="Times New Roman" w:cs="Times New Roman"/>
          <w:color w:val="000000"/>
          <w:sz w:val="24"/>
          <w:szCs w:val="24"/>
          <w:lang w:val="ru-RU" w:eastAsia="ru-RU"/>
        </w:rPr>
        <w:t>Trademarks</w:t>
      </w:r>
      <w:proofErr w:type="spellEnd"/>
      <w:r w:rsidRPr="00BF08EB">
        <w:rPr>
          <w:rFonts w:ascii="Times New Roman" w:eastAsia="Times New Roman" w:hAnsi="Times New Roman" w:cs="Times New Roman"/>
          <w:color w:val="000000"/>
          <w:sz w:val="24"/>
          <w:szCs w:val="24"/>
          <w:lang w:val="ru-RU" w:eastAsia="ru-RU"/>
        </w:rPr>
        <w:t>.</w:t>
      </w:r>
    </w:p>
    <w:p w:rsidR="00BF08EB" w:rsidRPr="00BF08EB" w:rsidRDefault="00BF08EB" w:rsidP="00BF08EB">
      <w:pPr>
        <w:numPr>
          <w:ilvl w:val="2"/>
          <w:numId w:val="24"/>
        </w:numPr>
        <w:spacing w:before="75" w:after="0" w:line="240" w:lineRule="auto"/>
        <w:ind w:left="2610" w:right="225"/>
        <w:rPr>
          <w:rFonts w:ascii="Times New Roman" w:eastAsia="Times New Roman" w:hAnsi="Times New Roman" w:cs="Times New Roman"/>
          <w:color w:val="000000"/>
          <w:sz w:val="24"/>
          <w:szCs w:val="24"/>
          <w:lang w:val="ru-RU" w:eastAsia="ru-RU"/>
        </w:rPr>
      </w:pPr>
      <w:proofErr w:type="spellStart"/>
      <w:r w:rsidRPr="00BF08EB">
        <w:rPr>
          <w:rFonts w:ascii="Times New Roman" w:eastAsia="Times New Roman" w:hAnsi="Times New Roman" w:cs="Times New Roman"/>
          <w:color w:val="000000"/>
          <w:sz w:val="24"/>
          <w:szCs w:val="24"/>
          <w:lang w:val="ru-RU" w:eastAsia="ru-RU"/>
        </w:rPr>
        <w:t>Privacy</w:t>
      </w:r>
      <w:proofErr w:type="spellEnd"/>
      <w:r w:rsidRPr="00BF08EB">
        <w:rPr>
          <w:rFonts w:ascii="Times New Roman" w:eastAsia="Times New Roman" w:hAnsi="Times New Roman" w:cs="Times New Roman"/>
          <w:color w:val="000000"/>
          <w:sz w:val="24"/>
          <w:szCs w:val="24"/>
          <w:lang w:val="ru-RU" w:eastAsia="ru-RU"/>
        </w:rPr>
        <w:t xml:space="preserve"> </w:t>
      </w:r>
      <w:proofErr w:type="spellStart"/>
      <w:r w:rsidRPr="00BF08EB">
        <w:rPr>
          <w:rFonts w:ascii="Times New Roman" w:eastAsia="Times New Roman" w:hAnsi="Times New Roman" w:cs="Times New Roman"/>
          <w:color w:val="000000"/>
          <w:sz w:val="24"/>
          <w:szCs w:val="24"/>
          <w:lang w:val="ru-RU" w:eastAsia="ru-RU"/>
        </w:rPr>
        <w:t>laws</w:t>
      </w:r>
      <w:proofErr w:type="spellEnd"/>
      <w:r w:rsidRPr="00BF08EB">
        <w:rPr>
          <w:rFonts w:ascii="Times New Roman" w:eastAsia="Times New Roman" w:hAnsi="Times New Roman" w:cs="Times New Roman"/>
          <w:color w:val="000000"/>
          <w:sz w:val="24"/>
          <w:szCs w:val="24"/>
          <w:lang w:val="ru-RU" w:eastAsia="ru-RU"/>
        </w:rPr>
        <w:t>.</w:t>
      </w:r>
    </w:p>
    <w:p w:rsidR="00BF08EB" w:rsidRPr="00BF08EB" w:rsidRDefault="00BF08EB" w:rsidP="00BF08EB">
      <w:pPr>
        <w:numPr>
          <w:ilvl w:val="1"/>
          <w:numId w:val="24"/>
        </w:numPr>
        <w:spacing w:before="75" w:after="0" w:line="240" w:lineRule="auto"/>
        <w:ind w:left="1740" w:right="150"/>
        <w:rPr>
          <w:rFonts w:ascii="Times New Roman" w:eastAsia="Times New Roman" w:hAnsi="Times New Roman" w:cs="Times New Roman"/>
          <w:color w:val="000000"/>
          <w:sz w:val="24"/>
          <w:szCs w:val="24"/>
          <w:lang w:eastAsia="ru-RU"/>
        </w:rPr>
      </w:pPr>
      <w:r w:rsidRPr="00BF08EB">
        <w:rPr>
          <w:rFonts w:ascii="Times New Roman" w:eastAsia="Times New Roman" w:hAnsi="Times New Roman" w:cs="Times New Roman"/>
          <w:color w:val="000000"/>
          <w:sz w:val="24"/>
          <w:szCs w:val="24"/>
          <w:lang w:eastAsia="ru-RU"/>
        </w:rPr>
        <w:t>Text directions (e.g., left to right, right to left, top to bottom).”</w:t>
      </w:r>
    </w:p>
    <w:p w:rsidR="00285C08" w:rsidRPr="00BF08EB" w:rsidRDefault="00BF08EB" w:rsidP="00BF08EB">
      <w:pPr>
        <w:numPr>
          <w:ilvl w:val="0"/>
          <w:numId w:val="24"/>
        </w:numPr>
        <w:spacing w:before="75" w:after="0" w:line="240" w:lineRule="auto"/>
        <w:ind w:left="870" w:right="75"/>
        <w:rPr>
          <w:rFonts w:ascii="Times New Roman" w:eastAsia="Times New Roman" w:hAnsi="Times New Roman" w:cs="Times New Roman"/>
          <w:color w:val="000000"/>
          <w:sz w:val="24"/>
          <w:szCs w:val="24"/>
          <w:lang w:eastAsia="ru-RU"/>
        </w:rPr>
      </w:pPr>
      <w:r w:rsidRPr="00BF08EB">
        <w:rPr>
          <w:rFonts w:ascii="Times New Roman" w:eastAsia="Times New Roman" w:hAnsi="Times New Roman" w:cs="Times New Roman"/>
          <w:color w:val="000000"/>
          <w:sz w:val="24"/>
          <w:szCs w:val="24"/>
          <w:lang w:eastAsia="ru-RU"/>
        </w:rPr>
        <w:t>“Internationalization shall not require changes to executable software component including user interfaces.”</w:t>
      </w:r>
    </w:p>
    <w:p w:rsidR="00285C08" w:rsidRDefault="00A2789A">
      <w:pPr>
        <w:pStyle w:val="Heading2"/>
      </w:pPr>
      <w:bookmarkStart w:id="64" w:name="_Toc140579315"/>
      <w:bookmarkStart w:id="65" w:name="_Toc140579976"/>
      <w:bookmarkStart w:id="66" w:name="_Toc140998307"/>
      <w:r>
        <w:t>Documentation Requirements</w:t>
      </w:r>
      <w:bookmarkEnd w:id="64"/>
      <w:bookmarkEnd w:id="65"/>
      <w:bookmarkEnd w:id="66"/>
    </w:p>
    <w:p w:rsidR="00BF08EB" w:rsidRDefault="00BF08EB" w:rsidP="00BF08EB">
      <w:pPr>
        <w:pStyle w:val="BodyText"/>
        <w:ind w:firstLine="504"/>
      </w:pPr>
      <w:r>
        <w:t xml:space="preserve">FES provides reasonable accommodations to University of Illinois students with disabilities. These accommodations </w:t>
      </w:r>
      <w:proofErr w:type="gramStart"/>
      <w:r>
        <w:t>are determined</w:t>
      </w:r>
      <w:proofErr w:type="gramEnd"/>
      <w:r>
        <w:t xml:space="preserve"> by student input of his/her history of and experience with disability and accommodations, disability documentation which should corroborate the student’s request for accommodations, DRES staff, and, when warranted, input from faculty. DRES staff welcomes student input and views it as a valuable and vital source of information in determining reasonable accommodations.  Students should be prepared to </w:t>
      </w:r>
      <w:r>
        <w:lastRenderedPageBreak/>
        <w:t xml:space="preserve">discuss their disability, how their disability </w:t>
      </w:r>
      <w:proofErr w:type="gramStart"/>
      <w:r>
        <w:t>impacts</w:t>
      </w:r>
      <w:proofErr w:type="gramEnd"/>
      <w:r>
        <w:t xml:space="preserve"> their academics, and accommodations which have been helpful in the past. </w:t>
      </w:r>
    </w:p>
    <w:p w:rsidR="00BF08EB" w:rsidRDefault="00BF08EB" w:rsidP="00BF08EB">
      <w:pPr>
        <w:pStyle w:val="BodyText"/>
      </w:pPr>
    </w:p>
    <w:p w:rsidR="00285C08" w:rsidRDefault="00BF08EB" w:rsidP="00BF08EB">
      <w:pPr>
        <w:pStyle w:val="BodyText"/>
        <w:ind w:firstLine="504"/>
      </w:pPr>
      <w:r>
        <w:t xml:space="preserve">Though disability documentation is one piece of the information we gather to work with students with disabilities in providing reasonable accommodations, it is a required piece.  Disability documentation must adequately verify the nature and extent of the disability in accordance with current professional standards and techniques, and it must clearly substantiate the need for all of the student’s specific accommodation requests.  All documentation </w:t>
      </w:r>
      <w:proofErr w:type="gramStart"/>
      <w:r>
        <w:t>must be submitted</w:t>
      </w:r>
      <w:proofErr w:type="gramEnd"/>
      <w:r>
        <w:t xml:space="preserve"> on the official letterhead of the professional describing the disability.  The report should be dated and signed, and include the name, title, and professional credentials of the evaluator, with information about license or certification. Additionally, students requesting accommodations for the manifestations of multiple disabilities must provide evidence of all such conditions.</w:t>
      </w:r>
    </w:p>
    <w:p w:rsidR="00285C08" w:rsidRDefault="00A2789A">
      <w:pPr>
        <w:pStyle w:val="Heading2"/>
      </w:pPr>
      <w:bookmarkStart w:id="67" w:name="_Toc140579316"/>
      <w:bookmarkStart w:id="68" w:name="_Toc140579977"/>
      <w:bookmarkStart w:id="69" w:name="_Toc140998308"/>
      <w:r>
        <w:t>Distribution (Routes to Market) Requirements</w:t>
      </w:r>
      <w:bookmarkEnd w:id="67"/>
      <w:bookmarkEnd w:id="68"/>
      <w:bookmarkEnd w:id="69"/>
    </w:p>
    <w:p w:rsidR="00BF08EB" w:rsidRDefault="00BF08EB" w:rsidP="00BF08EB">
      <w:pPr>
        <w:pStyle w:val="BodyText"/>
        <w:ind w:firstLine="504"/>
      </w:pPr>
      <w:r>
        <w:t xml:space="preserve">Once you have all the pieces in place, how will you get your product to the marketplace? Some very successful business models have emphasized just one way: e-commerce. Yes, </w:t>
      </w:r>
      <w:proofErr w:type="gramStart"/>
      <w:r>
        <w:t>I’m</w:t>
      </w:r>
      <w:proofErr w:type="gramEnd"/>
      <w:r>
        <w:t xml:space="preserve"> talking Amazon. Amazon has been a huge game changer, streamlining the online buying process and becoming the world’s largest e-retailer. Others following in their footsteps include Apple, Staples, Walmart, and a long list of big-box stores, service providers, and niche retailers.</w:t>
      </w:r>
    </w:p>
    <w:p w:rsidR="00BF08EB" w:rsidRDefault="00BF08EB" w:rsidP="00BF08EB">
      <w:pPr>
        <w:pStyle w:val="BodyText"/>
      </w:pPr>
    </w:p>
    <w:p w:rsidR="00BF08EB" w:rsidRDefault="00BF08EB" w:rsidP="00BF08EB">
      <w:pPr>
        <w:pStyle w:val="BodyText"/>
        <w:ind w:firstLine="504"/>
      </w:pPr>
      <w:r>
        <w:t xml:space="preserve">Still, many products simply </w:t>
      </w:r>
      <w:proofErr w:type="gramStart"/>
      <w:r>
        <w:t>won’t</w:t>
      </w:r>
      <w:proofErr w:type="gramEnd"/>
      <w:r>
        <w:t xml:space="preserve"> have the edge they need through online sales alone. Customers often need to see, feel, touch, and become acquainted with a brand before engaging in an online transaction. Therefore, a distribution network needs to be a part of the plan. Even services such as phone companies have taken up that mantra, opening brick-and-mortar storefronts or contracting with established businesses to get in front of the customer.</w:t>
      </w:r>
    </w:p>
    <w:p w:rsidR="00BF08EB" w:rsidRDefault="00BF08EB" w:rsidP="00BF08EB">
      <w:pPr>
        <w:pStyle w:val="BodyText"/>
      </w:pPr>
    </w:p>
    <w:p w:rsidR="00285C08" w:rsidRDefault="00BF08EB" w:rsidP="00BF08EB">
      <w:pPr>
        <w:pStyle w:val="BodyText"/>
        <w:ind w:firstLine="504"/>
      </w:pPr>
      <w:r>
        <w:t xml:space="preserve">What are the options? There </w:t>
      </w:r>
      <w:proofErr w:type="gramStart"/>
      <w:r>
        <w:t>are basically</w:t>
      </w:r>
      <w:proofErr w:type="gramEnd"/>
      <w:r>
        <w:t xml:space="preserve"> two: direct, and indirect routes to market. Your audience is a key factor in determining which is right for your company.  If your customer is price-conscious, with that as your major market advantage, </w:t>
      </w:r>
      <w:proofErr w:type="gramStart"/>
      <w:r>
        <w:t>you’ll</w:t>
      </w:r>
      <w:proofErr w:type="gramEnd"/>
      <w:r>
        <w:t xml:space="preserve"> look for discount distributors with lots of muscle getting things in front of bargain shoppers’ eyes. Alibaba and Walmart are examples established in that niche. If your product is at the opposite end of the spectrum—in the Louis Vuitton, Tiffany, or Gucci ballpark— you will obviously be looking for a luxury goods group to show off your lines.</w:t>
      </w:r>
      <w:r w:rsidR="00A2789A">
        <w:t xml:space="preserve"> </w:t>
      </w:r>
    </w:p>
    <w:p w:rsidR="00285C08" w:rsidRDefault="00A2789A">
      <w:pPr>
        <w:pStyle w:val="Heading2"/>
      </w:pPr>
      <w:bookmarkStart w:id="70" w:name="_Toc140579318"/>
      <w:bookmarkStart w:id="71" w:name="_Toc140579979"/>
      <w:bookmarkStart w:id="72" w:name="_Toc140998310"/>
      <w:r>
        <w:lastRenderedPageBreak/>
        <w:t>Market Requirements Summary Prioritization Table</w:t>
      </w:r>
      <w:bookmarkEnd w:id="70"/>
      <w:bookmarkEnd w:id="71"/>
      <w:bookmarkEnd w:id="72"/>
    </w:p>
    <w:p w:rsidR="00BF08EB" w:rsidRPr="00BF08EB" w:rsidRDefault="00BF08EB" w:rsidP="00BF08EB">
      <w:pPr>
        <w:pStyle w:val="NormalWeb"/>
        <w:shd w:val="clear" w:color="auto" w:fill="FFFFFF"/>
        <w:spacing w:before="120" w:beforeAutospacing="0" w:after="120" w:afterAutospacing="0" w:line="336" w:lineRule="atLeast"/>
        <w:ind w:firstLine="504"/>
        <w:rPr>
          <w:color w:val="252525"/>
          <w:lang w:val="en-US"/>
        </w:rPr>
      </w:pPr>
      <w:r w:rsidRPr="00BF08EB">
        <w:rPr>
          <w:color w:val="252525"/>
          <w:lang w:val="en-US"/>
        </w:rPr>
        <w:t>A good and relatively easy to use method for prioritizing software product</w:t>
      </w:r>
      <w:r w:rsidRPr="00BF08EB">
        <w:rPr>
          <w:rStyle w:val="apple-converted-space"/>
          <w:rFonts w:eastAsiaTheme="minorHAnsi"/>
          <w:color w:val="252525"/>
          <w:lang w:val="en-US"/>
        </w:rPr>
        <w:t> </w:t>
      </w:r>
      <w:hyperlink r:id="rId14" w:tooltip="Requirement" w:history="1">
        <w:r w:rsidRPr="00BF08EB">
          <w:rPr>
            <w:rStyle w:val="Hyperlink"/>
            <w:rFonts w:eastAsiaTheme="minorHAnsi"/>
            <w:color w:val="0B0080"/>
            <w:lang w:val="en-US"/>
          </w:rPr>
          <w:t>requirements</w:t>
        </w:r>
      </w:hyperlink>
      <w:r w:rsidRPr="00BF08EB">
        <w:rPr>
          <w:rStyle w:val="apple-converted-space"/>
          <w:rFonts w:eastAsiaTheme="minorHAnsi"/>
          <w:color w:val="252525"/>
          <w:lang w:val="en-US"/>
        </w:rPr>
        <w:t> </w:t>
      </w:r>
      <w:r w:rsidRPr="00BF08EB">
        <w:rPr>
          <w:color w:val="252525"/>
          <w:lang w:val="en-US"/>
        </w:rPr>
        <w:t xml:space="preserve">is the cost-value approach. </w:t>
      </w:r>
      <w:proofErr w:type="gramStart"/>
      <w:r w:rsidRPr="00BF08EB">
        <w:rPr>
          <w:color w:val="252525"/>
          <w:lang w:val="en-US"/>
        </w:rPr>
        <w:t>This approach was created by</w:t>
      </w:r>
      <w:r w:rsidRPr="00BF08EB">
        <w:rPr>
          <w:rStyle w:val="apple-converted-space"/>
          <w:rFonts w:eastAsiaTheme="minorHAnsi"/>
          <w:color w:val="252525"/>
          <w:lang w:val="en-US"/>
        </w:rPr>
        <w:t> </w:t>
      </w:r>
      <w:hyperlink r:id="rId15" w:tooltip="Joachim Karlsson (page does not exist)" w:history="1">
        <w:r w:rsidRPr="00BF08EB">
          <w:rPr>
            <w:rStyle w:val="Hyperlink"/>
            <w:rFonts w:eastAsiaTheme="minorHAnsi"/>
            <w:color w:val="A55858"/>
            <w:lang w:val="en-US"/>
          </w:rPr>
          <w:t xml:space="preserve">Joachim </w:t>
        </w:r>
        <w:proofErr w:type="spellStart"/>
        <w:r w:rsidRPr="00BF08EB">
          <w:rPr>
            <w:rStyle w:val="Hyperlink"/>
            <w:rFonts w:eastAsiaTheme="minorHAnsi"/>
            <w:color w:val="A55858"/>
            <w:lang w:val="en-US"/>
          </w:rPr>
          <w:t>Karlsson</w:t>
        </w:r>
        <w:proofErr w:type="spellEnd"/>
      </w:hyperlink>
      <w:r w:rsidRPr="00BF08EB">
        <w:rPr>
          <w:rStyle w:val="apple-converted-space"/>
          <w:rFonts w:eastAsiaTheme="minorHAnsi"/>
          <w:color w:val="252525"/>
          <w:lang w:val="en-US"/>
        </w:rPr>
        <w:t> </w:t>
      </w:r>
      <w:r w:rsidRPr="00BF08EB">
        <w:rPr>
          <w:color w:val="252525"/>
          <w:lang w:val="en-US"/>
        </w:rPr>
        <w:t>and Kevin Ryan</w:t>
      </w:r>
      <w:proofErr w:type="gramEnd"/>
      <w:r w:rsidRPr="00BF08EB">
        <w:rPr>
          <w:color w:val="252525"/>
          <w:lang w:val="en-US"/>
        </w:rPr>
        <w:t xml:space="preserve">. The approach was then further developed and commercialized in the company Focal Point (that </w:t>
      </w:r>
      <w:proofErr w:type="gramStart"/>
      <w:r w:rsidRPr="00BF08EB">
        <w:rPr>
          <w:color w:val="252525"/>
          <w:lang w:val="en-US"/>
        </w:rPr>
        <w:t>was acquired</w:t>
      </w:r>
      <w:proofErr w:type="gramEnd"/>
      <w:r w:rsidRPr="00BF08EB">
        <w:rPr>
          <w:color w:val="252525"/>
          <w:lang w:val="en-US"/>
        </w:rPr>
        <w:t xml:space="preserve"> by</w:t>
      </w:r>
      <w:r w:rsidRPr="00BF08EB">
        <w:rPr>
          <w:rStyle w:val="apple-converted-space"/>
          <w:rFonts w:eastAsiaTheme="minorHAnsi"/>
          <w:color w:val="252525"/>
          <w:lang w:val="en-US"/>
        </w:rPr>
        <w:t> </w:t>
      </w:r>
      <w:proofErr w:type="spellStart"/>
      <w:r w:rsidRPr="00BF08EB">
        <w:rPr>
          <w:color w:val="252525"/>
        </w:rPr>
        <w:fldChar w:fldCharType="begin"/>
      </w:r>
      <w:r w:rsidRPr="00BF08EB">
        <w:rPr>
          <w:color w:val="252525"/>
          <w:lang w:val="en-US"/>
        </w:rPr>
        <w:instrText xml:space="preserve"> HYPERLINK "http://en.wikipedia.org/wiki/Telelogic" \o "Telelogic" </w:instrText>
      </w:r>
      <w:r w:rsidRPr="00BF08EB">
        <w:rPr>
          <w:color w:val="252525"/>
        </w:rPr>
        <w:fldChar w:fldCharType="separate"/>
      </w:r>
      <w:r w:rsidRPr="00BF08EB">
        <w:rPr>
          <w:rStyle w:val="Hyperlink"/>
          <w:rFonts w:eastAsiaTheme="minorHAnsi"/>
          <w:color w:val="0B0080"/>
          <w:lang w:val="en-US"/>
        </w:rPr>
        <w:t>Telelogic</w:t>
      </w:r>
      <w:proofErr w:type="spellEnd"/>
      <w:r w:rsidRPr="00BF08EB">
        <w:rPr>
          <w:color w:val="252525"/>
        </w:rPr>
        <w:fldChar w:fldCharType="end"/>
      </w:r>
      <w:r w:rsidRPr="00BF08EB">
        <w:rPr>
          <w:rStyle w:val="apple-converted-space"/>
          <w:rFonts w:eastAsiaTheme="minorHAnsi"/>
          <w:color w:val="252525"/>
          <w:lang w:val="en-US"/>
        </w:rPr>
        <w:t> </w:t>
      </w:r>
      <w:r w:rsidRPr="00BF08EB">
        <w:rPr>
          <w:color w:val="252525"/>
          <w:lang w:val="en-US"/>
        </w:rPr>
        <w:t>in 2005). Their basic idea was to determine for each individual candidate requirement what the cost of implementing the requirement would be and how much value the requirement has.</w:t>
      </w:r>
    </w:p>
    <w:p w:rsidR="00BF08EB" w:rsidRPr="00BF08EB" w:rsidRDefault="00BF08EB" w:rsidP="00BF08EB">
      <w:pPr>
        <w:pStyle w:val="NormalWeb"/>
        <w:shd w:val="clear" w:color="auto" w:fill="FFFFFF"/>
        <w:spacing w:before="120" w:beforeAutospacing="0" w:after="120" w:afterAutospacing="0" w:line="336" w:lineRule="atLeast"/>
        <w:rPr>
          <w:color w:val="252525"/>
        </w:rPr>
      </w:pPr>
      <w:r w:rsidRPr="00BF08EB">
        <w:rPr>
          <w:color w:val="252525"/>
          <w:lang w:val="en-US"/>
        </w:rPr>
        <w:t xml:space="preserve">The assessment of values and costs for the requirements </w:t>
      </w:r>
      <w:proofErr w:type="gramStart"/>
      <w:r w:rsidRPr="00BF08EB">
        <w:rPr>
          <w:color w:val="252525"/>
          <w:lang w:val="en-US"/>
        </w:rPr>
        <w:t>was performed</w:t>
      </w:r>
      <w:proofErr w:type="gramEnd"/>
      <w:r w:rsidRPr="00BF08EB">
        <w:rPr>
          <w:color w:val="252525"/>
          <w:lang w:val="en-US"/>
        </w:rPr>
        <w:t xml:space="preserve"> using the</w:t>
      </w:r>
      <w:r w:rsidRPr="00BF08EB">
        <w:rPr>
          <w:rStyle w:val="apple-converted-space"/>
          <w:rFonts w:eastAsiaTheme="minorHAnsi"/>
          <w:color w:val="252525"/>
          <w:lang w:val="en-US"/>
        </w:rPr>
        <w:t> </w:t>
      </w:r>
      <w:hyperlink r:id="rId16" w:tooltip="Analytic Hierarchy Process" w:history="1">
        <w:r w:rsidRPr="00BF08EB">
          <w:rPr>
            <w:rStyle w:val="Hyperlink"/>
            <w:rFonts w:eastAsiaTheme="minorHAnsi"/>
            <w:color w:val="0B0080"/>
            <w:lang w:val="en-US"/>
          </w:rPr>
          <w:t>Analytic Hierarchy Process</w:t>
        </w:r>
      </w:hyperlink>
      <w:r w:rsidRPr="00BF08EB">
        <w:rPr>
          <w:rStyle w:val="apple-converted-space"/>
          <w:rFonts w:eastAsiaTheme="minorHAnsi"/>
          <w:color w:val="252525"/>
          <w:lang w:val="en-US"/>
        </w:rPr>
        <w:t> </w:t>
      </w:r>
      <w:r w:rsidRPr="00BF08EB">
        <w:rPr>
          <w:color w:val="252525"/>
          <w:lang w:val="en-US"/>
        </w:rPr>
        <w:t xml:space="preserve">(AHP). </w:t>
      </w:r>
      <w:proofErr w:type="gramStart"/>
      <w:r w:rsidRPr="00BF08EB">
        <w:rPr>
          <w:color w:val="252525"/>
          <w:lang w:val="en-US"/>
        </w:rPr>
        <w:t>This method was created by</w:t>
      </w:r>
      <w:r w:rsidRPr="00BF08EB">
        <w:rPr>
          <w:rStyle w:val="apple-converted-space"/>
          <w:rFonts w:eastAsiaTheme="minorHAnsi"/>
          <w:color w:val="252525"/>
          <w:lang w:val="en-US"/>
        </w:rPr>
        <w:t> </w:t>
      </w:r>
      <w:hyperlink r:id="rId17" w:tooltip="Thomas Saaty" w:history="1">
        <w:r w:rsidRPr="00BF08EB">
          <w:rPr>
            <w:rStyle w:val="Hyperlink"/>
            <w:rFonts w:eastAsiaTheme="minorHAnsi"/>
            <w:color w:val="0B0080"/>
            <w:lang w:val="en-US"/>
          </w:rPr>
          <w:t xml:space="preserve">Thomas </w:t>
        </w:r>
        <w:proofErr w:type="spellStart"/>
        <w:r w:rsidRPr="00BF08EB">
          <w:rPr>
            <w:rStyle w:val="Hyperlink"/>
            <w:rFonts w:eastAsiaTheme="minorHAnsi"/>
            <w:color w:val="0B0080"/>
            <w:lang w:val="en-US"/>
          </w:rPr>
          <w:t>Saaty</w:t>
        </w:r>
        <w:proofErr w:type="spellEnd"/>
        <w:proofErr w:type="gramEnd"/>
      </w:hyperlink>
      <w:r w:rsidRPr="00BF08EB">
        <w:rPr>
          <w:color w:val="252525"/>
          <w:lang w:val="en-US"/>
        </w:rPr>
        <w:t xml:space="preserve">. Its basic idea is that for all pairs of (candidate) requirements a person assesses a value or a cost comparing the one requirement of a pair with the other. For example, a value of </w:t>
      </w:r>
      <w:proofErr w:type="gramStart"/>
      <w:r w:rsidRPr="00BF08EB">
        <w:rPr>
          <w:color w:val="252525"/>
          <w:lang w:val="en-US"/>
        </w:rPr>
        <w:t>3</w:t>
      </w:r>
      <w:proofErr w:type="gramEnd"/>
      <w:r w:rsidRPr="00BF08EB">
        <w:rPr>
          <w:color w:val="252525"/>
          <w:lang w:val="en-US"/>
        </w:rPr>
        <w:t xml:space="preserve"> for (Req1, Req2) indicates that requirement 1 is valued three times as high as requirement 2. Trivially, this indicates that (Req2, Req1) has value ⅓. In the approach of </w:t>
      </w:r>
      <w:proofErr w:type="spellStart"/>
      <w:r w:rsidRPr="00BF08EB">
        <w:rPr>
          <w:color w:val="252525"/>
          <w:lang w:val="en-US"/>
        </w:rPr>
        <w:t>Karlsson</w:t>
      </w:r>
      <w:proofErr w:type="spellEnd"/>
      <w:r w:rsidRPr="00BF08EB">
        <w:rPr>
          <w:color w:val="252525"/>
          <w:lang w:val="en-US"/>
        </w:rPr>
        <w:t xml:space="preserve"> and Ryan, five steps for reviewing candidate requirements and determining a priority among them </w:t>
      </w:r>
      <w:proofErr w:type="gramStart"/>
      <w:r w:rsidRPr="00BF08EB">
        <w:rPr>
          <w:color w:val="252525"/>
          <w:lang w:val="en-US"/>
        </w:rPr>
        <w:t>are identified</w:t>
      </w:r>
      <w:proofErr w:type="gramEnd"/>
      <w:r w:rsidRPr="00BF08EB">
        <w:rPr>
          <w:color w:val="252525"/>
          <w:lang w:val="en-US"/>
        </w:rPr>
        <w:t xml:space="preserve">. </w:t>
      </w:r>
      <w:proofErr w:type="spellStart"/>
      <w:r w:rsidRPr="00BF08EB">
        <w:rPr>
          <w:color w:val="252525"/>
        </w:rPr>
        <w:t>These</w:t>
      </w:r>
      <w:proofErr w:type="spellEnd"/>
      <w:r w:rsidRPr="00BF08EB">
        <w:rPr>
          <w:color w:val="252525"/>
        </w:rPr>
        <w:t xml:space="preserve"> </w:t>
      </w:r>
      <w:proofErr w:type="spellStart"/>
      <w:r w:rsidRPr="00BF08EB">
        <w:rPr>
          <w:color w:val="252525"/>
        </w:rPr>
        <w:t>are</w:t>
      </w:r>
      <w:proofErr w:type="spellEnd"/>
      <w:r w:rsidRPr="00BF08EB">
        <w:rPr>
          <w:color w:val="252525"/>
        </w:rPr>
        <w:t xml:space="preserve"> </w:t>
      </w:r>
      <w:proofErr w:type="spellStart"/>
      <w:r w:rsidRPr="00BF08EB">
        <w:rPr>
          <w:color w:val="252525"/>
        </w:rPr>
        <w:t>summed</w:t>
      </w:r>
      <w:proofErr w:type="spellEnd"/>
      <w:r w:rsidRPr="00BF08EB">
        <w:rPr>
          <w:color w:val="252525"/>
        </w:rPr>
        <w:t xml:space="preserve"> </w:t>
      </w:r>
      <w:proofErr w:type="spellStart"/>
      <w:r w:rsidRPr="00BF08EB">
        <w:rPr>
          <w:color w:val="252525"/>
        </w:rPr>
        <w:t>up</w:t>
      </w:r>
      <w:proofErr w:type="spellEnd"/>
      <w:r w:rsidRPr="00BF08EB">
        <w:rPr>
          <w:color w:val="252525"/>
        </w:rPr>
        <w:t xml:space="preserve"> </w:t>
      </w:r>
      <w:proofErr w:type="spellStart"/>
      <w:r w:rsidRPr="00BF08EB">
        <w:rPr>
          <w:color w:val="252525"/>
        </w:rPr>
        <w:t>below</w:t>
      </w:r>
      <w:proofErr w:type="spellEnd"/>
      <w:r w:rsidRPr="00BF08EB">
        <w:rPr>
          <w:color w:val="252525"/>
        </w:rPr>
        <w:t>.</w:t>
      </w:r>
      <w:r w:rsidRPr="00BF08EB">
        <w:rPr>
          <w:rStyle w:val="apple-converted-space"/>
          <w:rFonts w:eastAsiaTheme="minorHAnsi"/>
          <w:color w:val="252525"/>
        </w:rPr>
        <w:t> </w:t>
      </w:r>
      <w:hyperlink r:id="rId18" w:anchor="cite_note-3" w:history="1">
        <w:r w:rsidRPr="00BF08EB">
          <w:rPr>
            <w:rStyle w:val="Hyperlink"/>
            <w:rFonts w:eastAsiaTheme="minorHAnsi"/>
            <w:color w:val="0B0080"/>
            <w:vertAlign w:val="superscript"/>
          </w:rPr>
          <w:t>[3]</w:t>
        </w:r>
      </w:hyperlink>
    </w:p>
    <w:p w:rsidR="00BF08EB" w:rsidRPr="00BF08EB" w:rsidRDefault="00BF08EB" w:rsidP="00BF08EB">
      <w:pPr>
        <w:numPr>
          <w:ilvl w:val="0"/>
          <w:numId w:val="25"/>
        </w:numPr>
        <w:shd w:val="clear" w:color="auto" w:fill="FFFFFF"/>
        <w:spacing w:before="100" w:beforeAutospacing="1" w:after="24" w:line="360" w:lineRule="atLeast"/>
        <w:ind w:left="768"/>
        <w:rPr>
          <w:rFonts w:ascii="Times New Roman" w:hAnsi="Times New Roman" w:cs="Times New Roman"/>
          <w:color w:val="252525"/>
          <w:sz w:val="24"/>
          <w:szCs w:val="24"/>
        </w:rPr>
      </w:pPr>
      <w:r w:rsidRPr="00BF08EB">
        <w:rPr>
          <w:rFonts w:ascii="Times New Roman" w:hAnsi="Times New Roman" w:cs="Times New Roman"/>
          <w:color w:val="252525"/>
          <w:sz w:val="24"/>
          <w:szCs w:val="24"/>
        </w:rPr>
        <w:t xml:space="preserve">Requirement engineers carefully review candidate requirements for completeness and to ensure that they </w:t>
      </w:r>
      <w:proofErr w:type="gramStart"/>
      <w:r w:rsidRPr="00BF08EB">
        <w:rPr>
          <w:rFonts w:ascii="Times New Roman" w:hAnsi="Times New Roman" w:cs="Times New Roman"/>
          <w:color w:val="252525"/>
          <w:sz w:val="24"/>
          <w:szCs w:val="24"/>
        </w:rPr>
        <w:t>are stated</w:t>
      </w:r>
      <w:proofErr w:type="gramEnd"/>
      <w:r w:rsidRPr="00BF08EB">
        <w:rPr>
          <w:rFonts w:ascii="Times New Roman" w:hAnsi="Times New Roman" w:cs="Times New Roman"/>
          <w:color w:val="252525"/>
          <w:sz w:val="24"/>
          <w:szCs w:val="24"/>
        </w:rPr>
        <w:t xml:space="preserve"> in an unambiguous way.</w:t>
      </w:r>
    </w:p>
    <w:p w:rsidR="00BF08EB" w:rsidRPr="00BF08EB" w:rsidRDefault="00BF08EB" w:rsidP="00BF08EB">
      <w:pPr>
        <w:numPr>
          <w:ilvl w:val="0"/>
          <w:numId w:val="25"/>
        </w:numPr>
        <w:shd w:val="clear" w:color="auto" w:fill="FFFFFF"/>
        <w:spacing w:before="100" w:beforeAutospacing="1" w:after="24" w:line="360" w:lineRule="atLeast"/>
        <w:ind w:left="768"/>
        <w:rPr>
          <w:rFonts w:ascii="Times New Roman" w:hAnsi="Times New Roman" w:cs="Times New Roman"/>
          <w:color w:val="252525"/>
          <w:sz w:val="24"/>
          <w:szCs w:val="24"/>
        </w:rPr>
      </w:pPr>
      <w:r w:rsidRPr="00BF08EB">
        <w:rPr>
          <w:rFonts w:ascii="Times New Roman" w:hAnsi="Times New Roman" w:cs="Times New Roman"/>
          <w:color w:val="252525"/>
          <w:sz w:val="24"/>
          <w:szCs w:val="24"/>
        </w:rPr>
        <w:t>Customers and users (or suitable substitutes) apply AHP’s pairwise comparison method to assess the</w:t>
      </w:r>
      <w:r w:rsidRPr="00BF08EB">
        <w:rPr>
          <w:rStyle w:val="apple-converted-space"/>
          <w:rFonts w:ascii="Times New Roman" w:hAnsi="Times New Roman" w:cs="Times New Roman"/>
          <w:color w:val="252525"/>
          <w:sz w:val="24"/>
          <w:szCs w:val="24"/>
        </w:rPr>
        <w:t> </w:t>
      </w:r>
      <w:hyperlink r:id="rId19" w:tooltip="Relative value (economics)" w:history="1">
        <w:r w:rsidRPr="00BF08EB">
          <w:rPr>
            <w:rStyle w:val="Hyperlink"/>
            <w:rFonts w:ascii="Times New Roman" w:hAnsi="Times New Roman" w:cs="Times New Roman"/>
            <w:color w:val="0B0080"/>
            <w:sz w:val="24"/>
            <w:szCs w:val="24"/>
          </w:rPr>
          <w:t>relative value</w:t>
        </w:r>
      </w:hyperlink>
      <w:r w:rsidRPr="00BF08EB">
        <w:rPr>
          <w:rStyle w:val="apple-converted-space"/>
          <w:rFonts w:ascii="Times New Roman" w:hAnsi="Times New Roman" w:cs="Times New Roman"/>
          <w:color w:val="252525"/>
          <w:sz w:val="24"/>
          <w:szCs w:val="24"/>
        </w:rPr>
        <w:t> </w:t>
      </w:r>
      <w:r w:rsidRPr="00BF08EB">
        <w:rPr>
          <w:rFonts w:ascii="Times New Roman" w:hAnsi="Times New Roman" w:cs="Times New Roman"/>
          <w:color w:val="252525"/>
          <w:sz w:val="24"/>
          <w:szCs w:val="24"/>
        </w:rPr>
        <w:t>of the candidate requirements.</w:t>
      </w:r>
    </w:p>
    <w:p w:rsidR="00BF08EB" w:rsidRPr="00BF08EB" w:rsidRDefault="00BF08EB" w:rsidP="00BF08EB">
      <w:pPr>
        <w:numPr>
          <w:ilvl w:val="0"/>
          <w:numId w:val="25"/>
        </w:numPr>
        <w:shd w:val="clear" w:color="auto" w:fill="FFFFFF"/>
        <w:spacing w:before="100" w:beforeAutospacing="1" w:after="24" w:line="360" w:lineRule="atLeast"/>
        <w:ind w:left="768"/>
        <w:rPr>
          <w:rFonts w:ascii="Times New Roman" w:hAnsi="Times New Roman" w:cs="Times New Roman"/>
          <w:color w:val="252525"/>
          <w:sz w:val="24"/>
          <w:szCs w:val="24"/>
        </w:rPr>
      </w:pPr>
      <w:r w:rsidRPr="00BF08EB">
        <w:rPr>
          <w:rFonts w:ascii="Times New Roman" w:hAnsi="Times New Roman" w:cs="Times New Roman"/>
          <w:color w:val="252525"/>
          <w:sz w:val="24"/>
          <w:szCs w:val="24"/>
        </w:rPr>
        <w:t>Experienced software engineers use AHP’s pairwise comparison to estimate the relative cost of implementing each candidate requirement.</w:t>
      </w:r>
    </w:p>
    <w:p w:rsidR="00BF08EB" w:rsidRPr="00BF08EB" w:rsidRDefault="00BF08EB" w:rsidP="00BF08EB">
      <w:pPr>
        <w:numPr>
          <w:ilvl w:val="0"/>
          <w:numId w:val="25"/>
        </w:numPr>
        <w:shd w:val="clear" w:color="auto" w:fill="FFFFFF"/>
        <w:spacing w:before="100" w:beforeAutospacing="1" w:after="24" w:line="360" w:lineRule="atLeast"/>
        <w:ind w:left="768"/>
        <w:rPr>
          <w:rFonts w:ascii="Times New Roman" w:hAnsi="Times New Roman" w:cs="Times New Roman"/>
          <w:color w:val="252525"/>
          <w:sz w:val="24"/>
          <w:szCs w:val="24"/>
        </w:rPr>
      </w:pPr>
      <w:r w:rsidRPr="00BF08EB">
        <w:rPr>
          <w:rFonts w:ascii="Times New Roman" w:hAnsi="Times New Roman" w:cs="Times New Roman"/>
          <w:color w:val="252525"/>
          <w:sz w:val="24"/>
          <w:szCs w:val="24"/>
        </w:rPr>
        <w:t xml:space="preserve">A software engineer uses AHP to calculate each candidate requirement’s relative value and implementation cost, and plots these on a cost-value diagram. Value is depicted on the </w:t>
      </w:r>
      <w:proofErr w:type="gramStart"/>
      <w:r w:rsidRPr="00BF08EB">
        <w:rPr>
          <w:rFonts w:ascii="Times New Roman" w:hAnsi="Times New Roman" w:cs="Times New Roman"/>
          <w:color w:val="252525"/>
          <w:sz w:val="24"/>
          <w:szCs w:val="24"/>
        </w:rPr>
        <w:t>y axis</w:t>
      </w:r>
      <w:proofErr w:type="gramEnd"/>
      <w:r w:rsidRPr="00BF08EB">
        <w:rPr>
          <w:rFonts w:ascii="Times New Roman" w:hAnsi="Times New Roman" w:cs="Times New Roman"/>
          <w:color w:val="252525"/>
          <w:sz w:val="24"/>
          <w:szCs w:val="24"/>
        </w:rPr>
        <w:t xml:space="preserve"> of this diagram and estimated cost on the x-axis.</w:t>
      </w:r>
    </w:p>
    <w:p w:rsidR="00BF08EB" w:rsidRPr="00BF08EB" w:rsidRDefault="00BF08EB" w:rsidP="00BF08EB">
      <w:pPr>
        <w:numPr>
          <w:ilvl w:val="0"/>
          <w:numId w:val="25"/>
        </w:numPr>
        <w:shd w:val="clear" w:color="auto" w:fill="FFFFFF"/>
        <w:spacing w:before="100" w:beforeAutospacing="1" w:after="24" w:line="360" w:lineRule="atLeast"/>
        <w:ind w:left="768"/>
        <w:rPr>
          <w:rFonts w:ascii="Times New Roman" w:hAnsi="Times New Roman" w:cs="Times New Roman"/>
          <w:color w:val="252525"/>
          <w:sz w:val="24"/>
          <w:szCs w:val="24"/>
        </w:rPr>
      </w:pPr>
      <w:r w:rsidRPr="00BF08EB">
        <w:rPr>
          <w:rFonts w:ascii="Times New Roman" w:hAnsi="Times New Roman" w:cs="Times New Roman"/>
          <w:color w:val="252525"/>
          <w:sz w:val="24"/>
          <w:szCs w:val="24"/>
        </w:rPr>
        <w:t xml:space="preserve">The stakeholders use the cost-value diagram as a conceptual map for analyzing and discussing the candidate requirements. Now software managers prioritize the requirements and decide which </w:t>
      </w:r>
      <w:proofErr w:type="gramStart"/>
      <w:r w:rsidRPr="00BF08EB">
        <w:rPr>
          <w:rFonts w:ascii="Times New Roman" w:hAnsi="Times New Roman" w:cs="Times New Roman"/>
          <w:color w:val="252525"/>
          <w:sz w:val="24"/>
          <w:szCs w:val="24"/>
        </w:rPr>
        <w:t>will be implemented</w:t>
      </w:r>
      <w:proofErr w:type="gramEnd"/>
      <w:r w:rsidRPr="00BF08EB">
        <w:rPr>
          <w:rFonts w:ascii="Times New Roman" w:hAnsi="Times New Roman" w:cs="Times New Roman"/>
          <w:color w:val="252525"/>
          <w:sz w:val="24"/>
          <w:szCs w:val="24"/>
        </w:rPr>
        <w:t>.</w:t>
      </w:r>
    </w:p>
    <w:p w:rsidR="00BF08EB" w:rsidRPr="00BF08EB" w:rsidRDefault="00BF08EB" w:rsidP="00BF08EB">
      <w:pPr>
        <w:pStyle w:val="NormalWeb"/>
        <w:shd w:val="clear" w:color="auto" w:fill="FFFFFF"/>
        <w:spacing w:before="120" w:beforeAutospacing="0" w:after="120" w:afterAutospacing="0" w:line="336" w:lineRule="atLeast"/>
        <w:ind w:firstLine="408"/>
        <w:rPr>
          <w:color w:val="252525"/>
          <w:lang w:val="en-US"/>
        </w:rPr>
      </w:pPr>
      <w:r w:rsidRPr="00BF08EB">
        <w:rPr>
          <w:color w:val="252525"/>
          <w:lang w:val="en-US"/>
        </w:rPr>
        <w:t xml:space="preserve">Now, the cost-value approach and the prioritizing of requirements in general </w:t>
      </w:r>
      <w:proofErr w:type="gramStart"/>
      <w:r w:rsidRPr="00BF08EB">
        <w:rPr>
          <w:color w:val="252525"/>
          <w:lang w:val="en-US"/>
        </w:rPr>
        <w:t>can be placed</w:t>
      </w:r>
      <w:proofErr w:type="gramEnd"/>
      <w:r w:rsidRPr="00BF08EB">
        <w:rPr>
          <w:color w:val="252525"/>
          <w:lang w:val="en-US"/>
        </w:rPr>
        <w:t xml:space="preserve"> in its context of</w:t>
      </w:r>
      <w:r w:rsidRPr="00BF08EB">
        <w:rPr>
          <w:rStyle w:val="apple-converted-space"/>
          <w:rFonts w:eastAsiaTheme="minorHAnsi"/>
          <w:color w:val="252525"/>
          <w:lang w:val="en-US"/>
        </w:rPr>
        <w:t> </w:t>
      </w:r>
      <w:hyperlink r:id="rId20" w:tooltip="Software product management" w:history="1">
        <w:r w:rsidRPr="00BF08EB">
          <w:rPr>
            <w:rStyle w:val="Hyperlink"/>
            <w:rFonts w:eastAsiaTheme="minorHAnsi"/>
            <w:color w:val="0B0080"/>
            <w:lang w:val="en-US"/>
          </w:rPr>
          <w:t>Software product management</w:t>
        </w:r>
      </w:hyperlink>
      <w:r w:rsidRPr="00BF08EB">
        <w:rPr>
          <w:color w:val="252525"/>
          <w:lang w:val="en-US"/>
        </w:rPr>
        <w:t>. As mentioned earlier, release planning is part of this process. Prioritization of software requirements is a sub process of the release planning process.</w:t>
      </w:r>
    </w:p>
    <w:p w:rsidR="00BF08EB" w:rsidRPr="00BF08EB" w:rsidRDefault="00BF08EB" w:rsidP="00BF08EB">
      <w:pPr>
        <w:pStyle w:val="NormalWeb"/>
        <w:shd w:val="clear" w:color="auto" w:fill="FFFFFF"/>
        <w:spacing w:before="120" w:beforeAutospacing="0" w:after="120" w:afterAutospacing="0" w:line="336" w:lineRule="atLeast"/>
        <w:rPr>
          <w:color w:val="252525"/>
          <w:lang w:val="en-US"/>
        </w:rPr>
      </w:pPr>
      <w:r w:rsidRPr="00BF08EB">
        <w:rPr>
          <w:color w:val="252525"/>
          <w:lang w:val="en-US"/>
        </w:rPr>
        <w:lastRenderedPageBreak/>
        <w:t>The release planning process consists of the sub processes:</w:t>
      </w:r>
    </w:p>
    <w:p w:rsidR="00BF08EB" w:rsidRPr="00BF08EB" w:rsidRDefault="00BF08EB" w:rsidP="00BF08EB">
      <w:pPr>
        <w:numPr>
          <w:ilvl w:val="0"/>
          <w:numId w:val="26"/>
        </w:numPr>
        <w:shd w:val="clear" w:color="auto" w:fill="FFFFFF"/>
        <w:spacing w:before="100" w:beforeAutospacing="1" w:after="24" w:line="360" w:lineRule="atLeast"/>
        <w:ind w:left="768"/>
        <w:rPr>
          <w:rFonts w:ascii="Times New Roman" w:hAnsi="Times New Roman" w:cs="Times New Roman"/>
          <w:color w:val="252525"/>
          <w:sz w:val="24"/>
          <w:szCs w:val="24"/>
        </w:rPr>
      </w:pPr>
      <w:r w:rsidRPr="00BF08EB">
        <w:rPr>
          <w:rFonts w:ascii="Times New Roman" w:hAnsi="Times New Roman" w:cs="Times New Roman"/>
          <w:color w:val="252525"/>
          <w:sz w:val="24"/>
          <w:szCs w:val="24"/>
        </w:rPr>
        <w:t>Prioritize requirements</w:t>
      </w:r>
    </w:p>
    <w:p w:rsidR="00BF08EB" w:rsidRPr="00BF08EB" w:rsidRDefault="00BF08EB" w:rsidP="00BF08EB">
      <w:pPr>
        <w:numPr>
          <w:ilvl w:val="0"/>
          <w:numId w:val="26"/>
        </w:numPr>
        <w:shd w:val="clear" w:color="auto" w:fill="FFFFFF"/>
        <w:spacing w:before="100" w:beforeAutospacing="1" w:after="24" w:line="360" w:lineRule="atLeast"/>
        <w:ind w:left="768"/>
        <w:rPr>
          <w:rFonts w:ascii="Times New Roman" w:hAnsi="Times New Roman" w:cs="Times New Roman"/>
          <w:color w:val="252525"/>
          <w:sz w:val="24"/>
          <w:szCs w:val="24"/>
        </w:rPr>
      </w:pPr>
      <w:r w:rsidRPr="00BF08EB">
        <w:rPr>
          <w:rFonts w:ascii="Times New Roman" w:hAnsi="Times New Roman" w:cs="Times New Roman"/>
          <w:color w:val="252525"/>
          <w:sz w:val="24"/>
          <w:szCs w:val="24"/>
        </w:rPr>
        <w:t>Select requirements</w:t>
      </w:r>
    </w:p>
    <w:p w:rsidR="00BF08EB" w:rsidRPr="00BF08EB" w:rsidRDefault="00BF08EB" w:rsidP="00BF08EB">
      <w:pPr>
        <w:numPr>
          <w:ilvl w:val="0"/>
          <w:numId w:val="26"/>
        </w:numPr>
        <w:shd w:val="clear" w:color="auto" w:fill="FFFFFF"/>
        <w:spacing w:before="100" w:beforeAutospacing="1" w:after="24" w:line="360" w:lineRule="atLeast"/>
        <w:ind w:left="768"/>
        <w:rPr>
          <w:rFonts w:ascii="Times New Roman" w:hAnsi="Times New Roman" w:cs="Times New Roman"/>
          <w:color w:val="252525"/>
          <w:sz w:val="24"/>
          <w:szCs w:val="24"/>
        </w:rPr>
      </w:pPr>
      <w:r w:rsidRPr="00BF08EB">
        <w:rPr>
          <w:rFonts w:ascii="Times New Roman" w:hAnsi="Times New Roman" w:cs="Times New Roman"/>
          <w:color w:val="252525"/>
          <w:sz w:val="24"/>
          <w:szCs w:val="24"/>
        </w:rPr>
        <w:t>Define release requirements</w:t>
      </w:r>
    </w:p>
    <w:p w:rsidR="00BF08EB" w:rsidRPr="00BF08EB" w:rsidRDefault="00BF08EB" w:rsidP="00BF08EB">
      <w:pPr>
        <w:numPr>
          <w:ilvl w:val="0"/>
          <w:numId w:val="26"/>
        </w:numPr>
        <w:shd w:val="clear" w:color="auto" w:fill="FFFFFF"/>
        <w:spacing w:before="100" w:beforeAutospacing="1" w:after="24" w:line="360" w:lineRule="atLeast"/>
        <w:ind w:left="768"/>
        <w:rPr>
          <w:rFonts w:ascii="Times New Roman" w:hAnsi="Times New Roman" w:cs="Times New Roman"/>
          <w:color w:val="252525"/>
          <w:sz w:val="24"/>
          <w:szCs w:val="24"/>
        </w:rPr>
      </w:pPr>
      <w:r w:rsidRPr="00BF08EB">
        <w:rPr>
          <w:rFonts w:ascii="Times New Roman" w:hAnsi="Times New Roman" w:cs="Times New Roman"/>
          <w:color w:val="252525"/>
          <w:sz w:val="24"/>
          <w:szCs w:val="24"/>
        </w:rPr>
        <w:t>Validate release requirements</w:t>
      </w:r>
    </w:p>
    <w:p w:rsidR="00BF08EB" w:rsidRPr="00BF08EB" w:rsidRDefault="00BF08EB" w:rsidP="00BF08EB">
      <w:pPr>
        <w:numPr>
          <w:ilvl w:val="0"/>
          <w:numId w:val="26"/>
        </w:numPr>
        <w:shd w:val="clear" w:color="auto" w:fill="FFFFFF"/>
        <w:spacing w:before="100" w:beforeAutospacing="1" w:after="24" w:line="360" w:lineRule="atLeast"/>
        <w:ind w:left="768"/>
        <w:rPr>
          <w:rFonts w:ascii="Times New Roman" w:hAnsi="Times New Roman" w:cs="Times New Roman"/>
          <w:color w:val="252525"/>
          <w:sz w:val="24"/>
          <w:szCs w:val="24"/>
        </w:rPr>
      </w:pPr>
      <w:r w:rsidRPr="00BF08EB">
        <w:rPr>
          <w:rFonts w:ascii="Times New Roman" w:hAnsi="Times New Roman" w:cs="Times New Roman"/>
          <w:color w:val="252525"/>
          <w:sz w:val="24"/>
          <w:szCs w:val="24"/>
        </w:rPr>
        <w:t>Prepare launch</w:t>
      </w:r>
    </w:p>
    <w:p w:rsidR="00285C08" w:rsidRDefault="00285C08"/>
    <w:p w:rsidR="00285C08" w:rsidRDefault="00A2789A">
      <w:pPr>
        <w:pStyle w:val="Heading1"/>
      </w:pPr>
      <w:bookmarkStart w:id="73" w:name="_Toc140579319"/>
      <w:bookmarkStart w:id="74" w:name="_Toc140579980"/>
      <w:bookmarkStart w:id="75" w:name="_Toc140998311"/>
      <w:r>
        <w:t>Target Market Segmentation &amp; Prioritization</w:t>
      </w:r>
      <w:bookmarkEnd w:id="73"/>
      <w:bookmarkEnd w:id="74"/>
      <w:bookmarkEnd w:id="75"/>
    </w:p>
    <w:p w:rsidR="00285C08" w:rsidRDefault="00A2789A">
      <w:pPr>
        <w:pStyle w:val="Heading2"/>
      </w:pPr>
      <w:bookmarkStart w:id="76" w:name="_Toc140579320"/>
      <w:bookmarkStart w:id="77" w:name="_Toc140579981"/>
      <w:bookmarkStart w:id="78" w:name="_Toc140998312"/>
      <w:r>
        <w:t>Addressable Market Summary</w:t>
      </w:r>
      <w:bookmarkEnd w:id="76"/>
      <w:bookmarkEnd w:id="77"/>
      <w:bookmarkEnd w:id="78"/>
    </w:p>
    <w:p w:rsidR="00610722" w:rsidRDefault="00610722" w:rsidP="00610722">
      <w:pPr>
        <w:pStyle w:val="BodyText"/>
      </w:pPr>
      <w:r>
        <w:t xml:space="preserve">Total addressable market (TAM), also called total available market, is a term that </w:t>
      </w:r>
      <w:proofErr w:type="gramStart"/>
      <w:r>
        <w:t>is typically used</w:t>
      </w:r>
      <w:proofErr w:type="gramEnd"/>
      <w:r>
        <w:t xml:space="preserve"> to reference the revenue opportunity available for a product or service. TAM helps to prioritize business opportunities by serving as a quick metric of the underlying potential of a given opportunity.</w:t>
      </w:r>
    </w:p>
    <w:p w:rsidR="00610722" w:rsidRDefault="00610722" w:rsidP="00610722">
      <w:pPr>
        <w:pStyle w:val="BodyText"/>
      </w:pPr>
    </w:p>
    <w:p w:rsidR="00285C08" w:rsidRDefault="00610722" w:rsidP="00610722">
      <w:pPr>
        <w:pStyle w:val="BodyText"/>
      </w:pPr>
      <w:r>
        <w:t xml:space="preserve">One approach is to estimate how much of the market any company can gain if there were no competitors. A more encompassing variation is to estimate the market size that </w:t>
      </w:r>
      <w:proofErr w:type="gramStart"/>
      <w:r>
        <w:t>could theoretically be served</w:t>
      </w:r>
      <w:proofErr w:type="gramEnd"/>
      <w:r>
        <w:t xml:space="preserve"> with a specific product or service. TAM can be defined as a global total (even if a specific company could not reach some of it) or, more commonly, as a market that one specific company could serve (within realistic expansion scenarios). This focuses strategic marketing and sales efforts and addresses actual customer needs. The inclusion of constraints such as competition and distribution challenges then modifies the strategy to frame it with realistic boundaries, reducing the market down to the serviceable available market (SAM), the percentage of the market that can actually be served (either by that company or all providers) out of the TAM.</w:t>
      </w:r>
    </w:p>
    <w:p w:rsidR="00285C08" w:rsidRDefault="00A2789A">
      <w:pPr>
        <w:pStyle w:val="Heading2"/>
      </w:pPr>
      <w:bookmarkStart w:id="79" w:name="_Toc140579321"/>
      <w:bookmarkStart w:id="80" w:name="_Toc140579982"/>
      <w:bookmarkStart w:id="81" w:name="_Toc140998313"/>
      <w:r>
        <w:t>Description of Ideal Buying Organization</w:t>
      </w:r>
      <w:bookmarkEnd w:id="79"/>
      <w:bookmarkEnd w:id="80"/>
      <w:bookmarkEnd w:id="81"/>
    </w:p>
    <w:p w:rsidR="00285C08" w:rsidRDefault="00A2789A">
      <w:pPr>
        <w:pStyle w:val="Heading3"/>
      </w:pPr>
      <w:bookmarkStart w:id="82" w:name="_Toc140579322"/>
      <w:bookmarkStart w:id="83" w:name="_Toc140579983"/>
      <w:bookmarkStart w:id="84" w:name="_Toc140998314"/>
      <w:r>
        <w:t>TARGET BUYING ORGANIZATION CHARACTERISTICS</w:t>
      </w:r>
      <w:bookmarkEnd w:id="82"/>
      <w:bookmarkEnd w:id="83"/>
      <w:bookmarkEnd w:id="84"/>
    </w:p>
    <w:p w:rsidR="00610722" w:rsidRPr="00610722" w:rsidRDefault="00610722" w:rsidP="00610722">
      <w:pPr>
        <w:shd w:val="clear" w:color="auto" w:fill="FFFFFF"/>
        <w:spacing w:after="0" w:line="330" w:lineRule="atLeast"/>
        <w:ind w:left="352"/>
        <w:rPr>
          <w:rFonts w:ascii="Times New Roman" w:eastAsia="Times New Roman" w:hAnsi="Times New Roman" w:cs="Times New Roman"/>
          <w:color w:val="4A442A"/>
          <w:sz w:val="24"/>
          <w:szCs w:val="24"/>
          <w:lang w:eastAsia="ru-RU"/>
        </w:rPr>
      </w:pPr>
    </w:p>
    <w:p w:rsidR="00610722" w:rsidRPr="00610722" w:rsidRDefault="00610722" w:rsidP="00610722">
      <w:pPr>
        <w:numPr>
          <w:ilvl w:val="0"/>
          <w:numId w:val="20"/>
        </w:numPr>
        <w:shd w:val="clear" w:color="auto" w:fill="FFFFFF"/>
        <w:spacing w:after="0" w:line="330" w:lineRule="atLeast"/>
        <w:ind w:left="352"/>
        <w:rPr>
          <w:rFonts w:ascii="Times New Roman" w:eastAsia="Times New Roman" w:hAnsi="Times New Roman" w:cs="Times New Roman"/>
          <w:color w:val="000000" w:themeColor="text1"/>
          <w:sz w:val="24"/>
          <w:szCs w:val="24"/>
          <w:lang w:eastAsia="ru-RU"/>
        </w:rPr>
      </w:pPr>
      <w:r w:rsidRPr="00610722">
        <w:rPr>
          <w:rFonts w:ascii="Times New Roman" w:eastAsia="Times New Roman" w:hAnsi="Times New Roman" w:cs="Times New Roman"/>
          <w:b/>
          <w:bCs/>
          <w:color w:val="000000" w:themeColor="text1"/>
          <w:sz w:val="24"/>
          <w:szCs w:val="24"/>
          <w:lang w:eastAsia="ru-RU"/>
        </w:rPr>
        <w:t>Market Penetration </w:t>
      </w:r>
      <w:r w:rsidRPr="00610722">
        <w:rPr>
          <w:rFonts w:ascii="Times New Roman" w:eastAsia="Times New Roman" w:hAnsi="Times New Roman" w:cs="Times New Roman"/>
          <w:color w:val="000000" w:themeColor="text1"/>
          <w:sz w:val="24"/>
          <w:szCs w:val="24"/>
          <w:lang w:eastAsia="ru-RU"/>
        </w:rPr>
        <w:t xml:space="preserve">is the attempt to increase sales of current products in present markets. Some strategies to penetrate markets </w:t>
      </w:r>
      <w:proofErr w:type="gramStart"/>
      <w:r w:rsidRPr="00610722">
        <w:rPr>
          <w:rFonts w:ascii="Times New Roman" w:eastAsia="Times New Roman" w:hAnsi="Times New Roman" w:cs="Times New Roman"/>
          <w:color w:val="000000" w:themeColor="text1"/>
          <w:sz w:val="24"/>
          <w:szCs w:val="24"/>
          <w:lang w:eastAsia="ru-RU"/>
        </w:rPr>
        <w:t>include:</w:t>
      </w:r>
      <w:proofErr w:type="gramEnd"/>
      <w:r w:rsidRPr="00610722">
        <w:rPr>
          <w:rFonts w:ascii="Times New Roman" w:eastAsia="Times New Roman" w:hAnsi="Times New Roman" w:cs="Times New Roman"/>
          <w:color w:val="000000" w:themeColor="text1"/>
          <w:sz w:val="24"/>
          <w:szCs w:val="24"/>
          <w:lang w:eastAsia="ru-RU"/>
        </w:rPr>
        <w:t xml:space="preserve"> more aggressive marketing, </w:t>
      </w:r>
      <w:r w:rsidRPr="00610722">
        <w:rPr>
          <w:rFonts w:ascii="Times New Roman" w:eastAsia="Times New Roman" w:hAnsi="Times New Roman" w:cs="Times New Roman"/>
          <w:color w:val="000000" w:themeColor="text1"/>
          <w:sz w:val="24"/>
          <w:szCs w:val="24"/>
          <w:lang w:eastAsia="ru-RU"/>
        </w:rPr>
        <w:lastRenderedPageBreak/>
        <w:t>increasing service to improve renewal rates, or attracting competitor customers directly.</w:t>
      </w:r>
    </w:p>
    <w:p w:rsidR="00610722" w:rsidRPr="00610722" w:rsidRDefault="00610722" w:rsidP="00610722">
      <w:pPr>
        <w:numPr>
          <w:ilvl w:val="0"/>
          <w:numId w:val="20"/>
        </w:numPr>
        <w:shd w:val="clear" w:color="auto" w:fill="FFFFFF"/>
        <w:spacing w:after="0" w:line="330" w:lineRule="atLeast"/>
        <w:ind w:left="352"/>
        <w:rPr>
          <w:rFonts w:ascii="Times New Roman" w:eastAsia="Times New Roman" w:hAnsi="Times New Roman" w:cs="Times New Roman"/>
          <w:color w:val="000000" w:themeColor="text1"/>
          <w:sz w:val="24"/>
          <w:szCs w:val="24"/>
          <w:lang w:eastAsia="ru-RU"/>
        </w:rPr>
      </w:pPr>
      <w:r w:rsidRPr="00610722">
        <w:rPr>
          <w:rFonts w:ascii="Times New Roman" w:eastAsia="Times New Roman" w:hAnsi="Times New Roman" w:cs="Times New Roman"/>
          <w:b/>
          <w:bCs/>
          <w:color w:val="000000" w:themeColor="text1"/>
          <w:sz w:val="24"/>
          <w:szCs w:val="24"/>
          <w:lang w:eastAsia="ru-RU"/>
        </w:rPr>
        <w:t>Market Development </w:t>
      </w:r>
      <w:r w:rsidRPr="00610722">
        <w:rPr>
          <w:rFonts w:ascii="Times New Roman" w:eastAsia="Times New Roman" w:hAnsi="Times New Roman" w:cs="Times New Roman"/>
          <w:color w:val="000000" w:themeColor="text1"/>
          <w:sz w:val="24"/>
          <w:szCs w:val="24"/>
          <w:lang w:eastAsia="ru-RU"/>
        </w:rPr>
        <w:t>is the effort to increase sales by selling current products into new markets. Firms may advertise to reach new target customers within a geographic region, or look to international markets for expansion.</w:t>
      </w:r>
    </w:p>
    <w:p w:rsidR="00610722" w:rsidRPr="00610722" w:rsidRDefault="00610722" w:rsidP="00610722">
      <w:pPr>
        <w:numPr>
          <w:ilvl w:val="0"/>
          <w:numId w:val="20"/>
        </w:numPr>
        <w:shd w:val="clear" w:color="auto" w:fill="FFFFFF"/>
        <w:spacing w:after="0" w:line="330" w:lineRule="atLeast"/>
        <w:ind w:left="352"/>
        <w:rPr>
          <w:rFonts w:ascii="Times New Roman" w:eastAsia="Times New Roman" w:hAnsi="Times New Roman" w:cs="Times New Roman"/>
          <w:color w:val="000000" w:themeColor="text1"/>
          <w:sz w:val="24"/>
          <w:szCs w:val="24"/>
          <w:lang w:eastAsia="ru-RU"/>
        </w:rPr>
      </w:pPr>
      <w:r w:rsidRPr="00610722">
        <w:rPr>
          <w:rFonts w:ascii="Times New Roman" w:eastAsia="Times New Roman" w:hAnsi="Times New Roman" w:cs="Times New Roman"/>
          <w:b/>
          <w:bCs/>
          <w:color w:val="000000" w:themeColor="text1"/>
          <w:sz w:val="24"/>
          <w:szCs w:val="24"/>
          <w:lang w:eastAsia="ru-RU"/>
        </w:rPr>
        <w:t>Product Development </w:t>
      </w:r>
      <w:r w:rsidRPr="00610722">
        <w:rPr>
          <w:rFonts w:ascii="Times New Roman" w:eastAsia="Times New Roman" w:hAnsi="Times New Roman" w:cs="Times New Roman"/>
          <w:color w:val="000000" w:themeColor="text1"/>
          <w:sz w:val="24"/>
          <w:szCs w:val="24"/>
          <w:lang w:eastAsia="ru-RU"/>
        </w:rPr>
        <w:t>refers to offering new or improved products to present markets. By working closely with your customers, you may find new and innovative ways to better satisfy your target market.</w:t>
      </w:r>
    </w:p>
    <w:p w:rsidR="00610722" w:rsidRPr="00610722" w:rsidRDefault="00610722" w:rsidP="00610722">
      <w:pPr>
        <w:numPr>
          <w:ilvl w:val="0"/>
          <w:numId w:val="20"/>
        </w:numPr>
        <w:shd w:val="clear" w:color="auto" w:fill="FFFFFF"/>
        <w:spacing w:after="0" w:line="330" w:lineRule="atLeast"/>
        <w:ind w:left="352"/>
        <w:rPr>
          <w:rFonts w:ascii="Times New Roman" w:eastAsia="Times New Roman" w:hAnsi="Times New Roman" w:cs="Times New Roman"/>
          <w:color w:val="000000" w:themeColor="text1"/>
          <w:sz w:val="24"/>
          <w:szCs w:val="24"/>
          <w:lang w:eastAsia="ru-RU"/>
        </w:rPr>
      </w:pPr>
      <w:r w:rsidRPr="00610722">
        <w:rPr>
          <w:rFonts w:ascii="Times New Roman" w:eastAsia="Times New Roman" w:hAnsi="Times New Roman" w:cs="Times New Roman"/>
          <w:b/>
          <w:bCs/>
          <w:color w:val="000000" w:themeColor="text1"/>
          <w:sz w:val="24"/>
          <w:szCs w:val="24"/>
          <w:lang w:eastAsia="ru-RU"/>
        </w:rPr>
        <w:t>Diversification </w:t>
      </w:r>
      <w:r w:rsidRPr="00610722">
        <w:rPr>
          <w:rFonts w:ascii="Times New Roman" w:eastAsia="Times New Roman" w:hAnsi="Times New Roman" w:cs="Times New Roman"/>
          <w:color w:val="000000" w:themeColor="text1"/>
          <w:sz w:val="24"/>
          <w:szCs w:val="24"/>
          <w:lang w:eastAsia="ru-RU"/>
        </w:rPr>
        <w:t>means opening completely new lines of business, with new products in new markets. Many organizations diversify their product mix to mitigate risks related to economic variables such as recessions.</w:t>
      </w:r>
    </w:p>
    <w:p w:rsidR="00285C08" w:rsidRDefault="00285C08">
      <w:pPr>
        <w:pStyle w:val="BodyText"/>
      </w:pPr>
    </w:p>
    <w:p w:rsidR="00285C08" w:rsidRDefault="00A2789A">
      <w:pPr>
        <w:pStyle w:val="Heading3"/>
      </w:pPr>
      <w:bookmarkStart w:id="85" w:name="_Toc140579323"/>
      <w:bookmarkStart w:id="86" w:name="_Toc140579984"/>
      <w:bookmarkStart w:id="87" w:name="_Toc140998315"/>
      <w:r>
        <w:t>TARGET BUYER CHARACTERISTICS AND BEHAVIORS</w:t>
      </w:r>
      <w:bookmarkEnd w:id="85"/>
      <w:bookmarkEnd w:id="86"/>
      <w:bookmarkEnd w:id="87"/>
    </w:p>
    <w:p w:rsidR="00610722" w:rsidRDefault="00610722" w:rsidP="00610722">
      <w:pPr>
        <w:pStyle w:val="BodyText"/>
        <w:rPr>
          <w:rFonts w:ascii="Times New Roman" w:hAnsi="Times New Roman" w:cs="Times New Roman"/>
          <w:sz w:val="24"/>
          <w:szCs w:val="24"/>
        </w:rPr>
      </w:pPr>
    </w:p>
    <w:p w:rsidR="00610722" w:rsidRPr="00610722" w:rsidRDefault="00610722" w:rsidP="00610722">
      <w:pPr>
        <w:pStyle w:val="BodyText"/>
        <w:rPr>
          <w:rFonts w:ascii="Times New Roman" w:hAnsi="Times New Roman" w:cs="Times New Roman"/>
          <w:sz w:val="32"/>
          <w:szCs w:val="24"/>
        </w:rPr>
      </w:pPr>
      <w:r w:rsidRPr="00610722">
        <w:rPr>
          <w:rFonts w:ascii="Times New Roman" w:hAnsi="Times New Roman" w:cs="Times New Roman"/>
          <w:sz w:val="32"/>
          <w:szCs w:val="24"/>
        </w:rPr>
        <w:t>Psychographic</w:t>
      </w:r>
    </w:p>
    <w:p w:rsidR="00610722" w:rsidRPr="00610722" w:rsidRDefault="00610722" w:rsidP="00610722">
      <w:pPr>
        <w:pStyle w:val="BodyText"/>
        <w:rPr>
          <w:rFonts w:ascii="Times New Roman" w:hAnsi="Times New Roman" w:cs="Times New Roman"/>
          <w:sz w:val="24"/>
          <w:szCs w:val="24"/>
        </w:rPr>
      </w:pPr>
      <w:r w:rsidRPr="00610722">
        <w:rPr>
          <w:rFonts w:ascii="Times New Roman" w:hAnsi="Times New Roman" w:cs="Times New Roman"/>
          <w:sz w:val="24"/>
          <w:szCs w:val="24"/>
        </w:rPr>
        <w:t>A psychographic target market would be a market that has similar attitudes, values, or lifes</w:t>
      </w:r>
      <w:r>
        <w:rPr>
          <w:rFonts w:ascii="Times New Roman" w:hAnsi="Times New Roman" w:cs="Times New Roman"/>
          <w:sz w:val="24"/>
          <w:szCs w:val="24"/>
        </w:rPr>
        <w:t>tyle. For example, our program FES</w:t>
      </w:r>
      <w:r w:rsidRPr="00610722">
        <w:rPr>
          <w:rFonts w:ascii="Times New Roman" w:hAnsi="Times New Roman" w:cs="Times New Roman"/>
          <w:sz w:val="24"/>
          <w:szCs w:val="24"/>
        </w:rPr>
        <w:t xml:space="preserve"> is aimed at men</w:t>
      </w:r>
      <w:r>
        <w:rPr>
          <w:rFonts w:ascii="Times New Roman" w:hAnsi="Times New Roman" w:cs="Times New Roman"/>
          <w:sz w:val="24"/>
          <w:szCs w:val="24"/>
        </w:rPr>
        <w:t xml:space="preserve"> and female genders</w:t>
      </w:r>
      <w:r w:rsidRPr="00610722">
        <w:rPr>
          <w:rFonts w:ascii="Times New Roman" w:hAnsi="Times New Roman" w:cs="Times New Roman"/>
          <w:sz w:val="24"/>
          <w:szCs w:val="24"/>
        </w:rPr>
        <w:t xml:space="preserve"> but also </w:t>
      </w:r>
      <w:r>
        <w:rPr>
          <w:rFonts w:ascii="Times New Roman" w:hAnsi="Times New Roman" w:cs="Times New Roman"/>
          <w:sz w:val="24"/>
          <w:szCs w:val="24"/>
        </w:rPr>
        <w:t>hard-working persons</w:t>
      </w:r>
      <w:r w:rsidRPr="00610722">
        <w:rPr>
          <w:rFonts w:ascii="Times New Roman" w:hAnsi="Times New Roman" w:cs="Times New Roman"/>
          <w:sz w:val="24"/>
          <w:szCs w:val="24"/>
        </w:rPr>
        <w:t xml:space="preserve"> in the age 16-30 demographic.</w:t>
      </w:r>
    </w:p>
    <w:p w:rsidR="00610722" w:rsidRPr="00610722" w:rsidRDefault="00610722" w:rsidP="00610722">
      <w:pPr>
        <w:pStyle w:val="BodyText"/>
        <w:rPr>
          <w:rFonts w:ascii="Times New Roman" w:hAnsi="Times New Roman" w:cs="Times New Roman"/>
          <w:sz w:val="24"/>
          <w:szCs w:val="24"/>
        </w:rPr>
      </w:pPr>
    </w:p>
    <w:p w:rsidR="00610722" w:rsidRPr="00610722" w:rsidRDefault="00610722" w:rsidP="00610722">
      <w:pPr>
        <w:pStyle w:val="BodyText"/>
        <w:rPr>
          <w:rFonts w:ascii="Times New Roman" w:hAnsi="Times New Roman" w:cs="Times New Roman"/>
          <w:sz w:val="32"/>
          <w:szCs w:val="24"/>
        </w:rPr>
      </w:pPr>
      <w:r w:rsidRPr="00610722">
        <w:rPr>
          <w:rFonts w:ascii="Times New Roman" w:hAnsi="Times New Roman" w:cs="Times New Roman"/>
          <w:sz w:val="32"/>
          <w:szCs w:val="24"/>
        </w:rPr>
        <w:t>Behavioral</w:t>
      </w:r>
    </w:p>
    <w:p w:rsidR="00610722" w:rsidRPr="00610722" w:rsidRDefault="00610722" w:rsidP="00610722">
      <w:pPr>
        <w:pStyle w:val="BodyText"/>
        <w:rPr>
          <w:rFonts w:ascii="Times New Roman" w:hAnsi="Times New Roman" w:cs="Times New Roman"/>
          <w:sz w:val="24"/>
          <w:szCs w:val="24"/>
        </w:rPr>
      </w:pPr>
      <w:r w:rsidRPr="00610722">
        <w:rPr>
          <w:rFonts w:ascii="Times New Roman" w:hAnsi="Times New Roman" w:cs="Times New Roman"/>
          <w:sz w:val="24"/>
          <w:szCs w:val="24"/>
        </w:rPr>
        <w:t xml:space="preserve">The behavioral target market focuses on occasions and degree of loyalty. Facebook marketing </w:t>
      </w:r>
      <w:proofErr w:type="gramStart"/>
      <w:r w:rsidRPr="00610722">
        <w:rPr>
          <w:rFonts w:ascii="Times New Roman" w:hAnsi="Times New Roman" w:cs="Times New Roman"/>
          <w:sz w:val="24"/>
          <w:szCs w:val="24"/>
        </w:rPr>
        <w:t>is often focused</w:t>
      </w:r>
      <w:proofErr w:type="gramEnd"/>
      <w:r w:rsidRPr="00610722">
        <w:rPr>
          <w:rFonts w:ascii="Times New Roman" w:hAnsi="Times New Roman" w:cs="Times New Roman"/>
          <w:sz w:val="24"/>
          <w:szCs w:val="24"/>
        </w:rPr>
        <w:t xml:space="preserve"> on loyal customers with specials they can claim by getting a code on Facebook. There are also discount cards available that offer discounts by allowing shoppers to collect points each time they shop at their store.</w:t>
      </w:r>
    </w:p>
    <w:p w:rsidR="00285C08" w:rsidRDefault="00A2789A">
      <w:pPr>
        <w:pStyle w:val="Heading3"/>
      </w:pPr>
      <w:bookmarkStart w:id="88" w:name="_Toc140579324"/>
      <w:bookmarkStart w:id="89" w:name="_Toc140579985"/>
      <w:bookmarkStart w:id="90" w:name="_Toc140998316"/>
      <w:r>
        <w:t>GEOGRAPHIC MARKET PRIORITIES</w:t>
      </w:r>
      <w:bookmarkEnd w:id="88"/>
      <w:bookmarkEnd w:id="89"/>
      <w:bookmarkEnd w:id="90"/>
    </w:p>
    <w:p w:rsidR="00285C08" w:rsidRDefault="00610722" w:rsidP="00610722">
      <w:pPr>
        <w:pStyle w:val="BodyText"/>
        <w:ind w:firstLine="504"/>
      </w:pPr>
      <w:r w:rsidRPr="00610722">
        <w:t>When we looked at opportunities for growth in BC, we looked at both our traditional markets and new, emerging markets. For each market, we looked at the current importance, short- and long-term potential, as well as other market factors and considerations. Based on this evaluation, we prioritized geographic markets to determine where we will focus our marketing activity and funding to best invest for growth, maintain our strength, or respond to market requests and monitor market opportunities.</w:t>
      </w:r>
    </w:p>
    <w:p w:rsidR="00285C08" w:rsidRDefault="00A2789A">
      <w:pPr>
        <w:pStyle w:val="Heading3"/>
      </w:pPr>
      <w:bookmarkStart w:id="91" w:name="_Toc140579325"/>
      <w:bookmarkStart w:id="92" w:name="_Toc140579986"/>
      <w:bookmarkStart w:id="93" w:name="_Toc140998317"/>
      <w:r>
        <w:t>VERTICAL INDUSTRY BUYING PRIORITIES</w:t>
      </w:r>
      <w:bookmarkEnd w:id="91"/>
      <w:bookmarkEnd w:id="92"/>
      <w:bookmarkEnd w:id="93"/>
    </w:p>
    <w:p w:rsidR="00285C08" w:rsidRPr="00610722" w:rsidRDefault="00B55875" w:rsidP="00610722">
      <w:pPr>
        <w:pStyle w:val="BodyText"/>
        <w:ind w:firstLine="504"/>
        <w:rPr>
          <w:rFonts w:ascii="Times New Roman" w:hAnsi="Times New Roman" w:cs="Times New Roman"/>
          <w:sz w:val="24"/>
          <w:szCs w:val="24"/>
        </w:rPr>
      </w:pPr>
      <w:r w:rsidRPr="00610722">
        <w:rPr>
          <w:rFonts w:ascii="Times New Roman" w:hAnsi="Times New Roman" w:cs="Times New Roman"/>
          <w:sz w:val="24"/>
          <w:szCs w:val="24"/>
        </w:rPr>
        <w:lastRenderedPageBreak/>
        <w:t xml:space="preserve">One of the most important branches of science is. This is the main industry to </w:t>
      </w:r>
      <w:proofErr w:type="gramStart"/>
      <w:r w:rsidRPr="00610722">
        <w:rPr>
          <w:rFonts w:ascii="Times New Roman" w:hAnsi="Times New Roman" w:cs="Times New Roman"/>
          <w:sz w:val="24"/>
          <w:szCs w:val="24"/>
        </w:rPr>
        <w:t>be addressed</w:t>
      </w:r>
      <w:proofErr w:type="gramEnd"/>
      <w:r w:rsidRPr="00610722">
        <w:rPr>
          <w:rFonts w:ascii="Times New Roman" w:hAnsi="Times New Roman" w:cs="Times New Roman"/>
          <w:sz w:val="24"/>
          <w:szCs w:val="24"/>
        </w:rPr>
        <w:t>. Another one of the important sectors of manufacturing industry may serve. Lead the development team is necessary for the deployment of equipment, and the equipment should be at the end-user of the product, which is important! In general, the product does not use the other areas, which may indicate the correct approach and it kurtoses. Generally cool product!</w:t>
      </w:r>
    </w:p>
    <w:p w:rsidR="00285C08" w:rsidRDefault="00A2789A">
      <w:pPr>
        <w:pStyle w:val="Heading1"/>
      </w:pPr>
      <w:bookmarkStart w:id="94" w:name="_Toc140579326"/>
      <w:bookmarkStart w:id="95" w:name="_Toc140579987"/>
      <w:bookmarkStart w:id="96" w:name="_Toc140998318"/>
      <w:r>
        <w:t>Business-Oriented Customer Use Cases</w:t>
      </w:r>
      <w:bookmarkEnd w:id="94"/>
      <w:bookmarkEnd w:id="95"/>
      <w:bookmarkEnd w:id="96"/>
    </w:p>
    <w:p w:rsidR="00285C08" w:rsidRDefault="00A2789A">
      <w:pPr>
        <w:pStyle w:val="Heading2"/>
      </w:pPr>
      <w:bookmarkStart w:id="97" w:name="_Toc140579327"/>
      <w:bookmarkStart w:id="98" w:name="_Toc140579988"/>
      <w:bookmarkStart w:id="99" w:name="_Toc140998319"/>
      <w:r>
        <w:t>Business-</w:t>
      </w:r>
      <w:r w:rsidR="00EF715A">
        <w:t>O</w:t>
      </w:r>
      <w:r>
        <w:t>riented Use Case #1</w:t>
      </w:r>
      <w:bookmarkEnd w:id="97"/>
      <w:bookmarkEnd w:id="98"/>
      <w:bookmarkEnd w:id="99"/>
    </w:p>
    <w:tbl>
      <w:tblPr>
        <w:tblStyle w:val="GridTable5Dark-Accent2"/>
        <w:tblW w:w="0" w:type="auto"/>
        <w:tblLook w:val="0280" w:firstRow="0" w:lastRow="0" w:firstColumn="1" w:lastColumn="0" w:noHBand="1" w:noVBand="0"/>
      </w:tblPr>
      <w:tblGrid>
        <w:gridCol w:w="2804"/>
        <w:gridCol w:w="5826"/>
      </w:tblGrid>
      <w:tr w:rsidR="00E86F5D" w:rsidRPr="0086736F" w:rsidTr="00E86F5D">
        <w:tc>
          <w:tcPr>
            <w:cnfStyle w:val="001000000000" w:firstRow="0" w:lastRow="0" w:firstColumn="1" w:lastColumn="0" w:oddVBand="0" w:evenVBand="0" w:oddHBand="0" w:evenHBand="0" w:firstRowFirstColumn="0" w:firstRowLastColumn="0" w:lastRowFirstColumn="0" w:lastRowLastColumn="0"/>
            <w:tcW w:w="0" w:type="auto"/>
            <w:hideMark/>
          </w:tcPr>
          <w:p w:rsidR="00E86F5D" w:rsidRPr="0086736F" w:rsidRDefault="00E86F5D" w:rsidP="00E86F5D">
            <w:pPr>
              <w:pStyle w:val="tabletext"/>
              <w:spacing w:line="240" w:lineRule="atLeast"/>
              <w:rPr>
                <w:rFonts w:ascii="Segoe WP" w:hAnsi="Segoe WP" w:cs="Segoe WP"/>
                <w:color w:val="333333"/>
              </w:rPr>
            </w:pPr>
            <w:proofErr w:type="spellStart"/>
            <w:r w:rsidRPr="0086736F">
              <w:rPr>
                <w:rFonts w:ascii="Segoe WP" w:hAnsi="Segoe WP" w:cs="Segoe WP"/>
                <w:color w:val="333333"/>
              </w:rPr>
              <w:t>Company</w:t>
            </w:r>
            <w:proofErr w:type="spellEnd"/>
            <w:r w:rsidRPr="0086736F">
              <w:rPr>
                <w:rFonts w:ascii="Segoe WP" w:hAnsi="Segoe WP" w:cs="Segoe WP"/>
                <w:color w:val="333333"/>
              </w:rPr>
              <w:t xml:space="preserve"> </w:t>
            </w:r>
            <w:proofErr w:type="spellStart"/>
            <w:r w:rsidRPr="0086736F">
              <w:rPr>
                <w:rFonts w:ascii="Segoe WP" w:hAnsi="Segoe WP" w:cs="Segoe WP"/>
                <w:color w:val="333333"/>
              </w:rPr>
              <w:t>Background</w:t>
            </w:r>
            <w:proofErr w:type="spellEnd"/>
          </w:p>
        </w:tc>
        <w:tc>
          <w:tcPr>
            <w:cnfStyle w:val="000010000000" w:firstRow="0" w:lastRow="0" w:firstColumn="0" w:lastColumn="0" w:oddVBand="1" w:evenVBand="0" w:oddHBand="0" w:evenHBand="0" w:firstRowFirstColumn="0" w:firstRowLastColumn="0" w:lastRowFirstColumn="0" w:lastRowLastColumn="0"/>
            <w:tcW w:w="0" w:type="auto"/>
            <w:hideMark/>
          </w:tcPr>
          <w:p w:rsidR="00E86F5D" w:rsidRPr="0086736F" w:rsidRDefault="00E86F5D" w:rsidP="00E86F5D">
            <w:pPr>
              <w:pStyle w:val="tabletext"/>
              <w:spacing w:line="240" w:lineRule="atLeast"/>
              <w:rPr>
                <w:rFonts w:ascii="Segoe WP" w:hAnsi="Segoe WP" w:cs="Segoe WP"/>
                <w:color w:val="333333"/>
                <w:lang w:val="en-US"/>
              </w:rPr>
            </w:pPr>
            <w:r w:rsidRPr="0086736F">
              <w:rPr>
                <w:rFonts w:ascii="Segoe WP" w:hAnsi="Segoe WP" w:cs="Segoe WP"/>
                <w:color w:val="333333"/>
                <w:lang w:val="en-US"/>
              </w:rPr>
              <w:t>This company embarked on a strategic initiative to improve its internal and external communications.</w:t>
            </w:r>
          </w:p>
        </w:tc>
      </w:tr>
      <w:tr w:rsidR="00E86F5D" w:rsidRPr="0086736F" w:rsidTr="00E86F5D">
        <w:tc>
          <w:tcPr>
            <w:cnfStyle w:val="001000000000" w:firstRow="0" w:lastRow="0" w:firstColumn="1" w:lastColumn="0" w:oddVBand="0" w:evenVBand="0" w:oddHBand="0" w:evenHBand="0" w:firstRowFirstColumn="0" w:firstRowLastColumn="0" w:lastRowFirstColumn="0" w:lastRowLastColumn="0"/>
            <w:tcW w:w="0" w:type="auto"/>
            <w:hideMark/>
          </w:tcPr>
          <w:p w:rsidR="00E86F5D" w:rsidRPr="0086736F" w:rsidRDefault="00E86F5D" w:rsidP="00E86F5D">
            <w:pPr>
              <w:pStyle w:val="tabletext"/>
              <w:spacing w:line="240" w:lineRule="atLeast"/>
              <w:rPr>
                <w:rFonts w:ascii="Segoe WP" w:hAnsi="Segoe WP" w:cs="Segoe WP"/>
                <w:color w:val="333333"/>
              </w:rPr>
            </w:pPr>
            <w:proofErr w:type="spellStart"/>
            <w:r w:rsidRPr="0086736F">
              <w:rPr>
                <w:rFonts w:ascii="Segoe WP" w:hAnsi="Segoe WP" w:cs="Segoe WP"/>
                <w:color w:val="333333"/>
              </w:rPr>
              <w:t>Business</w:t>
            </w:r>
            <w:proofErr w:type="spellEnd"/>
            <w:r w:rsidRPr="0086736F">
              <w:rPr>
                <w:rFonts w:ascii="Segoe WP" w:hAnsi="Segoe WP" w:cs="Segoe WP"/>
                <w:color w:val="333333"/>
              </w:rPr>
              <w:t xml:space="preserve"> </w:t>
            </w:r>
            <w:proofErr w:type="spellStart"/>
            <w:r w:rsidRPr="0086736F">
              <w:rPr>
                <w:rFonts w:ascii="Segoe WP" w:hAnsi="Segoe WP" w:cs="Segoe WP"/>
                <w:color w:val="333333"/>
              </w:rPr>
              <w:t>Problem</w:t>
            </w:r>
            <w:proofErr w:type="spellEnd"/>
            <w:r w:rsidRPr="0086736F">
              <w:rPr>
                <w:rFonts w:ascii="Segoe WP" w:hAnsi="Segoe WP" w:cs="Segoe WP"/>
                <w:color w:val="333333"/>
              </w:rPr>
              <w:t>/</w:t>
            </w:r>
            <w:proofErr w:type="spellStart"/>
            <w:r w:rsidRPr="0086736F">
              <w:rPr>
                <w:rFonts w:ascii="Segoe WP" w:hAnsi="Segoe WP" w:cs="Segoe WP"/>
                <w:color w:val="333333"/>
              </w:rPr>
              <w:t>Description</w:t>
            </w:r>
            <w:proofErr w:type="spellEnd"/>
          </w:p>
        </w:tc>
        <w:tc>
          <w:tcPr>
            <w:cnfStyle w:val="000010000000" w:firstRow="0" w:lastRow="0" w:firstColumn="0" w:lastColumn="0" w:oddVBand="1" w:evenVBand="0" w:oddHBand="0" w:evenHBand="0" w:firstRowFirstColumn="0" w:firstRowLastColumn="0" w:lastRowFirstColumn="0" w:lastRowLastColumn="0"/>
            <w:tcW w:w="0" w:type="auto"/>
            <w:hideMark/>
          </w:tcPr>
          <w:p w:rsidR="00E86F5D" w:rsidRPr="0086736F" w:rsidRDefault="00E86F5D" w:rsidP="00E86F5D">
            <w:pPr>
              <w:pStyle w:val="tabletext"/>
              <w:spacing w:line="240" w:lineRule="atLeast"/>
              <w:rPr>
                <w:rFonts w:ascii="Segoe WP" w:hAnsi="Segoe WP" w:cs="Segoe WP"/>
                <w:color w:val="333333"/>
                <w:lang w:val="en-US"/>
              </w:rPr>
            </w:pPr>
            <w:r w:rsidRPr="0086736F">
              <w:rPr>
                <w:rFonts w:ascii="Segoe WP" w:hAnsi="Segoe WP" w:cs="Segoe WP"/>
                <w:color w:val="333333"/>
                <w:lang w:val="en-US"/>
              </w:rPr>
              <w:t>The company’s workforce needs to communicate and collaborate more efficiently within the company and with its global network of customers, suppliers, and business partners.</w:t>
            </w:r>
          </w:p>
        </w:tc>
      </w:tr>
      <w:tr w:rsidR="00E86F5D" w:rsidRPr="0086736F" w:rsidTr="00E86F5D">
        <w:tc>
          <w:tcPr>
            <w:cnfStyle w:val="001000000000" w:firstRow="0" w:lastRow="0" w:firstColumn="1" w:lastColumn="0" w:oddVBand="0" w:evenVBand="0" w:oddHBand="0" w:evenHBand="0" w:firstRowFirstColumn="0" w:firstRowLastColumn="0" w:lastRowFirstColumn="0" w:lastRowLastColumn="0"/>
            <w:tcW w:w="0" w:type="auto"/>
            <w:hideMark/>
          </w:tcPr>
          <w:p w:rsidR="00E86F5D" w:rsidRPr="0086736F" w:rsidRDefault="00E86F5D" w:rsidP="00E86F5D">
            <w:pPr>
              <w:pStyle w:val="tabletext"/>
              <w:spacing w:line="240" w:lineRule="atLeast"/>
              <w:rPr>
                <w:rFonts w:ascii="Segoe WP" w:hAnsi="Segoe WP" w:cs="Segoe WP"/>
                <w:color w:val="333333"/>
              </w:rPr>
            </w:pPr>
            <w:proofErr w:type="spellStart"/>
            <w:r w:rsidRPr="0086736F">
              <w:rPr>
                <w:rFonts w:ascii="Segoe WP" w:hAnsi="Segoe WP" w:cs="Segoe WP"/>
                <w:color w:val="333333"/>
              </w:rPr>
              <w:t>Actors</w:t>
            </w:r>
            <w:proofErr w:type="spellEnd"/>
          </w:p>
        </w:tc>
        <w:tc>
          <w:tcPr>
            <w:cnfStyle w:val="000010000000" w:firstRow="0" w:lastRow="0" w:firstColumn="0" w:lastColumn="0" w:oddVBand="1" w:evenVBand="0" w:oddHBand="0" w:evenHBand="0" w:firstRowFirstColumn="0" w:firstRowLastColumn="0" w:lastRowFirstColumn="0" w:lastRowLastColumn="0"/>
            <w:tcW w:w="0" w:type="auto"/>
            <w:hideMark/>
          </w:tcPr>
          <w:p w:rsidR="00E86F5D" w:rsidRPr="0086736F" w:rsidRDefault="00E86F5D" w:rsidP="00E86F5D">
            <w:pPr>
              <w:pStyle w:val="tabletext"/>
              <w:spacing w:line="240" w:lineRule="atLeast"/>
              <w:rPr>
                <w:rFonts w:ascii="Segoe WP" w:hAnsi="Segoe WP" w:cs="Segoe WP"/>
                <w:color w:val="333333"/>
              </w:rPr>
            </w:pPr>
            <w:proofErr w:type="spellStart"/>
            <w:r w:rsidRPr="0086736F">
              <w:rPr>
                <w:rFonts w:ascii="Segoe WP" w:hAnsi="Segoe WP" w:cs="Segoe WP"/>
                <w:color w:val="333333"/>
              </w:rPr>
              <w:t>Operations</w:t>
            </w:r>
            <w:proofErr w:type="spellEnd"/>
            <w:r w:rsidRPr="0086736F">
              <w:rPr>
                <w:rFonts w:ascii="Segoe WP" w:hAnsi="Segoe WP" w:cs="Segoe WP"/>
                <w:color w:val="333333"/>
              </w:rPr>
              <w:t xml:space="preserve"> </w:t>
            </w:r>
            <w:proofErr w:type="spellStart"/>
            <w:r w:rsidRPr="0086736F">
              <w:rPr>
                <w:rFonts w:ascii="Segoe WP" w:hAnsi="Segoe WP" w:cs="Segoe WP"/>
                <w:color w:val="333333"/>
              </w:rPr>
              <w:t>Management</w:t>
            </w:r>
            <w:proofErr w:type="spellEnd"/>
          </w:p>
          <w:p w:rsidR="00E86F5D" w:rsidRPr="0086736F" w:rsidRDefault="00E86F5D" w:rsidP="00E86F5D">
            <w:pPr>
              <w:pStyle w:val="tabletext"/>
              <w:spacing w:line="240" w:lineRule="atLeast"/>
              <w:rPr>
                <w:rFonts w:ascii="Segoe WP" w:hAnsi="Segoe WP" w:cs="Segoe WP"/>
                <w:color w:val="333333"/>
              </w:rPr>
            </w:pPr>
            <w:r w:rsidRPr="0086736F">
              <w:rPr>
                <w:rFonts w:ascii="Segoe WP" w:hAnsi="Segoe WP" w:cs="Segoe WP"/>
                <w:color w:val="333333"/>
              </w:rPr>
              <w:t>CIO</w:t>
            </w:r>
          </w:p>
          <w:p w:rsidR="00E86F5D" w:rsidRPr="0086736F" w:rsidRDefault="00E86F5D" w:rsidP="00E86F5D">
            <w:pPr>
              <w:pStyle w:val="tabletext"/>
              <w:spacing w:line="240" w:lineRule="atLeast"/>
              <w:rPr>
                <w:rFonts w:ascii="Segoe WP" w:hAnsi="Segoe WP" w:cs="Segoe WP"/>
                <w:color w:val="333333"/>
              </w:rPr>
            </w:pPr>
            <w:r w:rsidRPr="0086736F">
              <w:rPr>
                <w:rFonts w:ascii="Segoe WP" w:hAnsi="Segoe WP" w:cs="Segoe WP"/>
                <w:color w:val="333333"/>
              </w:rPr>
              <w:t>CTO</w:t>
            </w:r>
          </w:p>
        </w:tc>
      </w:tr>
      <w:tr w:rsidR="00E86F5D" w:rsidRPr="0086736F" w:rsidTr="00E86F5D">
        <w:tc>
          <w:tcPr>
            <w:cnfStyle w:val="001000000000" w:firstRow="0" w:lastRow="0" w:firstColumn="1" w:lastColumn="0" w:oddVBand="0" w:evenVBand="0" w:oddHBand="0" w:evenHBand="0" w:firstRowFirstColumn="0" w:firstRowLastColumn="0" w:lastRowFirstColumn="0" w:lastRowLastColumn="0"/>
            <w:tcW w:w="0" w:type="auto"/>
            <w:hideMark/>
          </w:tcPr>
          <w:p w:rsidR="00E86F5D" w:rsidRPr="0086736F" w:rsidRDefault="00E86F5D" w:rsidP="00E86F5D">
            <w:pPr>
              <w:pStyle w:val="tabletext"/>
              <w:spacing w:line="240" w:lineRule="atLeast"/>
              <w:rPr>
                <w:rFonts w:ascii="Segoe WP" w:hAnsi="Segoe WP" w:cs="Segoe WP"/>
                <w:color w:val="333333"/>
              </w:rPr>
            </w:pPr>
            <w:proofErr w:type="spellStart"/>
            <w:r w:rsidRPr="0086736F">
              <w:rPr>
                <w:rFonts w:ascii="Segoe WP" w:hAnsi="Segoe WP" w:cs="Segoe WP"/>
                <w:color w:val="333333"/>
              </w:rPr>
              <w:t>Business</w:t>
            </w:r>
            <w:proofErr w:type="spellEnd"/>
            <w:r w:rsidRPr="0086736F">
              <w:rPr>
                <w:rFonts w:ascii="Segoe WP" w:hAnsi="Segoe WP" w:cs="Segoe WP"/>
                <w:color w:val="333333"/>
              </w:rPr>
              <w:t xml:space="preserve"> </w:t>
            </w:r>
            <w:proofErr w:type="spellStart"/>
            <w:r w:rsidRPr="0086736F">
              <w:rPr>
                <w:rFonts w:ascii="Segoe WP" w:hAnsi="Segoe WP" w:cs="Segoe WP"/>
                <w:color w:val="333333"/>
              </w:rPr>
              <w:t>Requirements</w:t>
            </w:r>
            <w:proofErr w:type="spellEnd"/>
          </w:p>
        </w:tc>
        <w:tc>
          <w:tcPr>
            <w:cnfStyle w:val="000010000000" w:firstRow="0" w:lastRow="0" w:firstColumn="0" w:lastColumn="0" w:oddVBand="1" w:evenVBand="0" w:oddHBand="0" w:evenHBand="0" w:firstRowFirstColumn="0" w:firstRowLastColumn="0" w:lastRowFirstColumn="0" w:lastRowLastColumn="0"/>
            <w:tcW w:w="0" w:type="auto"/>
            <w:hideMark/>
          </w:tcPr>
          <w:p w:rsidR="00E86F5D" w:rsidRPr="0086736F" w:rsidRDefault="00E86F5D" w:rsidP="00E86F5D">
            <w:pPr>
              <w:pStyle w:val="tabletext"/>
              <w:spacing w:line="240" w:lineRule="atLeast"/>
              <w:rPr>
                <w:rFonts w:ascii="Segoe WP" w:hAnsi="Segoe WP" w:cs="Segoe WP"/>
                <w:color w:val="333333"/>
                <w:lang w:val="en-US"/>
              </w:rPr>
            </w:pPr>
            <w:r w:rsidRPr="0086736F">
              <w:rPr>
                <w:rFonts w:ascii="Segoe WP" w:hAnsi="Segoe WP" w:cs="Segoe WP"/>
                <w:color w:val="333333"/>
                <w:lang w:val="en-US"/>
              </w:rPr>
              <w:t>Remote user desktop services</w:t>
            </w:r>
          </w:p>
          <w:p w:rsidR="00E86F5D" w:rsidRPr="0086736F" w:rsidRDefault="00E86F5D" w:rsidP="00E86F5D">
            <w:pPr>
              <w:pStyle w:val="tabletext"/>
              <w:spacing w:line="240" w:lineRule="atLeast"/>
              <w:rPr>
                <w:rFonts w:ascii="Segoe WP" w:hAnsi="Segoe WP" w:cs="Segoe WP"/>
                <w:color w:val="333333"/>
                <w:lang w:val="en-US"/>
              </w:rPr>
            </w:pPr>
            <w:r w:rsidRPr="0086736F">
              <w:rPr>
                <w:rFonts w:ascii="Segoe WP" w:hAnsi="Segoe WP" w:cs="Segoe WP"/>
                <w:color w:val="333333"/>
                <w:lang w:val="en-US"/>
              </w:rPr>
              <w:t>Improve the internal collaboration requirements (e.g., communication methods) for the business</w:t>
            </w:r>
          </w:p>
          <w:p w:rsidR="00E86F5D" w:rsidRPr="0086736F" w:rsidRDefault="00E86F5D" w:rsidP="00E86F5D">
            <w:pPr>
              <w:pStyle w:val="tabletext"/>
              <w:spacing w:line="240" w:lineRule="atLeast"/>
              <w:rPr>
                <w:rFonts w:ascii="Segoe WP" w:hAnsi="Segoe WP" w:cs="Segoe WP"/>
                <w:color w:val="333333"/>
                <w:lang w:val="en-US"/>
              </w:rPr>
            </w:pPr>
            <w:r w:rsidRPr="0086736F">
              <w:rPr>
                <w:rFonts w:ascii="Segoe WP" w:hAnsi="Segoe WP" w:cs="Segoe WP"/>
                <w:color w:val="333333"/>
                <w:lang w:val="en-US"/>
              </w:rPr>
              <w:t>Improve the external collaboration requirements (e.g., customer meetings) for the business</w:t>
            </w:r>
          </w:p>
          <w:p w:rsidR="00E86F5D" w:rsidRPr="0086736F" w:rsidRDefault="00E86F5D" w:rsidP="00E86F5D">
            <w:pPr>
              <w:pStyle w:val="tabletext"/>
              <w:spacing w:line="240" w:lineRule="atLeast"/>
              <w:rPr>
                <w:rFonts w:ascii="Segoe WP" w:hAnsi="Segoe WP" w:cs="Segoe WP"/>
                <w:color w:val="333333"/>
                <w:lang w:val="en-US"/>
              </w:rPr>
            </w:pPr>
            <w:r w:rsidRPr="0086736F">
              <w:rPr>
                <w:rFonts w:ascii="Segoe WP" w:hAnsi="Segoe WP" w:cs="Segoe WP"/>
                <w:color w:val="333333"/>
                <w:lang w:val="en-US"/>
              </w:rPr>
              <w:t>Improvements must be easy to implement</w:t>
            </w:r>
          </w:p>
          <w:p w:rsidR="00E86F5D" w:rsidRPr="0086736F" w:rsidRDefault="00E86F5D" w:rsidP="00E86F5D">
            <w:pPr>
              <w:pStyle w:val="tabletext"/>
              <w:spacing w:line="240" w:lineRule="atLeast"/>
              <w:rPr>
                <w:rFonts w:ascii="Segoe WP" w:hAnsi="Segoe WP" w:cs="Segoe WP"/>
                <w:color w:val="333333"/>
                <w:lang w:val="en-US"/>
              </w:rPr>
            </w:pPr>
            <w:r w:rsidRPr="0086736F">
              <w:rPr>
                <w:rFonts w:ascii="Segoe WP" w:hAnsi="Segoe WP" w:cs="Segoe WP"/>
                <w:color w:val="333333"/>
                <w:lang w:val="en-US"/>
              </w:rPr>
              <w:t>Improvements must provide secure connections</w:t>
            </w:r>
          </w:p>
        </w:tc>
      </w:tr>
      <w:tr w:rsidR="00E86F5D" w:rsidRPr="0086736F" w:rsidTr="00E86F5D">
        <w:tc>
          <w:tcPr>
            <w:cnfStyle w:val="001000000000" w:firstRow="0" w:lastRow="0" w:firstColumn="1" w:lastColumn="0" w:oddVBand="0" w:evenVBand="0" w:oddHBand="0" w:evenHBand="0" w:firstRowFirstColumn="0" w:firstRowLastColumn="0" w:lastRowFirstColumn="0" w:lastRowLastColumn="0"/>
            <w:tcW w:w="0" w:type="auto"/>
            <w:hideMark/>
          </w:tcPr>
          <w:p w:rsidR="00E86F5D" w:rsidRPr="0086736F" w:rsidRDefault="00E86F5D" w:rsidP="00E86F5D">
            <w:pPr>
              <w:pStyle w:val="tabletext"/>
              <w:spacing w:line="240" w:lineRule="atLeast"/>
              <w:rPr>
                <w:rFonts w:ascii="Segoe WP" w:hAnsi="Segoe WP" w:cs="Segoe WP"/>
                <w:color w:val="333333"/>
              </w:rPr>
            </w:pPr>
            <w:proofErr w:type="spellStart"/>
            <w:r w:rsidRPr="0086736F">
              <w:rPr>
                <w:rFonts w:ascii="Segoe WP" w:hAnsi="Segoe WP" w:cs="Segoe WP"/>
                <w:color w:val="333333"/>
              </w:rPr>
              <w:t>Business</w:t>
            </w:r>
            <w:proofErr w:type="spellEnd"/>
            <w:r w:rsidRPr="0086736F">
              <w:rPr>
                <w:rFonts w:ascii="Segoe WP" w:hAnsi="Segoe WP" w:cs="Segoe WP"/>
                <w:color w:val="333333"/>
              </w:rPr>
              <w:t xml:space="preserve"> </w:t>
            </w:r>
            <w:proofErr w:type="spellStart"/>
            <w:r w:rsidRPr="0086736F">
              <w:rPr>
                <w:rFonts w:ascii="Segoe WP" w:hAnsi="Segoe WP" w:cs="Segoe WP"/>
                <w:color w:val="333333"/>
              </w:rPr>
              <w:t>Risks</w:t>
            </w:r>
            <w:proofErr w:type="spellEnd"/>
          </w:p>
        </w:tc>
        <w:tc>
          <w:tcPr>
            <w:cnfStyle w:val="000010000000" w:firstRow="0" w:lastRow="0" w:firstColumn="0" w:lastColumn="0" w:oddVBand="1" w:evenVBand="0" w:oddHBand="0" w:evenHBand="0" w:firstRowFirstColumn="0" w:firstRowLastColumn="0" w:lastRowFirstColumn="0" w:lastRowLastColumn="0"/>
            <w:tcW w:w="0" w:type="auto"/>
            <w:hideMark/>
          </w:tcPr>
          <w:p w:rsidR="00E86F5D" w:rsidRPr="0086736F" w:rsidRDefault="00E86F5D" w:rsidP="00E86F5D">
            <w:pPr>
              <w:pStyle w:val="tabletext"/>
              <w:spacing w:line="240" w:lineRule="atLeast"/>
              <w:rPr>
                <w:rFonts w:ascii="Segoe WP" w:hAnsi="Segoe WP" w:cs="Segoe WP"/>
                <w:color w:val="333333"/>
                <w:lang w:val="en-US"/>
              </w:rPr>
            </w:pPr>
            <w:r w:rsidRPr="0086736F">
              <w:rPr>
                <w:rFonts w:ascii="Segoe WP" w:hAnsi="Segoe WP" w:cs="Segoe WP"/>
                <w:color w:val="333333"/>
                <w:lang w:val="en-US"/>
              </w:rPr>
              <w:t>Improvement implementations costly and time consuming</w:t>
            </w:r>
          </w:p>
          <w:p w:rsidR="00E86F5D" w:rsidRPr="0086736F" w:rsidRDefault="00E86F5D" w:rsidP="00E86F5D">
            <w:pPr>
              <w:pStyle w:val="tabletext"/>
              <w:spacing w:line="240" w:lineRule="atLeast"/>
              <w:rPr>
                <w:rFonts w:ascii="Segoe WP" w:hAnsi="Segoe WP" w:cs="Segoe WP"/>
                <w:color w:val="333333"/>
              </w:rPr>
            </w:pPr>
            <w:proofErr w:type="spellStart"/>
            <w:r w:rsidRPr="0086736F">
              <w:rPr>
                <w:rFonts w:ascii="Segoe WP" w:hAnsi="Segoe WP" w:cs="Segoe WP"/>
                <w:color w:val="333333"/>
              </w:rPr>
              <w:t>Improvement</w:t>
            </w:r>
            <w:proofErr w:type="spellEnd"/>
            <w:r w:rsidRPr="0086736F">
              <w:rPr>
                <w:rFonts w:ascii="Segoe WP" w:hAnsi="Segoe WP" w:cs="Segoe WP"/>
                <w:color w:val="333333"/>
              </w:rPr>
              <w:t xml:space="preserve"> </w:t>
            </w:r>
            <w:proofErr w:type="spellStart"/>
            <w:r w:rsidRPr="0086736F">
              <w:rPr>
                <w:rFonts w:ascii="Segoe WP" w:hAnsi="Segoe WP" w:cs="Segoe WP"/>
                <w:color w:val="333333"/>
              </w:rPr>
              <w:t>connections</w:t>
            </w:r>
            <w:proofErr w:type="spellEnd"/>
            <w:r w:rsidRPr="0086736F">
              <w:rPr>
                <w:rFonts w:ascii="Segoe WP" w:hAnsi="Segoe WP" w:cs="Segoe WP"/>
                <w:color w:val="333333"/>
              </w:rPr>
              <w:t xml:space="preserve"> </w:t>
            </w:r>
            <w:proofErr w:type="spellStart"/>
            <w:r w:rsidRPr="0086736F">
              <w:rPr>
                <w:rFonts w:ascii="Segoe WP" w:hAnsi="Segoe WP" w:cs="Segoe WP"/>
                <w:color w:val="333333"/>
              </w:rPr>
              <w:t>not</w:t>
            </w:r>
            <w:proofErr w:type="spellEnd"/>
            <w:r w:rsidRPr="0086736F">
              <w:rPr>
                <w:rFonts w:ascii="Segoe WP" w:hAnsi="Segoe WP" w:cs="Segoe WP"/>
                <w:color w:val="333333"/>
              </w:rPr>
              <w:t xml:space="preserve"> </w:t>
            </w:r>
            <w:proofErr w:type="spellStart"/>
            <w:r w:rsidRPr="0086736F">
              <w:rPr>
                <w:rFonts w:ascii="Segoe WP" w:hAnsi="Segoe WP" w:cs="Segoe WP"/>
                <w:color w:val="333333"/>
              </w:rPr>
              <w:t>secure</w:t>
            </w:r>
            <w:proofErr w:type="spellEnd"/>
          </w:p>
        </w:tc>
      </w:tr>
    </w:tbl>
    <w:p w:rsidR="00E86F5D" w:rsidRDefault="00E86F5D" w:rsidP="00E86F5D">
      <w:pPr>
        <w:pStyle w:val="Heading2"/>
      </w:pPr>
      <w:r>
        <w:lastRenderedPageBreak/>
        <w:t>Business-Oriented Use Case #2</w:t>
      </w:r>
    </w:p>
    <w:tbl>
      <w:tblPr>
        <w:tblStyle w:val="GridTable5Dark-Accent2"/>
        <w:tblW w:w="0" w:type="auto"/>
        <w:tblLook w:val="0280" w:firstRow="0" w:lastRow="0" w:firstColumn="1" w:lastColumn="0" w:noHBand="1" w:noVBand="0"/>
      </w:tblPr>
      <w:tblGrid>
        <w:gridCol w:w="2683"/>
        <w:gridCol w:w="5947"/>
      </w:tblGrid>
      <w:tr w:rsidR="00E86F5D" w:rsidRPr="0086736F" w:rsidTr="00E86F5D">
        <w:tc>
          <w:tcPr>
            <w:cnfStyle w:val="001000000000" w:firstRow="0" w:lastRow="0" w:firstColumn="1" w:lastColumn="0" w:oddVBand="0" w:evenVBand="0" w:oddHBand="0" w:evenHBand="0" w:firstRowFirstColumn="0" w:firstRowLastColumn="0" w:lastRowFirstColumn="0" w:lastRowLastColumn="0"/>
            <w:tcW w:w="0" w:type="auto"/>
            <w:hideMark/>
          </w:tcPr>
          <w:p w:rsidR="00E86F5D" w:rsidRPr="0086736F" w:rsidRDefault="00E86F5D" w:rsidP="00E86F5D">
            <w:pPr>
              <w:pStyle w:val="tabletext"/>
              <w:spacing w:line="240" w:lineRule="atLeast"/>
              <w:rPr>
                <w:rFonts w:ascii="Segoe WP" w:hAnsi="Segoe WP" w:cs="Segoe WP"/>
                <w:color w:val="333333"/>
              </w:rPr>
            </w:pPr>
            <w:proofErr w:type="spellStart"/>
            <w:r w:rsidRPr="0086736F">
              <w:rPr>
                <w:rFonts w:ascii="Segoe WP" w:hAnsi="Segoe WP" w:cs="Segoe WP"/>
                <w:color w:val="333333"/>
              </w:rPr>
              <w:t>Company</w:t>
            </w:r>
            <w:proofErr w:type="spellEnd"/>
            <w:r w:rsidRPr="0086736F">
              <w:rPr>
                <w:rFonts w:ascii="Segoe WP" w:hAnsi="Segoe WP" w:cs="Segoe WP"/>
                <w:color w:val="333333"/>
              </w:rPr>
              <w:t xml:space="preserve"> </w:t>
            </w:r>
            <w:proofErr w:type="spellStart"/>
            <w:r w:rsidRPr="0086736F">
              <w:rPr>
                <w:rFonts w:ascii="Segoe WP" w:hAnsi="Segoe WP" w:cs="Segoe WP"/>
                <w:color w:val="333333"/>
              </w:rPr>
              <w:t>Background</w:t>
            </w:r>
            <w:proofErr w:type="spellEnd"/>
          </w:p>
        </w:tc>
        <w:tc>
          <w:tcPr>
            <w:cnfStyle w:val="000010000000" w:firstRow="0" w:lastRow="0" w:firstColumn="0" w:lastColumn="0" w:oddVBand="1" w:evenVBand="0" w:oddHBand="0" w:evenHBand="0" w:firstRowFirstColumn="0" w:firstRowLastColumn="0" w:lastRowFirstColumn="0" w:lastRowLastColumn="0"/>
            <w:tcW w:w="0" w:type="auto"/>
            <w:hideMark/>
          </w:tcPr>
          <w:p w:rsidR="00E86F5D" w:rsidRPr="0086736F" w:rsidRDefault="00E86F5D" w:rsidP="00E86F5D">
            <w:pPr>
              <w:pStyle w:val="tabletext"/>
              <w:spacing w:line="240" w:lineRule="atLeast"/>
              <w:rPr>
                <w:rFonts w:ascii="Segoe WP" w:hAnsi="Segoe WP" w:cs="Segoe WP"/>
                <w:color w:val="333333"/>
                <w:lang w:val="en-US"/>
              </w:rPr>
            </w:pPr>
            <w:r w:rsidRPr="0086736F">
              <w:rPr>
                <w:rFonts w:ascii="Segoe WP" w:hAnsi="Segoe WP" w:cs="Segoe WP"/>
                <w:color w:val="333333"/>
                <w:lang w:val="en-US"/>
              </w:rPr>
              <w:t>This US Department of Energy research and engineering facility decided to replace the Cray XMP accessed via the Internet with a cluster of UNIX</w:t>
            </w:r>
            <w:r w:rsidRPr="0086736F">
              <w:rPr>
                <w:rFonts w:ascii="Segoe WP" w:hAnsi="Segoe WP" w:cs="Segoe WP"/>
                <w:color w:val="333333"/>
                <w:vertAlign w:val="superscript"/>
                <w:lang w:val="en-US"/>
              </w:rPr>
              <w:t>®</w:t>
            </w:r>
            <w:r w:rsidRPr="0086736F">
              <w:rPr>
                <w:rStyle w:val="apple-converted-space"/>
                <w:rFonts w:ascii="Segoe WP" w:hAnsi="Segoe WP" w:cs="Segoe WP"/>
                <w:color w:val="333333"/>
                <w:lang w:val="en-US"/>
              </w:rPr>
              <w:t> </w:t>
            </w:r>
            <w:r w:rsidRPr="0086736F">
              <w:rPr>
                <w:rFonts w:ascii="Segoe WP" w:hAnsi="Segoe WP" w:cs="Segoe WP"/>
                <w:color w:val="333333"/>
                <w:lang w:val="en-US"/>
              </w:rPr>
              <w:t xml:space="preserve">servers. This decision was made both </w:t>
            </w:r>
            <w:proofErr w:type="gramStart"/>
            <w:r w:rsidRPr="0086736F">
              <w:rPr>
                <w:rFonts w:ascii="Segoe WP" w:hAnsi="Segoe WP" w:cs="Segoe WP"/>
                <w:color w:val="333333"/>
                <w:lang w:val="en-US"/>
              </w:rPr>
              <w:t>on the basis of</w:t>
            </w:r>
            <w:proofErr w:type="gramEnd"/>
            <w:r w:rsidRPr="0086736F">
              <w:rPr>
                <w:rFonts w:ascii="Segoe WP" w:hAnsi="Segoe WP" w:cs="Segoe WP"/>
                <w:color w:val="333333"/>
                <w:lang w:val="en-US"/>
              </w:rPr>
              <w:t xml:space="preserve"> cost (upgrade</w:t>
            </w:r>
            <w:r w:rsidRPr="0086736F">
              <w:rPr>
                <w:rStyle w:val="apple-converted-space"/>
                <w:rFonts w:ascii="Segoe WP" w:hAnsi="Segoe WP" w:cs="Segoe WP"/>
                <w:color w:val="333333"/>
                <w:lang w:val="en-US"/>
              </w:rPr>
              <w:t> </w:t>
            </w:r>
            <w:r w:rsidRPr="0086736F">
              <w:rPr>
                <w:rFonts w:ascii="Segoe WP" w:hAnsi="Segoe WP" w:cs="Segoe WP"/>
                <w:i/>
                <w:iCs/>
                <w:color w:val="333333"/>
                <w:lang w:val="en-US"/>
              </w:rPr>
              <w:t>versus</w:t>
            </w:r>
            <w:r w:rsidRPr="0086736F">
              <w:rPr>
                <w:rStyle w:val="apple-converted-space"/>
                <w:rFonts w:ascii="Segoe WP" w:hAnsi="Segoe WP" w:cs="Segoe WP"/>
                <w:color w:val="333333"/>
                <w:lang w:val="en-US"/>
              </w:rPr>
              <w:t> </w:t>
            </w:r>
            <w:r w:rsidRPr="0086736F">
              <w:rPr>
                <w:rFonts w:ascii="Segoe WP" w:hAnsi="Segoe WP" w:cs="Segoe WP"/>
                <w:color w:val="333333"/>
                <w:lang w:val="en-US"/>
              </w:rPr>
              <w:t>replace), and a goal of advancing clustering technology.</w:t>
            </w:r>
          </w:p>
        </w:tc>
      </w:tr>
      <w:tr w:rsidR="00E86F5D" w:rsidRPr="0086736F" w:rsidTr="00E86F5D">
        <w:tc>
          <w:tcPr>
            <w:cnfStyle w:val="001000000000" w:firstRow="0" w:lastRow="0" w:firstColumn="1" w:lastColumn="0" w:oddVBand="0" w:evenVBand="0" w:oddHBand="0" w:evenHBand="0" w:firstRowFirstColumn="0" w:firstRowLastColumn="0" w:lastRowFirstColumn="0" w:lastRowLastColumn="0"/>
            <w:tcW w:w="0" w:type="auto"/>
            <w:hideMark/>
          </w:tcPr>
          <w:p w:rsidR="00E86F5D" w:rsidRPr="0086736F" w:rsidRDefault="00E86F5D" w:rsidP="00E86F5D">
            <w:pPr>
              <w:pStyle w:val="tabletext"/>
              <w:spacing w:line="240" w:lineRule="atLeast"/>
              <w:rPr>
                <w:rFonts w:ascii="Segoe WP" w:hAnsi="Segoe WP" w:cs="Segoe WP"/>
                <w:color w:val="333333"/>
              </w:rPr>
            </w:pPr>
            <w:proofErr w:type="spellStart"/>
            <w:r w:rsidRPr="0086736F">
              <w:rPr>
                <w:rFonts w:ascii="Segoe WP" w:hAnsi="Segoe WP" w:cs="Segoe WP"/>
                <w:color w:val="333333"/>
              </w:rPr>
              <w:t>Business</w:t>
            </w:r>
            <w:proofErr w:type="spellEnd"/>
            <w:r w:rsidRPr="0086736F">
              <w:rPr>
                <w:rFonts w:ascii="Segoe WP" w:hAnsi="Segoe WP" w:cs="Segoe WP"/>
                <w:color w:val="333333"/>
              </w:rPr>
              <w:t xml:space="preserve"> </w:t>
            </w:r>
            <w:proofErr w:type="spellStart"/>
            <w:r w:rsidRPr="0086736F">
              <w:rPr>
                <w:rFonts w:ascii="Segoe WP" w:hAnsi="Segoe WP" w:cs="Segoe WP"/>
                <w:color w:val="333333"/>
              </w:rPr>
              <w:t>Problem</w:t>
            </w:r>
            <w:proofErr w:type="spellEnd"/>
            <w:r w:rsidRPr="0086736F">
              <w:rPr>
                <w:rFonts w:ascii="Segoe WP" w:hAnsi="Segoe WP" w:cs="Segoe WP"/>
                <w:color w:val="333333"/>
              </w:rPr>
              <w:t>/</w:t>
            </w:r>
            <w:proofErr w:type="spellStart"/>
            <w:r w:rsidRPr="0086736F">
              <w:rPr>
                <w:rFonts w:ascii="Segoe WP" w:hAnsi="Segoe WP" w:cs="Segoe WP"/>
                <w:color w:val="333333"/>
              </w:rPr>
              <w:t>Description</w:t>
            </w:r>
            <w:proofErr w:type="spellEnd"/>
          </w:p>
        </w:tc>
        <w:tc>
          <w:tcPr>
            <w:cnfStyle w:val="000010000000" w:firstRow="0" w:lastRow="0" w:firstColumn="0" w:lastColumn="0" w:oddVBand="1" w:evenVBand="0" w:oddHBand="0" w:evenHBand="0" w:firstRowFirstColumn="0" w:firstRowLastColumn="0" w:lastRowFirstColumn="0" w:lastRowLastColumn="0"/>
            <w:tcW w:w="0" w:type="auto"/>
            <w:hideMark/>
          </w:tcPr>
          <w:p w:rsidR="00E86F5D" w:rsidRPr="0086736F" w:rsidRDefault="00E86F5D" w:rsidP="00E86F5D">
            <w:pPr>
              <w:pStyle w:val="tabletext"/>
              <w:spacing w:line="240" w:lineRule="atLeast"/>
              <w:rPr>
                <w:rFonts w:ascii="Segoe WP" w:hAnsi="Segoe WP" w:cs="Segoe WP"/>
                <w:color w:val="333333"/>
                <w:lang w:val="en-US"/>
              </w:rPr>
            </w:pPr>
            <w:r w:rsidRPr="0086736F">
              <w:rPr>
                <w:rFonts w:ascii="Segoe WP" w:hAnsi="Segoe WP" w:cs="Segoe WP"/>
                <w:color w:val="333333"/>
                <w:lang w:val="en-US"/>
              </w:rPr>
              <w:t xml:space="preserve">Researchers and their collaborators were demanding more compute capacity than was available on the existing Cray XMP. The business problem was </w:t>
            </w:r>
            <w:proofErr w:type="gramStart"/>
            <w:r w:rsidRPr="0086736F">
              <w:rPr>
                <w:rFonts w:ascii="Segoe WP" w:hAnsi="Segoe WP" w:cs="Segoe WP"/>
                <w:color w:val="333333"/>
                <w:lang w:val="en-US"/>
              </w:rPr>
              <w:t>to equitably allocate</w:t>
            </w:r>
            <w:proofErr w:type="gramEnd"/>
            <w:r w:rsidRPr="0086736F">
              <w:rPr>
                <w:rFonts w:ascii="Segoe WP" w:hAnsi="Segoe WP" w:cs="Segoe WP"/>
                <w:color w:val="333333"/>
                <w:lang w:val="en-US"/>
              </w:rPr>
              <w:t xml:space="preserve"> compute resources across a mixture of batch and interactive workloads, and to bill each project for the resources used. “Controlled anarchy” was the researchers’ term for the acceptable level of systems management.</w:t>
            </w:r>
          </w:p>
        </w:tc>
      </w:tr>
      <w:tr w:rsidR="00E86F5D" w:rsidRPr="0086736F" w:rsidTr="00E86F5D">
        <w:tc>
          <w:tcPr>
            <w:cnfStyle w:val="001000000000" w:firstRow="0" w:lastRow="0" w:firstColumn="1" w:lastColumn="0" w:oddVBand="0" w:evenVBand="0" w:oddHBand="0" w:evenHBand="0" w:firstRowFirstColumn="0" w:firstRowLastColumn="0" w:lastRowFirstColumn="0" w:lastRowLastColumn="0"/>
            <w:tcW w:w="0" w:type="auto"/>
            <w:hideMark/>
          </w:tcPr>
          <w:p w:rsidR="00E86F5D" w:rsidRPr="0086736F" w:rsidRDefault="00E86F5D" w:rsidP="00E86F5D">
            <w:pPr>
              <w:pStyle w:val="tabletext"/>
              <w:spacing w:line="240" w:lineRule="atLeast"/>
              <w:rPr>
                <w:rFonts w:ascii="Segoe WP" w:hAnsi="Segoe WP" w:cs="Segoe WP"/>
                <w:color w:val="333333"/>
              </w:rPr>
            </w:pPr>
            <w:proofErr w:type="spellStart"/>
            <w:r w:rsidRPr="0086736F">
              <w:rPr>
                <w:rFonts w:ascii="Segoe WP" w:hAnsi="Segoe WP" w:cs="Segoe WP"/>
                <w:color w:val="333333"/>
              </w:rPr>
              <w:t>Actors</w:t>
            </w:r>
            <w:proofErr w:type="spellEnd"/>
          </w:p>
        </w:tc>
        <w:tc>
          <w:tcPr>
            <w:cnfStyle w:val="000010000000" w:firstRow="0" w:lastRow="0" w:firstColumn="0" w:lastColumn="0" w:oddVBand="1" w:evenVBand="0" w:oddHBand="0" w:evenHBand="0" w:firstRowFirstColumn="0" w:firstRowLastColumn="0" w:lastRowFirstColumn="0" w:lastRowLastColumn="0"/>
            <w:tcW w:w="0" w:type="auto"/>
            <w:hideMark/>
          </w:tcPr>
          <w:p w:rsidR="00E86F5D" w:rsidRPr="0086736F" w:rsidRDefault="00E86F5D" w:rsidP="00E86F5D">
            <w:pPr>
              <w:pStyle w:val="tabletext"/>
              <w:spacing w:line="240" w:lineRule="atLeast"/>
              <w:rPr>
                <w:rFonts w:ascii="Segoe WP" w:hAnsi="Segoe WP" w:cs="Segoe WP"/>
                <w:color w:val="333333"/>
                <w:lang w:val="en-US"/>
              </w:rPr>
            </w:pPr>
            <w:r w:rsidRPr="0086736F">
              <w:rPr>
                <w:rFonts w:ascii="Segoe WP" w:hAnsi="Segoe WP" w:cs="Segoe WP"/>
                <w:color w:val="333333"/>
                <w:lang w:val="en-US"/>
              </w:rPr>
              <w:t>Business Operations Controller</w:t>
            </w:r>
          </w:p>
          <w:p w:rsidR="00E86F5D" w:rsidRPr="0086736F" w:rsidRDefault="00E86F5D" w:rsidP="00E86F5D">
            <w:pPr>
              <w:pStyle w:val="tabletext"/>
              <w:spacing w:line="240" w:lineRule="atLeast"/>
              <w:rPr>
                <w:rFonts w:ascii="Segoe WP" w:hAnsi="Segoe WP" w:cs="Segoe WP"/>
                <w:color w:val="333333"/>
                <w:lang w:val="en-US"/>
              </w:rPr>
            </w:pPr>
            <w:r w:rsidRPr="0086736F">
              <w:rPr>
                <w:rFonts w:ascii="Segoe WP" w:hAnsi="Segoe WP" w:cs="Segoe WP"/>
                <w:color w:val="333333"/>
                <w:lang w:val="en-US"/>
              </w:rPr>
              <w:t>Business Procurement Management</w:t>
            </w:r>
          </w:p>
          <w:p w:rsidR="00E86F5D" w:rsidRPr="0086736F" w:rsidRDefault="00E86F5D" w:rsidP="00E86F5D">
            <w:pPr>
              <w:pStyle w:val="tabletext"/>
              <w:spacing w:line="240" w:lineRule="atLeast"/>
              <w:rPr>
                <w:rFonts w:ascii="Segoe WP" w:hAnsi="Segoe WP" w:cs="Segoe WP"/>
                <w:color w:val="333333"/>
                <w:lang w:val="en-US"/>
              </w:rPr>
            </w:pPr>
            <w:r w:rsidRPr="0086736F">
              <w:rPr>
                <w:rFonts w:ascii="Segoe WP" w:hAnsi="Segoe WP" w:cs="Segoe WP"/>
                <w:color w:val="333333"/>
                <w:lang w:val="en-US"/>
              </w:rPr>
              <w:t>Mobile End User</w:t>
            </w:r>
          </w:p>
          <w:p w:rsidR="00E86F5D" w:rsidRPr="0086736F" w:rsidRDefault="00E86F5D" w:rsidP="00E86F5D">
            <w:pPr>
              <w:pStyle w:val="tabletext"/>
              <w:spacing w:line="240" w:lineRule="atLeast"/>
              <w:rPr>
                <w:rFonts w:ascii="Segoe WP" w:hAnsi="Segoe WP" w:cs="Segoe WP"/>
                <w:color w:val="333333"/>
                <w:lang w:val="en-US"/>
              </w:rPr>
            </w:pPr>
            <w:r w:rsidRPr="0086736F">
              <w:rPr>
                <w:rFonts w:ascii="Segoe WP" w:hAnsi="Segoe WP" w:cs="Segoe WP"/>
                <w:color w:val="333333"/>
                <w:lang w:val="en-US"/>
              </w:rPr>
              <w:t>IT Operations Management</w:t>
            </w:r>
          </w:p>
        </w:tc>
      </w:tr>
      <w:tr w:rsidR="00E86F5D" w:rsidRPr="0086736F" w:rsidTr="00E86F5D">
        <w:tc>
          <w:tcPr>
            <w:cnfStyle w:val="001000000000" w:firstRow="0" w:lastRow="0" w:firstColumn="1" w:lastColumn="0" w:oddVBand="0" w:evenVBand="0" w:oddHBand="0" w:evenHBand="0" w:firstRowFirstColumn="0" w:firstRowLastColumn="0" w:lastRowFirstColumn="0" w:lastRowLastColumn="0"/>
            <w:tcW w:w="0" w:type="auto"/>
            <w:hideMark/>
          </w:tcPr>
          <w:p w:rsidR="00E86F5D" w:rsidRPr="0086736F" w:rsidRDefault="00E86F5D" w:rsidP="00E86F5D">
            <w:pPr>
              <w:pStyle w:val="tabletext"/>
              <w:spacing w:line="240" w:lineRule="atLeast"/>
              <w:rPr>
                <w:rFonts w:ascii="Segoe WP" w:hAnsi="Segoe WP" w:cs="Segoe WP"/>
                <w:color w:val="333333"/>
              </w:rPr>
            </w:pPr>
            <w:proofErr w:type="spellStart"/>
            <w:r w:rsidRPr="0086736F">
              <w:rPr>
                <w:rFonts w:ascii="Segoe WP" w:hAnsi="Segoe WP" w:cs="Segoe WP"/>
                <w:color w:val="333333"/>
              </w:rPr>
              <w:t>Business</w:t>
            </w:r>
            <w:proofErr w:type="spellEnd"/>
            <w:r w:rsidRPr="0086736F">
              <w:rPr>
                <w:rFonts w:ascii="Segoe WP" w:hAnsi="Segoe WP" w:cs="Segoe WP"/>
                <w:color w:val="333333"/>
              </w:rPr>
              <w:t xml:space="preserve"> </w:t>
            </w:r>
            <w:proofErr w:type="spellStart"/>
            <w:r w:rsidRPr="0086736F">
              <w:rPr>
                <w:rFonts w:ascii="Segoe WP" w:hAnsi="Segoe WP" w:cs="Segoe WP"/>
                <w:color w:val="333333"/>
              </w:rPr>
              <w:t>Requirements</w:t>
            </w:r>
            <w:proofErr w:type="spellEnd"/>
          </w:p>
        </w:tc>
        <w:tc>
          <w:tcPr>
            <w:cnfStyle w:val="000010000000" w:firstRow="0" w:lastRow="0" w:firstColumn="0" w:lastColumn="0" w:oddVBand="1" w:evenVBand="0" w:oddHBand="0" w:evenHBand="0" w:firstRowFirstColumn="0" w:firstRowLastColumn="0" w:lastRowFirstColumn="0" w:lastRowLastColumn="0"/>
            <w:tcW w:w="0" w:type="auto"/>
            <w:hideMark/>
          </w:tcPr>
          <w:p w:rsidR="00E86F5D" w:rsidRPr="0086736F" w:rsidRDefault="00E86F5D" w:rsidP="00E86F5D">
            <w:pPr>
              <w:pStyle w:val="tabletext"/>
              <w:spacing w:line="240" w:lineRule="atLeast"/>
              <w:rPr>
                <w:rFonts w:ascii="Segoe WP" w:hAnsi="Segoe WP" w:cs="Segoe WP"/>
                <w:color w:val="333333"/>
                <w:lang w:val="en-US"/>
              </w:rPr>
            </w:pPr>
            <w:r w:rsidRPr="0086736F">
              <w:rPr>
                <w:rFonts w:ascii="Segoe WP" w:hAnsi="Segoe WP" w:cs="Segoe WP"/>
                <w:color w:val="333333"/>
                <w:lang w:val="en-US"/>
              </w:rPr>
              <w:t>Equitably allocate the compute resources across a mixture of batch and interactive workloads:</w:t>
            </w:r>
          </w:p>
          <w:p w:rsidR="00E86F5D" w:rsidRPr="0086736F" w:rsidRDefault="00E86F5D" w:rsidP="00E86F5D">
            <w:pPr>
              <w:pStyle w:val="tabletext"/>
              <w:spacing w:line="240" w:lineRule="atLeast"/>
              <w:rPr>
                <w:rFonts w:ascii="Segoe WP" w:hAnsi="Segoe WP" w:cs="Segoe WP"/>
                <w:color w:val="333333"/>
                <w:lang w:val="en-US"/>
              </w:rPr>
            </w:pPr>
            <w:r w:rsidRPr="0086736F">
              <w:rPr>
                <w:rFonts w:ascii="Segoe WP" w:hAnsi="Segoe WP" w:cs="Segoe WP"/>
                <w:color w:val="333333"/>
                <w:lang w:val="en-US"/>
              </w:rPr>
              <w:t>·  Bill each project for their use of compute resources</w:t>
            </w:r>
          </w:p>
          <w:p w:rsidR="00E86F5D" w:rsidRPr="0086736F" w:rsidRDefault="00E86F5D" w:rsidP="00E86F5D">
            <w:pPr>
              <w:pStyle w:val="tabletext"/>
              <w:spacing w:line="240" w:lineRule="atLeast"/>
              <w:rPr>
                <w:rFonts w:ascii="Segoe WP" w:hAnsi="Segoe WP" w:cs="Segoe WP"/>
                <w:color w:val="333333"/>
                <w:lang w:val="en-US"/>
              </w:rPr>
            </w:pPr>
            <w:r w:rsidRPr="0086736F">
              <w:rPr>
                <w:rFonts w:ascii="Segoe WP" w:hAnsi="Segoe WP" w:cs="Segoe WP"/>
                <w:color w:val="333333"/>
                <w:lang w:val="en-US"/>
              </w:rPr>
              <w:t>From a functional standpoint:</w:t>
            </w:r>
          </w:p>
          <w:p w:rsidR="00E86F5D" w:rsidRPr="0086736F" w:rsidRDefault="00E86F5D" w:rsidP="00E86F5D">
            <w:pPr>
              <w:pStyle w:val="tabletext"/>
              <w:spacing w:line="240" w:lineRule="atLeast"/>
              <w:rPr>
                <w:rFonts w:ascii="Segoe WP" w:hAnsi="Segoe WP" w:cs="Segoe WP"/>
                <w:color w:val="333333"/>
                <w:lang w:val="en-US"/>
              </w:rPr>
            </w:pPr>
            <w:r w:rsidRPr="0086736F">
              <w:rPr>
                <w:rFonts w:ascii="Segoe WP" w:hAnsi="Segoe WP" w:cs="Segoe WP"/>
                <w:color w:val="333333"/>
                <w:lang w:val="en-US"/>
              </w:rPr>
              <w:t>·  Support the then common programming languages to achieve minimum processing performance for typical high-performance computing workloads</w:t>
            </w:r>
          </w:p>
          <w:p w:rsidR="00E86F5D" w:rsidRPr="0086736F" w:rsidRDefault="00E86F5D" w:rsidP="00E86F5D">
            <w:pPr>
              <w:pStyle w:val="tabletext"/>
              <w:spacing w:line="240" w:lineRule="atLeast"/>
              <w:rPr>
                <w:rFonts w:ascii="Segoe WP" w:hAnsi="Segoe WP" w:cs="Segoe WP"/>
                <w:color w:val="333333"/>
                <w:lang w:val="en-US"/>
              </w:rPr>
            </w:pPr>
            <w:r w:rsidRPr="0086736F">
              <w:rPr>
                <w:rFonts w:ascii="Segoe WP" w:hAnsi="Segoe WP" w:cs="Segoe WP"/>
                <w:color w:val="333333"/>
                <w:lang w:val="en-US"/>
              </w:rPr>
              <w:t>·  Allow users to submit distributed workloads</w:t>
            </w:r>
          </w:p>
          <w:p w:rsidR="00E86F5D" w:rsidRPr="0086736F" w:rsidRDefault="00E86F5D" w:rsidP="00E86F5D">
            <w:pPr>
              <w:pStyle w:val="tabletext"/>
              <w:spacing w:line="240" w:lineRule="atLeast"/>
              <w:rPr>
                <w:rFonts w:ascii="Segoe WP" w:hAnsi="Segoe WP" w:cs="Segoe WP"/>
                <w:color w:val="333333"/>
                <w:lang w:val="en-US"/>
              </w:rPr>
            </w:pPr>
            <w:r w:rsidRPr="0086736F">
              <w:rPr>
                <w:rFonts w:ascii="Segoe WP" w:hAnsi="Segoe WP" w:cs="Segoe WP"/>
                <w:color w:val="333333"/>
                <w:lang w:val="en-US"/>
              </w:rPr>
              <w:t>From a non-functional standpoint:</w:t>
            </w:r>
          </w:p>
          <w:p w:rsidR="00E86F5D" w:rsidRPr="0086736F" w:rsidRDefault="00E86F5D" w:rsidP="00E86F5D">
            <w:pPr>
              <w:pStyle w:val="tabletext"/>
              <w:spacing w:line="240" w:lineRule="atLeast"/>
              <w:rPr>
                <w:rFonts w:ascii="Segoe WP" w:hAnsi="Segoe WP" w:cs="Segoe WP"/>
                <w:color w:val="333333"/>
                <w:lang w:val="en-US"/>
              </w:rPr>
            </w:pPr>
            <w:r w:rsidRPr="0086736F">
              <w:rPr>
                <w:rFonts w:ascii="Segoe WP" w:hAnsi="Segoe WP" w:cs="Segoe WP"/>
                <w:color w:val="333333"/>
                <w:lang w:val="en-US"/>
              </w:rPr>
              <w:lastRenderedPageBreak/>
              <w:t>·  Optimize resource utilization</w:t>
            </w:r>
          </w:p>
          <w:p w:rsidR="00E86F5D" w:rsidRPr="0086736F" w:rsidRDefault="00E86F5D" w:rsidP="00E86F5D">
            <w:pPr>
              <w:pStyle w:val="tabletext"/>
              <w:spacing w:line="240" w:lineRule="atLeast"/>
              <w:rPr>
                <w:rFonts w:ascii="Segoe WP" w:hAnsi="Segoe WP" w:cs="Segoe WP"/>
                <w:color w:val="333333"/>
                <w:lang w:val="en-US"/>
              </w:rPr>
            </w:pPr>
            <w:r w:rsidRPr="0086736F">
              <w:rPr>
                <w:rFonts w:ascii="Segoe WP" w:hAnsi="Segoe WP" w:cs="Segoe WP"/>
                <w:color w:val="333333"/>
                <w:lang w:val="en-US"/>
              </w:rPr>
              <w:t>·  Keep each project’s usage within its budget</w:t>
            </w:r>
          </w:p>
          <w:p w:rsidR="00E86F5D" w:rsidRPr="0086736F" w:rsidRDefault="00E86F5D" w:rsidP="00E86F5D">
            <w:pPr>
              <w:pStyle w:val="tabletext"/>
              <w:spacing w:line="240" w:lineRule="atLeast"/>
              <w:rPr>
                <w:rFonts w:ascii="Segoe WP" w:hAnsi="Segoe WP" w:cs="Segoe WP"/>
                <w:color w:val="333333"/>
                <w:lang w:val="en-US"/>
              </w:rPr>
            </w:pPr>
            <w:r w:rsidRPr="0086736F">
              <w:rPr>
                <w:rFonts w:ascii="Segoe WP" w:hAnsi="Segoe WP" w:cs="Segoe WP"/>
                <w:color w:val="333333"/>
                <w:lang w:val="en-US"/>
              </w:rPr>
              <w:t>·  Scale capacity quickly and cheaply</w:t>
            </w:r>
          </w:p>
        </w:tc>
      </w:tr>
      <w:tr w:rsidR="00E86F5D" w:rsidRPr="0086736F" w:rsidTr="00E86F5D">
        <w:tc>
          <w:tcPr>
            <w:cnfStyle w:val="001000000000" w:firstRow="0" w:lastRow="0" w:firstColumn="1" w:lastColumn="0" w:oddVBand="0" w:evenVBand="0" w:oddHBand="0" w:evenHBand="0" w:firstRowFirstColumn="0" w:firstRowLastColumn="0" w:lastRowFirstColumn="0" w:lastRowLastColumn="0"/>
            <w:tcW w:w="0" w:type="auto"/>
            <w:hideMark/>
          </w:tcPr>
          <w:p w:rsidR="00E86F5D" w:rsidRPr="0086736F" w:rsidRDefault="00E86F5D" w:rsidP="00E86F5D">
            <w:pPr>
              <w:pStyle w:val="tabletext"/>
              <w:spacing w:line="240" w:lineRule="atLeast"/>
              <w:rPr>
                <w:rFonts w:ascii="Segoe WP" w:hAnsi="Segoe WP" w:cs="Segoe WP"/>
                <w:color w:val="333333"/>
              </w:rPr>
            </w:pPr>
            <w:proofErr w:type="spellStart"/>
            <w:r w:rsidRPr="0086736F">
              <w:rPr>
                <w:rFonts w:ascii="Segoe WP" w:hAnsi="Segoe WP" w:cs="Segoe WP"/>
                <w:color w:val="333333"/>
              </w:rPr>
              <w:lastRenderedPageBreak/>
              <w:t>Business</w:t>
            </w:r>
            <w:proofErr w:type="spellEnd"/>
            <w:r w:rsidRPr="0086736F">
              <w:rPr>
                <w:rFonts w:ascii="Segoe WP" w:hAnsi="Segoe WP" w:cs="Segoe WP"/>
                <w:color w:val="333333"/>
              </w:rPr>
              <w:t xml:space="preserve"> </w:t>
            </w:r>
            <w:proofErr w:type="spellStart"/>
            <w:r w:rsidRPr="0086736F">
              <w:rPr>
                <w:rFonts w:ascii="Segoe WP" w:hAnsi="Segoe WP" w:cs="Segoe WP"/>
                <w:color w:val="333333"/>
              </w:rPr>
              <w:t>Risks</w:t>
            </w:r>
            <w:proofErr w:type="spellEnd"/>
          </w:p>
        </w:tc>
        <w:tc>
          <w:tcPr>
            <w:cnfStyle w:val="000010000000" w:firstRow="0" w:lastRow="0" w:firstColumn="0" w:lastColumn="0" w:oddVBand="1" w:evenVBand="0" w:oddHBand="0" w:evenHBand="0" w:firstRowFirstColumn="0" w:firstRowLastColumn="0" w:lastRowFirstColumn="0" w:lastRowLastColumn="0"/>
            <w:tcW w:w="0" w:type="auto"/>
            <w:hideMark/>
          </w:tcPr>
          <w:p w:rsidR="00E86F5D" w:rsidRPr="0086736F" w:rsidRDefault="00E86F5D" w:rsidP="00E86F5D">
            <w:pPr>
              <w:pStyle w:val="tabletext"/>
              <w:spacing w:line="240" w:lineRule="atLeast"/>
              <w:rPr>
                <w:rFonts w:ascii="Segoe WP" w:hAnsi="Segoe WP" w:cs="Segoe WP"/>
                <w:color w:val="333333"/>
                <w:lang w:val="en-US"/>
              </w:rPr>
            </w:pPr>
            <w:r w:rsidRPr="0086736F">
              <w:rPr>
                <w:rFonts w:ascii="Segoe WP" w:hAnsi="Segoe WP" w:cs="Segoe WP"/>
                <w:color w:val="333333"/>
                <w:lang w:val="en-US"/>
              </w:rPr>
              <w:t>Systems’ management tools and programming models were not sufficiently mature to keep the IT costs within budget.</w:t>
            </w:r>
          </w:p>
        </w:tc>
      </w:tr>
    </w:tbl>
    <w:p w:rsidR="00E86F5D" w:rsidRDefault="00E86F5D" w:rsidP="00E86F5D">
      <w:pPr>
        <w:pStyle w:val="Heading2"/>
      </w:pPr>
      <w:r>
        <w:t>Business-Oriented Use Case #3</w:t>
      </w:r>
    </w:p>
    <w:tbl>
      <w:tblPr>
        <w:tblStyle w:val="GridTable5Dark-Accent2"/>
        <w:tblW w:w="0" w:type="auto"/>
        <w:tblLook w:val="0280" w:firstRow="0" w:lastRow="0" w:firstColumn="1" w:lastColumn="0" w:noHBand="1" w:noVBand="0"/>
      </w:tblPr>
      <w:tblGrid>
        <w:gridCol w:w="2710"/>
        <w:gridCol w:w="5920"/>
      </w:tblGrid>
      <w:tr w:rsidR="00E86F5D" w:rsidRPr="0086736F" w:rsidTr="00E86F5D">
        <w:tc>
          <w:tcPr>
            <w:cnfStyle w:val="001000000000" w:firstRow="0" w:lastRow="0" w:firstColumn="1" w:lastColumn="0" w:oddVBand="0" w:evenVBand="0" w:oddHBand="0" w:evenHBand="0" w:firstRowFirstColumn="0" w:firstRowLastColumn="0" w:lastRowFirstColumn="0" w:lastRowLastColumn="0"/>
            <w:tcW w:w="0" w:type="auto"/>
            <w:hideMark/>
          </w:tcPr>
          <w:p w:rsidR="00E86F5D" w:rsidRPr="0086736F" w:rsidRDefault="00E86F5D" w:rsidP="00E86F5D">
            <w:pPr>
              <w:pStyle w:val="tabletext"/>
              <w:spacing w:line="240" w:lineRule="atLeast"/>
              <w:rPr>
                <w:rFonts w:ascii="Segoe WP" w:hAnsi="Segoe WP" w:cs="Segoe WP"/>
                <w:color w:val="333333"/>
              </w:rPr>
            </w:pPr>
            <w:proofErr w:type="spellStart"/>
            <w:r w:rsidRPr="0086736F">
              <w:rPr>
                <w:rFonts w:ascii="Segoe WP" w:hAnsi="Segoe WP" w:cs="Segoe WP"/>
                <w:color w:val="333333"/>
              </w:rPr>
              <w:t>Company</w:t>
            </w:r>
            <w:proofErr w:type="spellEnd"/>
            <w:r w:rsidRPr="0086736F">
              <w:rPr>
                <w:rFonts w:ascii="Segoe WP" w:hAnsi="Segoe WP" w:cs="Segoe WP"/>
                <w:color w:val="333333"/>
              </w:rPr>
              <w:t xml:space="preserve"> </w:t>
            </w:r>
            <w:proofErr w:type="spellStart"/>
            <w:r w:rsidRPr="0086736F">
              <w:rPr>
                <w:rFonts w:ascii="Segoe WP" w:hAnsi="Segoe WP" w:cs="Segoe WP"/>
                <w:color w:val="333333"/>
              </w:rPr>
              <w:t>Background</w:t>
            </w:r>
            <w:proofErr w:type="spellEnd"/>
          </w:p>
        </w:tc>
        <w:tc>
          <w:tcPr>
            <w:cnfStyle w:val="000010000000" w:firstRow="0" w:lastRow="0" w:firstColumn="0" w:lastColumn="0" w:oddVBand="1" w:evenVBand="0" w:oddHBand="0" w:evenHBand="0" w:firstRowFirstColumn="0" w:firstRowLastColumn="0" w:lastRowFirstColumn="0" w:lastRowLastColumn="0"/>
            <w:tcW w:w="0" w:type="auto"/>
            <w:hideMark/>
          </w:tcPr>
          <w:p w:rsidR="00E86F5D" w:rsidRPr="0086736F" w:rsidRDefault="00E86F5D" w:rsidP="00E86F5D">
            <w:pPr>
              <w:pStyle w:val="tabletext"/>
              <w:spacing w:line="240" w:lineRule="atLeast"/>
              <w:rPr>
                <w:rFonts w:ascii="Segoe WP" w:hAnsi="Segoe WP" w:cs="Segoe WP"/>
                <w:color w:val="333333"/>
              </w:rPr>
            </w:pPr>
            <w:r w:rsidRPr="0086736F">
              <w:rPr>
                <w:rFonts w:ascii="Segoe WP" w:hAnsi="Segoe WP" w:cs="Segoe WP"/>
                <w:color w:val="333333"/>
                <w:lang w:val="en-US"/>
              </w:rPr>
              <w:t xml:space="preserve">This distribution company is small to medium-sized with a broad and diverse customer base. </w:t>
            </w:r>
            <w:proofErr w:type="spellStart"/>
            <w:r w:rsidRPr="0086736F">
              <w:rPr>
                <w:rFonts w:ascii="Segoe WP" w:hAnsi="Segoe WP" w:cs="Segoe WP"/>
                <w:color w:val="333333"/>
              </w:rPr>
              <w:t>This</w:t>
            </w:r>
            <w:proofErr w:type="spellEnd"/>
            <w:r w:rsidRPr="0086736F">
              <w:rPr>
                <w:rFonts w:ascii="Segoe WP" w:hAnsi="Segoe WP" w:cs="Segoe WP"/>
                <w:color w:val="333333"/>
              </w:rPr>
              <w:t xml:space="preserve"> </w:t>
            </w:r>
            <w:proofErr w:type="spellStart"/>
            <w:r w:rsidRPr="0086736F">
              <w:rPr>
                <w:rFonts w:ascii="Segoe WP" w:hAnsi="Segoe WP" w:cs="Segoe WP"/>
                <w:color w:val="333333"/>
              </w:rPr>
              <w:t>was</w:t>
            </w:r>
            <w:proofErr w:type="spellEnd"/>
            <w:r w:rsidRPr="0086736F">
              <w:rPr>
                <w:rFonts w:ascii="Segoe WP" w:hAnsi="Segoe WP" w:cs="Segoe WP"/>
                <w:color w:val="333333"/>
              </w:rPr>
              <w:t xml:space="preserve"> a </w:t>
            </w:r>
            <w:proofErr w:type="spellStart"/>
            <w:r w:rsidRPr="0086736F">
              <w:rPr>
                <w:rFonts w:ascii="Segoe WP" w:hAnsi="Segoe WP" w:cs="Segoe WP"/>
                <w:color w:val="333333"/>
              </w:rPr>
              <w:t>new</w:t>
            </w:r>
            <w:proofErr w:type="spellEnd"/>
            <w:r w:rsidRPr="0086736F">
              <w:rPr>
                <w:rFonts w:ascii="Segoe WP" w:hAnsi="Segoe WP" w:cs="Segoe WP"/>
                <w:color w:val="333333"/>
              </w:rPr>
              <w:t xml:space="preserve">, </w:t>
            </w:r>
            <w:proofErr w:type="spellStart"/>
            <w:r w:rsidRPr="0086736F">
              <w:rPr>
                <w:rFonts w:ascii="Segoe WP" w:hAnsi="Segoe WP" w:cs="Segoe WP"/>
                <w:color w:val="333333"/>
              </w:rPr>
              <w:t>innovative</w:t>
            </w:r>
            <w:proofErr w:type="spellEnd"/>
            <w:r w:rsidRPr="0086736F">
              <w:rPr>
                <w:rFonts w:ascii="Segoe WP" w:hAnsi="Segoe WP" w:cs="Segoe WP"/>
                <w:color w:val="333333"/>
              </w:rPr>
              <w:t xml:space="preserve"> </w:t>
            </w:r>
            <w:proofErr w:type="spellStart"/>
            <w:r w:rsidRPr="0086736F">
              <w:rPr>
                <w:rFonts w:ascii="Segoe WP" w:hAnsi="Segoe WP" w:cs="Segoe WP"/>
                <w:color w:val="333333"/>
              </w:rPr>
              <w:t>undertaking</w:t>
            </w:r>
            <w:proofErr w:type="spellEnd"/>
            <w:r w:rsidRPr="0086736F">
              <w:rPr>
                <w:rFonts w:ascii="Segoe WP" w:hAnsi="Segoe WP" w:cs="Segoe WP"/>
                <w:color w:val="333333"/>
              </w:rPr>
              <w:t>.</w:t>
            </w:r>
          </w:p>
        </w:tc>
      </w:tr>
      <w:tr w:rsidR="00E86F5D" w:rsidRPr="0086736F" w:rsidTr="00E86F5D">
        <w:tc>
          <w:tcPr>
            <w:cnfStyle w:val="001000000000" w:firstRow="0" w:lastRow="0" w:firstColumn="1" w:lastColumn="0" w:oddVBand="0" w:evenVBand="0" w:oddHBand="0" w:evenHBand="0" w:firstRowFirstColumn="0" w:firstRowLastColumn="0" w:lastRowFirstColumn="0" w:lastRowLastColumn="0"/>
            <w:tcW w:w="0" w:type="auto"/>
            <w:hideMark/>
          </w:tcPr>
          <w:p w:rsidR="00E86F5D" w:rsidRPr="0086736F" w:rsidRDefault="00E86F5D" w:rsidP="00E86F5D">
            <w:pPr>
              <w:pStyle w:val="tabletext"/>
              <w:spacing w:line="240" w:lineRule="atLeast"/>
              <w:rPr>
                <w:rFonts w:ascii="Segoe WP" w:hAnsi="Segoe WP" w:cs="Segoe WP"/>
                <w:color w:val="333333"/>
              </w:rPr>
            </w:pPr>
            <w:proofErr w:type="spellStart"/>
            <w:r w:rsidRPr="0086736F">
              <w:rPr>
                <w:rFonts w:ascii="Segoe WP" w:hAnsi="Segoe WP" w:cs="Segoe WP"/>
                <w:color w:val="333333"/>
              </w:rPr>
              <w:t>Business</w:t>
            </w:r>
            <w:proofErr w:type="spellEnd"/>
            <w:r w:rsidRPr="0086736F">
              <w:rPr>
                <w:rFonts w:ascii="Segoe WP" w:hAnsi="Segoe WP" w:cs="Segoe WP"/>
                <w:color w:val="333333"/>
              </w:rPr>
              <w:t xml:space="preserve"> </w:t>
            </w:r>
            <w:proofErr w:type="spellStart"/>
            <w:r w:rsidRPr="0086736F">
              <w:rPr>
                <w:rFonts w:ascii="Segoe WP" w:hAnsi="Segoe WP" w:cs="Segoe WP"/>
                <w:color w:val="333333"/>
              </w:rPr>
              <w:t>Problem</w:t>
            </w:r>
            <w:proofErr w:type="spellEnd"/>
            <w:r w:rsidRPr="0086736F">
              <w:rPr>
                <w:rFonts w:ascii="Segoe WP" w:hAnsi="Segoe WP" w:cs="Segoe WP"/>
                <w:color w:val="333333"/>
              </w:rPr>
              <w:t>/</w:t>
            </w:r>
            <w:proofErr w:type="spellStart"/>
            <w:r w:rsidRPr="0086736F">
              <w:rPr>
                <w:rFonts w:ascii="Segoe WP" w:hAnsi="Segoe WP" w:cs="Segoe WP"/>
                <w:color w:val="333333"/>
              </w:rPr>
              <w:t>Description</w:t>
            </w:r>
            <w:proofErr w:type="spellEnd"/>
          </w:p>
        </w:tc>
        <w:tc>
          <w:tcPr>
            <w:cnfStyle w:val="000010000000" w:firstRow="0" w:lastRow="0" w:firstColumn="0" w:lastColumn="0" w:oddVBand="1" w:evenVBand="0" w:oddHBand="0" w:evenHBand="0" w:firstRowFirstColumn="0" w:firstRowLastColumn="0" w:lastRowFirstColumn="0" w:lastRowLastColumn="0"/>
            <w:tcW w:w="0" w:type="auto"/>
            <w:hideMark/>
          </w:tcPr>
          <w:p w:rsidR="00E86F5D" w:rsidRPr="0086736F" w:rsidRDefault="00E86F5D" w:rsidP="00E86F5D">
            <w:pPr>
              <w:pStyle w:val="tabletext"/>
              <w:spacing w:line="240" w:lineRule="atLeast"/>
              <w:rPr>
                <w:rFonts w:ascii="Segoe WP" w:hAnsi="Segoe WP" w:cs="Segoe WP"/>
                <w:color w:val="333333"/>
                <w:lang w:val="en-US"/>
              </w:rPr>
            </w:pPr>
            <w:r w:rsidRPr="0086736F">
              <w:rPr>
                <w:rFonts w:ascii="Segoe WP" w:hAnsi="Segoe WP" w:cs="Segoe WP"/>
                <w:color w:val="333333"/>
                <w:lang w:val="en-US"/>
              </w:rPr>
              <w:t xml:space="preserve">The company needed a business model that was responsive and flexible to diverse customer demands. Current processes </w:t>
            </w:r>
            <w:proofErr w:type="gramStart"/>
            <w:r w:rsidRPr="0086736F">
              <w:rPr>
                <w:rFonts w:ascii="Segoe WP" w:hAnsi="Segoe WP" w:cs="Segoe WP"/>
                <w:color w:val="333333"/>
                <w:lang w:val="en-US"/>
              </w:rPr>
              <w:t>were reported</w:t>
            </w:r>
            <w:proofErr w:type="gramEnd"/>
            <w:r w:rsidRPr="0086736F">
              <w:rPr>
                <w:rFonts w:ascii="Segoe WP" w:hAnsi="Segoe WP" w:cs="Segoe WP"/>
                <w:color w:val="333333"/>
                <w:lang w:val="en-US"/>
              </w:rPr>
              <w:t xml:space="preserve"> as co-location with personal management of purchasing, configuring, and ongoing maintenance of hardware, software, and operating systems. </w:t>
            </w:r>
            <w:proofErr w:type="gramStart"/>
            <w:r w:rsidRPr="0086736F">
              <w:rPr>
                <w:rFonts w:ascii="Segoe WP" w:hAnsi="Segoe WP" w:cs="Segoe WP"/>
                <w:color w:val="333333"/>
                <w:lang w:val="en-US"/>
              </w:rPr>
              <w:t>The process was time-consuming, costly, and appears labor-intensive.</w:t>
            </w:r>
            <w:proofErr w:type="gramEnd"/>
            <w:r w:rsidRPr="0086736F">
              <w:rPr>
                <w:rFonts w:ascii="Segoe WP" w:hAnsi="Segoe WP" w:cs="Segoe WP"/>
                <w:color w:val="333333"/>
                <w:lang w:val="en-US"/>
              </w:rPr>
              <w:t xml:space="preserve"> The company needed provisioning and de-provisioning of servers in minutes, instead of its current turnaround rate of days.</w:t>
            </w:r>
          </w:p>
        </w:tc>
      </w:tr>
      <w:tr w:rsidR="00E86F5D" w:rsidRPr="0086736F" w:rsidTr="00E86F5D">
        <w:tc>
          <w:tcPr>
            <w:cnfStyle w:val="001000000000" w:firstRow="0" w:lastRow="0" w:firstColumn="1" w:lastColumn="0" w:oddVBand="0" w:evenVBand="0" w:oddHBand="0" w:evenHBand="0" w:firstRowFirstColumn="0" w:firstRowLastColumn="0" w:lastRowFirstColumn="0" w:lastRowLastColumn="0"/>
            <w:tcW w:w="0" w:type="auto"/>
            <w:hideMark/>
          </w:tcPr>
          <w:p w:rsidR="00E86F5D" w:rsidRPr="0086736F" w:rsidRDefault="00E86F5D" w:rsidP="00E86F5D">
            <w:pPr>
              <w:pStyle w:val="tabletext"/>
              <w:spacing w:line="240" w:lineRule="atLeast"/>
              <w:rPr>
                <w:rFonts w:ascii="Segoe WP" w:hAnsi="Segoe WP" w:cs="Segoe WP"/>
                <w:color w:val="333333"/>
              </w:rPr>
            </w:pPr>
            <w:proofErr w:type="spellStart"/>
            <w:r w:rsidRPr="0086736F">
              <w:rPr>
                <w:rFonts w:ascii="Segoe WP" w:hAnsi="Segoe WP" w:cs="Segoe WP"/>
                <w:color w:val="333333"/>
              </w:rPr>
              <w:t>Actors</w:t>
            </w:r>
            <w:proofErr w:type="spellEnd"/>
          </w:p>
        </w:tc>
        <w:tc>
          <w:tcPr>
            <w:cnfStyle w:val="000010000000" w:firstRow="0" w:lastRow="0" w:firstColumn="0" w:lastColumn="0" w:oddVBand="1" w:evenVBand="0" w:oddHBand="0" w:evenHBand="0" w:firstRowFirstColumn="0" w:firstRowLastColumn="0" w:lastRowFirstColumn="0" w:lastRowLastColumn="0"/>
            <w:tcW w:w="0" w:type="auto"/>
            <w:hideMark/>
          </w:tcPr>
          <w:p w:rsidR="00E86F5D" w:rsidRPr="0086736F" w:rsidRDefault="00E86F5D" w:rsidP="00E86F5D">
            <w:pPr>
              <w:pStyle w:val="tabletext"/>
              <w:spacing w:line="240" w:lineRule="atLeast"/>
              <w:rPr>
                <w:rFonts w:ascii="Segoe WP" w:hAnsi="Segoe WP" w:cs="Segoe WP"/>
                <w:color w:val="333333"/>
                <w:lang w:val="en-US"/>
              </w:rPr>
            </w:pPr>
            <w:r w:rsidRPr="0086736F">
              <w:rPr>
                <w:rFonts w:ascii="Segoe WP" w:hAnsi="Segoe WP" w:cs="Segoe WP"/>
                <w:color w:val="333333"/>
                <w:lang w:val="en-US"/>
              </w:rPr>
              <w:t>Internet/Web Users</w:t>
            </w:r>
          </w:p>
          <w:p w:rsidR="00E86F5D" w:rsidRPr="0086736F" w:rsidRDefault="00E86F5D" w:rsidP="00E86F5D">
            <w:pPr>
              <w:pStyle w:val="tabletext"/>
              <w:spacing w:line="240" w:lineRule="atLeast"/>
              <w:rPr>
                <w:rFonts w:ascii="Segoe WP" w:hAnsi="Segoe WP" w:cs="Segoe WP"/>
                <w:color w:val="333333"/>
                <w:lang w:val="en-US"/>
              </w:rPr>
            </w:pPr>
            <w:r w:rsidRPr="0086736F">
              <w:rPr>
                <w:rFonts w:ascii="Segoe WP" w:hAnsi="Segoe WP" w:cs="Segoe WP"/>
                <w:color w:val="333333"/>
                <w:lang w:val="en-US"/>
              </w:rPr>
              <w:t>COO &amp; Operations Staff</w:t>
            </w:r>
          </w:p>
          <w:p w:rsidR="00E86F5D" w:rsidRPr="0086736F" w:rsidRDefault="00E86F5D" w:rsidP="00E86F5D">
            <w:pPr>
              <w:pStyle w:val="tabletext"/>
              <w:spacing w:line="240" w:lineRule="atLeast"/>
              <w:rPr>
                <w:rFonts w:ascii="Segoe WP" w:hAnsi="Segoe WP" w:cs="Segoe WP"/>
                <w:color w:val="333333"/>
              </w:rPr>
            </w:pPr>
            <w:proofErr w:type="spellStart"/>
            <w:r w:rsidRPr="0086736F">
              <w:rPr>
                <w:rFonts w:ascii="Segoe WP" w:hAnsi="Segoe WP" w:cs="Segoe WP"/>
                <w:color w:val="333333"/>
              </w:rPr>
              <w:t>Data</w:t>
            </w:r>
            <w:proofErr w:type="spellEnd"/>
            <w:r w:rsidRPr="0086736F">
              <w:rPr>
                <w:rFonts w:ascii="Segoe WP" w:hAnsi="Segoe WP" w:cs="Segoe WP"/>
                <w:color w:val="333333"/>
              </w:rPr>
              <w:t xml:space="preserve"> </w:t>
            </w:r>
            <w:proofErr w:type="spellStart"/>
            <w:r w:rsidRPr="0086736F">
              <w:rPr>
                <w:rFonts w:ascii="Segoe WP" w:hAnsi="Segoe WP" w:cs="Segoe WP"/>
                <w:color w:val="333333"/>
              </w:rPr>
              <w:t>Center</w:t>
            </w:r>
            <w:proofErr w:type="spellEnd"/>
            <w:r w:rsidRPr="0086736F">
              <w:rPr>
                <w:rFonts w:ascii="Segoe WP" w:hAnsi="Segoe WP" w:cs="Segoe WP"/>
                <w:color w:val="333333"/>
              </w:rPr>
              <w:t xml:space="preserve"> </w:t>
            </w:r>
            <w:proofErr w:type="spellStart"/>
            <w:r w:rsidRPr="0086736F">
              <w:rPr>
                <w:rFonts w:ascii="Segoe WP" w:hAnsi="Segoe WP" w:cs="Segoe WP"/>
                <w:color w:val="333333"/>
              </w:rPr>
              <w:t>Staff</w:t>
            </w:r>
            <w:proofErr w:type="spellEnd"/>
            <w:r w:rsidRPr="0086736F">
              <w:rPr>
                <w:rFonts w:ascii="Segoe WP" w:hAnsi="Segoe WP" w:cs="Segoe WP"/>
                <w:color w:val="333333"/>
              </w:rPr>
              <w:t xml:space="preserve"> &amp; </w:t>
            </w:r>
            <w:proofErr w:type="spellStart"/>
            <w:r w:rsidRPr="0086736F">
              <w:rPr>
                <w:rFonts w:ascii="Segoe WP" w:hAnsi="Segoe WP" w:cs="Segoe WP"/>
                <w:color w:val="333333"/>
              </w:rPr>
              <w:t>Management</w:t>
            </w:r>
            <w:proofErr w:type="spellEnd"/>
          </w:p>
        </w:tc>
      </w:tr>
      <w:tr w:rsidR="00E86F5D" w:rsidRPr="0086736F" w:rsidTr="00E86F5D">
        <w:tc>
          <w:tcPr>
            <w:cnfStyle w:val="001000000000" w:firstRow="0" w:lastRow="0" w:firstColumn="1" w:lastColumn="0" w:oddVBand="0" w:evenVBand="0" w:oddHBand="0" w:evenHBand="0" w:firstRowFirstColumn="0" w:firstRowLastColumn="0" w:lastRowFirstColumn="0" w:lastRowLastColumn="0"/>
            <w:tcW w:w="0" w:type="auto"/>
            <w:hideMark/>
          </w:tcPr>
          <w:p w:rsidR="00E86F5D" w:rsidRPr="0086736F" w:rsidRDefault="00E86F5D" w:rsidP="00E86F5D">
            <w:pPr>
              <w:pStyle w:val="tabletext"/>
              <w:spacing w:line="240" w:lineRule="atLeast"/>
              <w:rPr>
                <w:rFonts w:ascii="Segoe WP" w:hAnsi="Segoe WP" w:cs="Segoe WP"/>
                <w:color w:val="333333"/>
              </w:rPr>
            </w:pPr>
            <w:proofErr w:type="spellStart"/>
            <w:r w:rsidRPr="0086736F">
              <w:rPr>
                <w:rFonts w:ascii="Segoe WP" w:hAnsi="Segoe WP" w:cs="Segoe WP"/>
                <w:color w:val="333333"/>
              </w:rPr>
              <w:t>Business</w:t>
            </w:r>
            <w:proofErr w:type="spellEnd"/>
            <w:r w:rsidRPr="0086736F">
              <w:rPr>
                <w:rFonts w:ascii="Segoe WP" w:hAnsi="Segoe WP" w:cs="Segoe WP"/>
                <w:color w:val="333333"/>
              </w:rPr>
              <w:t xml:space="preserve"> </w:t>
            </w:r>
            <w:proofErr w:type="spellStart"/>
            <w:r w:rsidRPr="0086736F">
              <w:rPr>
                <w:rFonts w:ascii="Segoe WP" w:hAnsi="Segoe WP" w:cs="Segoe WP"/>
                <w:color w:val="333333"/>
              </w:rPr>
              <w:t>Requirements</w:t>
            </w:r>
            <w:proofErr w:type="spellEnd"/>
          </w:p>
        </w:tc>
        <w:tc>
          <w:tcPr>
            <w:cnfStyle w:val="000010000000" w:firstRow="0" w:lastRow="0" w:firstColumn="0" w:lastColumn="0" w:oddVBand="1" w:evenVBand="0" w:oddHBand="0" w:evenHBand="0" w:firstRowFirstColumn="0" w:firstRowLastColumn="0" w:lastRowFirstColumn="0" w:lastRowLastColumn="0"/>
            <w:tcW w:w="0" w:type="auto"/>
            <w:hideMark/>
          </w:tcPr>
          <w:p w:rsidR="00E86F5D" w:rsidRPr="0086736F" w:rsidRDefault="00E86F5D" w:rsidP="00E86F5D">
            <w:pPr>
              <w:pStyle w:val="tabletext"/>
              <w:spacing w:line="240" w:lineRule="atLeast"/>
              <w:rPr>
                <w:rFonts w:ascii="Segoe WP" w:hAnsi="Segoe WP" w:cs="Segoe WP"/>
                <w:color w:val="333333"/>
                <w:lang w:val="en-US"/>
              </w:rPr>
            </w:pPr>
            <w:r w:rsidRPr="0086736F">
              <w:rPr>
                <w:rFonts w:ascii="Segoe WP" w:hAnsi="Segoe WP" w:cs="Segoe WP"/>
                <w:color w:val="333333"/>
                <w:lang w:val="en-US"/>
              </w:rPr>
              <w:t xml:space="preserve">The company </w:t>
            </w:r>
            <w:proofErr w:type="gramStart"/>
            <w:r w:rsidRPr="0086736F">
              <w:rPr>
                <w:rFonts w:ascii="Segoe WP" w:hAnsi="Segoe WP" w:cs="Segoe WP"/>
                <w:color w:val="333333"/>
                <w:lang w:val="en-US"/>
              </w:rPr>
              <w:t>was challenged</w:t>
            </w:r>
            <w:proofErr w:type="gramEnd"/>
            <w:r w:rsidRPr="0086736F">
              <w:rPr>
                <w:rFonts w:ascii="Segoe WP" w:hAnsi="Segoe WP" w:cs="Segoe WP"/>
                <w:color w:val="333333"/>
                <w:lang w:val="en-US"/>
              </w:rPr>
              <w:t xml:space="preserve"> to scale their business in a cost-effective and timely manner in order to achieve customer satisfaction targets that optimized costs to the customer and the company as a whole.</w:t>
            </w:r>
          </w:p>
          <w:p w:rsidR="00E86F5D" w:rsidRPr="0086736F" w:rsidRDefault="00E86F5D" w:rsidP="00E86F5D">
            <w:pPr>
              <w:pStyle w:val="tabletext"/>
              <w:spacing w:line="240" w:lineRule="atLeast"/>
              <w:rPr>
                <w:rFonts w:ascii="Segoe WP" w:hAnsi="Segoe WP" w:cs="Segoe WP"/>
                <w:color w:val="333333"/>
                <w:lang w:val="en-US"/>
              </w:rPr>
            </w:pPr>
            <w:r w:rsidRPr="0086736F">
              <w:rPr>
                <w:rFonts w:ascii="Segoe WP" w:hAnsi="Segoe WP" w:cs="Segoe WP"/>
                <w:color w:val="333333"/>
                <w:lang w:val="en-US"/>
              </w:rPr>
              <w:t>Two business performance indicators were to:</w:t>
            </w:r>
          </w:p>
          <w:p w:rsidR="00E86F5D" w:rsidRPr="0086736F" w:rsidRDefault="00E86F5D" w:rsidP="00E86F5D">
            <w:pPr>
              <w:pStyle w:val="tabletext"/>
              <w:spacing w:line="240" w:lineRule="atLeast"/>
              <w:rPr>
                <w:rFonts w:ascii="Segoe WP" w:hAnsi="Segoe WP" w:cs="Segoe WP"/>
                <w:color w:val="333333"/>
                <w:lang w:val="en-US"/>
              </w:rPr>
            </w:pPr>
            <w:r w:rsidRPr="0086736F">
              <w:rPr>
                <w:rFonts w:ascii="Segoe WP" w:hAnsi="Segoe WP" w:cs="Segoe WP"/>
                <w:color w:val="333333"/>
                <w:lang w:val="en-US"/>
              </w:rPr>
              <w:lastRenderedPageBreak/>
              <w:t>·  Provide spam filtering at a low price to consumers with little or no venture capital funding</w:t>
            </w:r>
          </w:p>
          <w:p w:rsidR="00E86F5D" w:rsidRPr="0086736F" w:rsidRDefault="00E86F5D" w:rsidP="00E86F5D">
            <w:pPr>
              <w:pStyle w:val="tabletext"/>
              <w:spacing w:line="240" w:lineRule="atLeast"/>
              <w:rPr>
                <w:rFonts w:ascii="Segoe WP" w:hAnsi="Segoe WP" w:cs="Segoe WP"/>
                <w:color w:val="333333"/>
                <w:lang w:val="en-US"/>
              </w:rPr>
            </w:pPr>
            <w:r w:rsidRPr="0086736F">
              <w:rPr>
                <w:rFonts w:ascii="Segoe WP" w:hAnsi="Segoe WP" w:cs="Segoe WP"/>
                <w:color w:val="333333"/>
                <w:lang w:val="en-US"/>
              </w:rPr>
              <w:t>·  Achieve 99% spam blocking rates with continued operations as a cost-effective company</w:t>
            </w:r>
          </w:p>
        </w:tc>
      </w:tr>
      <w:tr w:rsidR="00E86F5D" w:rsidRPr="0086736F" w:rsidTr="00E86F5D">
        <w:tc>
          <w:tcPr>
            <w:cnfStyle w:val="001000000000" w:firstRow="0" w:lastRow="0" w:firstColumn="1" w:lastColumn="0" w:oddVBand="0" w:evenVBand="0" w:oddHBand="0" w:evenHBand="0" w:firstRowFirstColumn="0" w:firstRowLastColumn="0" w:lastRowFirstColumn="0" w:lastRowLastColumn="0"/>
            <w:tcW w:w="0" w:type="auto"/>
            <w:hideMark/>
          </w:tcPr>
          <w:p w:rsidR="00E86F5D" w:rsidRPr="0086736F" w:rsidRDefault="00E86F5D" w:rsidP="00E86F5D">
            <w:pPr>
              <w:pStyle w:val="tabletext"/>
              <w:spacing w:line="240" w:lineRule="atLeast"/>
              <w:rPr>
                <w:rFonts w:ascii="Segoe WP" w:hAnsi="Segoe WP" w:cs="Segoe WP"/>
                <w:color w:val="333333"/>
              </w:rPr>
            </w:pPr>
            <w:proofErr w:type="spellStart"/>
            <w:r w:rsidRPr="0086736F">
              <w:rPr>
                <w:rFonts w:ascii="Segoe WP" w:hAnsi="Segoe WP" w:cs="Segoe WP"/>
                <w:color w:val="333333"/>
              </w:rPr>
              <w:lastRenderedPageBreak/>
              <w:t>Business</w:t>
            </w:r>
            <w:proofErr w:type="spellEnd"/>
            <w:r w:rsidRPr="0086736F">
              <w:rPr>
                <w:rFonts w:ascii="Segoe WP" w:hAnsi="Segoe WP" w:cs="Segoe WP"/>
                <w:color w:val="333333"/>
              </w:rPr>
              <w:t xml:space="preserve"> </w:t>
            </w:r>
            <w:proofErr w:type="spellStart"/>
            <w:r w:rsidRPr="0086736F">
              <w:rPr>
                <w:rFonts w:ascii="Segoe WP" w:hAnsi="Segoe WP" w:cs="Segoe WP"/>
                <w:color w:val="333333"/>
              </w:rPr>
              <w:t>Risks</w:t>
            </w:r>
            <w:proofErr w:type="spellEnd"/>
          </w:p>
        </w:tc>
        <w:tc>
          <w:tcPr>
            <w:cnfStyle w:val="000010000000" w:firstRow="0" w:lastRow="0" w:firstColumn="0" w:lastColumn="0" w:oddVBand="1" w:evenVBand="0" w:oddHBand="0" w:evenHBand="0" w:firstRowFirstColumn="0" w:firstRowLastColumn="0" w:lastRowFirstColumn="0" w:lastRowLastColumn="0"/>
            <w:tcW w:w="0" w:type="auto"/>
            <w:hideMark/>
          </w:tcPr>
          <w:p w:rsidR="00E86F5D" w:rsidRPr="0086736F" w:rsidRDefault="00E86F5D" w:rsidP="00E86F5D">
            <w:pPr>
              <w:pStyle w:val="tabletext"/>
              <w:spacing w:line="240" w:lineRule="atLeast"/>
              <w:rPr>
                <w:rFonts w:ascii="Segoe WP" w:hAnsi="Segoe WP" w:cs="Segoe WP"/>
                <w:color w:val="333333"/>
                <w:lang w:val="en-US"/>
              </w:rPr>
            </w:pPr>
            <w:r w:rsidRPr="0086736F">
              <w:rPr>
                <w:rFonts w:ascii="Segoe WP" w:hAnsi="Segoe WP" w:cs="Segoe WP"/>
                <w:color w:val="333333"/>
                <w:lang w:val="en-US"/>
              </w:rPr>
              <w:t xml:space="preserve">Data center requirements </w:t>
            </w:r>
            <w:proofErr w:type="gramStart"/>
            <w:r w:rsidRPr="0086736F">
              <w:rPr>
                <w:rFonts w:ascii="Segoe WP" w:hAnsi="Segoe WP" w:cs="Segoe WP"/>
                <w:color w:val="333333"/>
                <w:lang w:val="en-US"/>
              </w:rPr>
              <w:t>were reported</w:t>
            </w:r>
            <w:proofErr w:type="gramEnd"/>
            <w:r w:rsidRPr="0086736F">
              <w:rPr>
                <w:rFonts w:ascii="Segoe WP" w:hAnsi="Segoe WP" w:cs="Segoe WP"/>
                <w:color w:val="333333"/>
                <w:lang w:val="en-US"/>
              </w:rPr>
              <w:t xml:space="preserve"> as “in flux” and at risk in manageability and implementation. This caused concern regarding the company’s overall support capabilities of this new undertaking.</w:t>
            </w:r>
          </w:p>
        </w:tc>
      </w:tr>
    </w:tbl>
    <w:p w:rsidR="00E86F5D" w:rsidRDefault="00E86F5D" w:rsidP="00E86F5D">
      <w:pPr>
        <w:pStyle w:val="Heading2"/>
      </w:pPr>
      <w:r>
        <w:t>Business-Oriented Use Case #3</w:t>
      </w:r>
    </w:p>
    <w:tbl>
      <w:tblPr>
        <w:tblStyle w:val="GridTable5Dark-Accent2"/>
        <w:tblW w:w="0" w:type="auto"/>
        <w:tblLook w:val="0280" w:firstRow="0" w:lastRow="0" w:firstColumn="1" w:lastColumn="0" w:noHBand="1" w:noVBand="0"/>
      </w:tblPr>
      <w:tblGrid>
        <w:gridCol w:w="2745"/>
        <w:gridCol w:w="5885"/>
      </w:tblGrid>
      <w:tr w:rsidR="00E86F5D" w:rsidRPr="0086736F" w:rsidTr="00E86F5D">
        <w:tc>
          <w:tcPr>
            <w:cnfStyle w:val="001000000000" w:firstRow="0" w:lastRow="0" w:firstColumn="1" w:lastColumn="0" w:oddVBand="0" w:evenVBand="0" w:oddHBand="0" w:evenHBand="0" w:firstRowFirstColumn="0" w:firstRowLastColumn="0" w:lastRowFirstColumn="0" w:lastRowLastColumn="0"/>
            <w:tcW w:w="0" w:type="auto"/>
            <w:hideMark/>
          </w:tcPr>
          <w:p w:rsidR="00E86F5D" w:rsidRPr="0086736F" w:rsidRDefault="00E86F5D" w:rsidP="00E86F5D">
            <w:pPr>
              <w:pStyle w:val="tabletext"/>
              <w:spacing w:line="240" w:lineRule="atLeast"/>
              <w:rPr>
                <w:rFonts w:ascii="Segoe WP" w:hAnsi="Segoe WP" w:cs="Segoe WP"/>
                <w:color w:val="333333"/>
              </w:rPr>
            </w:pPr>
            <w:proofErr w:type="spellStart"/>
            <w:r w:rsidRPr="0086736F">
              <w:rPr>
                <w:rFonts w:ascii="Segoe WP" w:hAnsi="Segoe WP" w:cs="Segoe WP"/>
                <w:color w:val="333333"/>
              </w:rPr>
              <w:t>Company</w:t>
            </w:r>
            <w:proofErr w:type="spellEnd"/>
            <w:r w:rsidRPr="0086736F">
              <w:rPr>
                <w:rFonts w:ascii="Segoe WP" w:hAnsi="Segoe WP" w:cs="Segoe WP"/>
                <w:color w:val="333333"/>
              </w:rPr>
              <w:t xml:space="preserve"> </w:t>
            </w:r>
            <w:proofErr w:type="spellStart"/>
            <w:r w:rsidRPr="0086736F">
              <w:rPr>
                <w:rFonts w:ascii="Segoe WP" w:hAnsi="Segoe WP" w:cs="Segoe WP"/>
                <w:color w:val="333333"/>
              </w:rPr>
              <w:t>Background</w:t>
            </w:r>
            <w:proofErr w:type="spellEnd"/>
          </w:p>
        </w:tc>
        <w:tc>
          <w:tcPr>
            <w:cnfStyle w:val="000010000000" w:firstRow="0" w:lastRow="0" w:firstColumn="0" w:lastColumn="0" w:oddVBand="1" w:evenVBand="0" w:oddHBand="0" w:evenHBand="0" w:firstRowFirstColumn="0" w:firstRowLastColumn="0" w:lastRowFirstColumn="0" w:lastRowLastColumn="0"/>
            <w:tcW w:w="0" w:type="auto"/>
            <w:hideMark/>
          </w:tcPr>
          <w:p w:rsidR="00E86F5D" w:rsidRPr="0086736F" w:rsidRDefault="00E86F5D" w:rsidP="00E86F5D">
            <w:pPr>
              <w:pStyle w:val="tabletext"/>
              <w:spacing w:line="240" w:lineRule="atLeast"/>
              <w:rPr>
                <w:rFonts w:ascii="Segoe WP" w:hAnsi="Segoe WP" w:cs="Segoe WP"/>
                <w:color w:val="333333"/>
                <w:lang w:val="en-US"/>
              </w:rPr>
            </w:pPr>
            <w:r w:rsidRPr="0086736F">
              <w:rPr>
                <w:rFonts w:ascii="Segoe WP" w:hAnsi="Segoe WP" w:cs="Segoe WP"/>
                <w:color w:val="333333"/>
                <w:lang w:val="en-US"/>
              </w:rPr>
              <w:t>Business needs to facilitate all options to improve green footprint emissions of its operations. Currently, business has expectations for rapid growth in IT services demand causing “drift” in its workloads and emissions from increased power consumption.</w:t>
            </w:r>
          </w:p>
        </w:tc>
      </w:tr>
      <w:tr w:rsidR="00E86F5D" w:rsidRPr="0086736F" w:rsidTr="00E86F5D">
        <w:tc>
          <w:tcPr>
            <w:cnfStyle w:val="001000000000" w:firstRow="0" w:lastRow="0" w:firstColumn="1" w:lastColumn="0" w:oddVBand="0" w:evenVBand="0" w:oddHBand="0" w:evenHBand="0" w:firstRowFirstColumn="0" w:firstRowLastColumn="0" w:lastRowFirstColumn="0" w:lastRowLastColumn="0"/>
            <w:tcW w:w="0" w:type="auto"/>
            <w:hideMark/>
          </w:tcPr>
          <w:p w:rsidR="00E86F5D" w:rsidRPr="0086736F" w:rsidRDefault="00E86F5D" w:rsidP="00E86F5D">
            <w:pPr>
              <w:pStyle w:val="tabletext"/>
              <w:spacing w:line="240" w:lineRule="atLeast"/>
              <w:rPr>
                <w:rFonts w:ascii="Segoe WP" w:hAnsi="Segoe WP" w:cs="Segoe WP"/>
                <w:color w:val="333333"/>
              </w:rPr>
            </w:pPr>
            <w:proofErr w:type="spellStart"/>
            <w:r w:rsidRPr="0086736F">
              <w:rPr>
                <w:rFonts w:ascii="Segoe WP" w:hAnsi="Segoe WP" w:cs="Segoe WP"/>
                <w:color w:val="333333"/>
              </w:rPr>
              <w:t>Business</w:t>
            </w:r>
            <w:proofErr w:type="spellEnd"/>
            <w:r w:rsidRPr="0086736F">
              <w:rPr>
                <w:rFonts w:ascii="Segoe WP" w:hAnsi="Segoe WP" w:cs="Segoe WP"/>
                <w:color w:val="333333"/>
              </w:rPr>
              <w:t xml:space="preserve"> </w:t>
            </w:r>
            <w:proofErr w:type="spellStart"/>
            <w:r w:rsidRPr="0086736F">
              <w:rPr>
                <w:rFonts w:ascii="Segoe WP" w:hAnsi="Segoe WP" w:cs="Segoe WP"/>
                <w:color w:val="333333"/>
              </w:rPr>
              <w:t>Problem</w:t>
            </w:r>
            <w:proofErr w:type="spellEnd"/>
            <w:r w:rsidRPr="0086736F">
              <w:rPr>
                <w:rFonts w:ascii="Segoe WP" w:hAnsi="Segoe WP" w:cs="Segoe WP"/>
                <w:color w:val="333333"/>
              </w:rPr>
              <w:t>/</w:t>
            </w:r>
            <w:proofErr w:type="spellStart"/>
            <w:r w:rsidRPr="0086736F">
              <w:rPr>
                <w:rFonts w:ascii="Segoe WP" w:hAnsi="Segoe WP" w:cs="Segoe WP"/>
                <w:color w:val="333333"/>
              </w:rPr>
              <w:t>Description</w:t>
            </w:r>
            <w:proofErr w:type="spellEnd"/>
          </w:p>
        </w:tc>
        <w:tc>
          <w:tcPr>
            <w:cnfStyle w:val="000010000000" w:firstRow="0" w:lastRow="0" w:firstColumn="0" w:lastColumn="0" w:oddVBand="1" w:evenVBand="0" w:oddHBand="0" w:evenHBand="0" w:firstRowFirstColumn="0" w:firstRowLastColumn="0" w:lastRowFirstColumn="0" w:lastRowLastColumn="0"/>
            <w:tcW w:w="0" w:type="auto"/>
            <w:hideMark/>
          </w:tcPr>
          <w:p w:rsidR="00E86F5D" w:rsidRPr="0086736F" w:rsidRDefault="00E86F5D" w:rsidP="00E86F5D">
            <w:pPr>
              <w:pStyle w:val="tabletext"/>
              <w:spacing w:line="240" w:lineRule="atLeast"/>
              <w:rPr>
                <w:rFonts w:ascii="Segoe WP" w:hAnsi="Segoe WP" w:cs="Segoe WP"/>
                <w:color w:val="333333"/>
                <w:lang w:val="en-US"/>
              </w:rPr>
            </w:pPr>
            <w:r w:rsidRPr="0086736F">
              <w:rPr>
                <w:rFonts w:ascii="Segoe WP" w:hAnsi="Segoe WP" w:cs="Segoe WP"/>
                <w:color w:val="333333"/>
                <w:lang w:val="en-US"/>
              </w:rPr>
              <w:t>Current business operation investments internally have reached limits in green cost reductions and are looking for other options and sources.</w:t>
            </w:r>
          </w:p>
        </w:tc>
      </w:tr>
      <w:tr w:rsidR="00E86F5D" w:rsidRPr="0086736F" w:rsidTr="00E86F5D">
        <w:tc>
          <w:tcPr>
            <w:cnfStyle w:val="001000000000" w:firstRow="0" w:lastRow="0" w:firstColumn="1" w:lastColumn="0" w:oddVBand="0" w:evenVBand="0" w:oddHBand="0" w:evenHBand="0" w:firstRowFirstColumn="0" w:firstRowLastColumn="0" w:lastRowFirstColumn="0" w:lastRowLastColumn="0"/>
            <w:tcW w:w="0" w:type="auto"/>
            <w:hideMark/>
          </w:tcPr>
          <w:p w:rsidR="00E86F5D" w:rsidRPr="0086736F" w:rsidRDefault="00E86F5D" w:rsidP="00E86F5D">
            <w:pPr>
              <w:pStyle w:val="tabletext"/>
              <w:spacing w:line="240" w:lineRule="atLeast"/>
              <w:rPr>
                <w:rFonts w:ascii="Segoe WP" w:hAnsi="Segoe WP" w:cs="Segoe WP"/>
                <w:color w:val="333333"/>
              </w:rPr>
            </w:pPr>
            <w:proofErr w:type="spellStart"/>
            <w:r w:rsidRPr="0086736F">
              <w:rPr>
                <w:rFonts w:ascii="Segoe WP" w:hAnsi="Segoe WP" w:cs="Segoe WP"/>
                <w:color w:val="333333"/>
              </w:rPr>
              <w:t>Actors</w:t>
            </w:r>
            <w:proofErr w:type="spellEnd"/>
          </w:p>
        </w:tc>
        <w:tc>
          <w:tcPr>
            <w:cnfStyle w:val="000010000000" w:firstRow="0" w:lastRow="0" w:firstColumn="0" w:lastColumn="0" w:oddVBand="1" w:evenVBand="0" w:oddHBand="0" w:evenHBand="0" w:firstRowFirstColumn="0" w:firstRowLastColumn="0" w:lastRowFirstColumn="0" w:lastRowLastColumn="0"/>
            <w:tcW w:w="0" w:type="auto"/>
            <w:hideMark/>
          </w:tcPr>
          <w:p w:rsidR="00E86F5D" w:rsidRPr="0086736F" w:rsidRDefault="00E86F5D" w:rsidP="00E86F5D">
            <w:pPr>
              <w:pStyle w:val="tabletext"/>
              <w:spacing w:line="240" w:lineRule="atLeast"/>
              <w:rPr>
                <w:rFonts w:ascii="Segoe WP" w:hAnsi="Segoe WP" w:cs="Segoe WP"/>
                <w:color w:val="333333"/>
                <w:lang w:val="en-US"/>
              </w:rPr>
            </w:pPr>
            <w:r w:rsidRPr="0086736F">
              <w:rPr>
                <w:rFonts w:ascii="Segoe WP" w:hAnsi="Segoe WP" w:cs="Segoe WP"/>
                <w:color w:val="333333"/>
                <w:lang w:val="en-US"/>
              </w:rPr>
              <w:t>Data Center Management and Operations</w:t>
            </w:r>
          </w:p>
          <w:p w:rsidR="00E86F5D" w:rsidRPr="0086736F" w:rsidRDefault="00E86F5D" w:rsidP="00E86F5D">
            <w:pPr>
              <w:pStyle w:val="tabletext"/>
              <w:spacing w:line="240" w:lineRule="atLeast"/>
              <w:rPr>
                <w:rFonts w:ascii="Segoe WP" w:hAnsi="Segoe WP" w:cs="Segoe WP"/>
                <w:color w:val="333333"/>
                <w:lang w:val="en-US"/>
              </w:rPr>
            </w:pPr>
            <w:proofErr w:type="spellStart"/>
            <w:r w:rsidRPr="0086736F">
              <w:rPr>
                <w:rFonts w:ascii="Segoe WP" w:hAnsi="Segoe WP" w:cs="Segoe WP"/>
                <w:color w:val="333333"/>
                <w:lang w:val="en-US"/>
              </w:rPr>
              <w:t>LoB</w:t>
            </w:r>
            <w:proofErr w:type="spellEnd"/>
            <w:r w:rsidRPr="0086736F">
              <w:rPr>
                <w:rFonts w:ascii="Segoe WP" w:hAnsi="Segoe WP" w:cs="Segoe WP"/>
                <w:color w:val="333333"/>
                <w:lang w:val="en-US"/>
              </w:rPr>
              <w:t xml:space="preserve"> Leaders</w:t>
            </w:r>
          </w:p>
          <w:p w:rsidR="00E86F5D" w:rsidRPr="0086736F" w:rsidRDefault="00E86F5D" w:rsidP="00E86F5D">
            <w:pPr>
              <w:pStyle w:val="tabletext"/>
              <w:spacing w:line="240" w:lineRule="atLeast"/>
              <w:rPr>
                <w:rFonts w:ascii="Segoe WP" w:hAnsi="Segoe WP" w:cs="Segoe WP"/>
                <w:color w:val="333333"/>
              </w:rPr>
            </w:pPr>
            <w:proofErr w:type="spellStart"/>
            <w:r w:rsidRPr="0086736F">
              <w:rPr>
                <w:rFonts w:ascii="Segoe WP" w:hAnsi="Segoe WP" w:cs="Segoe WP"/>
                <w:color w:val="333333"/>
              </w:rPr>
              <w:t>Sustainability</w:t>
            </w:r>
            <w:proofErr w:type="spellEnd"/>
            <w:r w:rsidRPr="0086736F">
              <w:rPr>
                <w:rFonts w:ascii="Segoe WP" w:hAnsi="Segoe WP" w:cs="Segoe WP"/>
                <w:color w:val="333333"/>
              </w:rPr>
              <w:t xml:space="preserve"> </w:t>
            </w:r>
            <w:proofErr w:type="spellStart"/>
            <w:r w:rsidRPr="0086736F">
              <w:rPr>
                <w:rFonts w:ascii="Segoe WP" w:hAnsi="Segoe WP" w:cs="Segoe WP"/>
                <w:color w:val="333333"/>
              </w:rPr>
              <w:t>SMEs</w:t>
            </w:r>
            <w:proofErr w:type="spellEnd"/>
          </w:p>
        </w:tc>
      </w:tr>
      <w:tr w:rsidR="00E86F5D" w:rsidRPr="0086736F" w:rsidTr="00E86F5D">
        <w:tc>
          <w:tcPr>
            <w:cnfStyle w:val="001000000000" w:firstRow="0" w:lastRow="0" w:firstColumn="1" w:lastColumn="0" w:oddVBand="0" w:evenVBand="0" w:oddHBand="0" w:evenHBand="0" w:firstRowFirstColumn="0" w:firstRowLastColumn="0" w:lastRowFirstColumn="0" w:lastRowLastColumn="0"/>
            <w:tcW w:w="0" w:type="auto"/>
            <w:hideMark/>
          </w:tcPr>
          <w:p w:rsidR="00E86F5D" w:rsidRPr="0086736F" w:rsidRDefault="00E86F5D" w:rsidP="00E86F5D">
            <w:pPr>
              <w:pStyle w:val="tabletext"/>
              <w:spacing w:line="240" w:lineRule="atLeast"/>
              <w:rPr>
                <w:rFonts w:ascii="Segoe WP" w:hAnsi="Segoe WP" w:cs="Segoe WP"/>
                <w:color w:val="333333"/>
              </w:rPr>
            </w:pPr>
            <w:proofErr w:type="spellStart"/>
            <w:r w:rsidRPr="0086736F">
              <w:rPr>
                <w:rFonts w:ascii="Segoe WP" w:hAnsi="Segoe WP" w:cs="Segoe WP"/>
                <w:color w:val="333333"/>
              </w:rPr>
              <w:t>Business</w:t>
            </w:r>
            <w:proofErr w:type="spellEnd"/>
            <w:r w:rsidRPr="0086736F">
              <w:rPr>
                <w:rFonts w:ascii="Segoe WP" w:hAnsi="Segoe WP" w:cs="Segoe WP"/>
                <w:color w:val="333333"/>
              </w:rPr>
              <w:t xml:space="preserve"> </w:t>
            </w:r>
            <w:proofErr w:type="spellStart"/>
            <w:r w:rsidRPr="0086736F">
              <w:rPr>
                <w:rFonts w:ascii="Segoe WP" w:hAnsi="Segoe WP" w:cs="Segoe WP"/>
                <w:color w:val="333333"/>
              </w:rPr>
              <w:t>Requirements</w:t>
            </w:r>
            <w:proofErr w:type="spellEnd"/>
          </w:p>
        </w:tc>
        <w:tc>
          <w:tcPr>
            <w:cnfStyle w:val="000010000000" w:firstRow="0" w:lastRow="0" w:firstColumn="0" w:lastColumn="0" w:oddVBand="1" w:evenVBand="0" w:oddHBand="0" w:evenHBand="0" w:firstRowFirstColumn="0" w:firstRowLastColumn="0" w:lastRowFirstColumn="0" w:lastRowLastColumn="0"/>
            <w:tcW w:w="0" w:type="auto"/>
            <w:hideMark/>
          </w:tcPr>
          <w:p w:rsidR="00E86F5D" w:rsidRPr="0086736F" w:rsidRDefault="00E86F5D" w:rsidP="00E86F5D">
            <w:pPr>
              <w:pStyle w:val="tabletext"/>
              <w:spacing w:line="240" w:lineRule="atLeast"/>
              <w:rPr>
                <w:rFonts w:ascii="Segoe WP" w:hAnsi="Segoe WP" w:cs="Segoe WP"/>
                <w:color w:val="333333"/>
                <w:lang w:val="en-US"/>
              </w:rPr>
            </w:pPr>
            <w:r w:rsidRPr="0086736F">
              <w:rPr>
                <w:rFonts w:ascii="Segoe WP" w:hAnsi="Segoe WP" w:cs="Segoe WP"/>
                <w:color w:val="333333"/>
                <w:lang w:val="en-US"/>
              </w:rPr>
              <w:t>The use of shared services to maximize utilization is exploring virtualization and other options for reducing the carbon footprint.</w:t>
            </w:r>
          </w:p>
        </w:tc>
      </w:tr>
      <w:tr w:rsidR="00E86F5D" w:rsidRPr="0086736F" w:rsidTr="00E86F5D">
        <w:tc>
          <w:tcPr>
            <w:cnfStyle w:val="001000000000" w:firstRow="0" w:lastRow="0" w:firstColumn="1" w:lastColumn="0" w:oddVBand="0" w:evenVBand="0" w:oddHBand="0" w:evenHBand="0" w:firstRowFirstColumn="0" w:firstRowLastColumn="0" w:lastRowFirstColumn="0" w:lastRowLastColumn="0"/>
            <w:tcW w:w="0" w:type="auto"/>
            <w:hideMark/>
          </w:tcPr>
          <w:p w:rsidR="00E86F5D" w:rsidRPr="0086736F" w:rsidRDefault="00E86F5D" w:rsidP="00E86F5D">
            <w:pPr>
              <w:pStyle w:val="tabletext"/>
              <w:spacing w:line="240" w:lineRule="atLeast"/>
              <w:rPr>
                <w:rFonts w:ascii="Segoe WP" w:hAnsi="Segoe WP" w:cs="Segoe WP"/>
                <w:color w:val="333333"/>
              </w:rPr>
            </w:pPr>
            <w:proofErr w:type="spellStart"/>
            <w:r w:rsidRPr="0086736F">
              <w:rPr>
                <w:rFonts w:ascii="Segoe WP" w:hAnsi="Segoe WP" w:cs="Segoe WP"/>
                <w:color w:val="333333"/>
              </w:rPr>
              <w:t>Business</w:t>
            </w:r>
            <w:proofErr w:type="spellEnd"/>
            <w:r w:rsidRPr="0086736F">
              <w:rPr>
                <w:rFonts w:ascii="Segoe WP" w:hAnsi="Segoe WP" w:cs="Segoe WP"/>
                <w:color w:val="333333"/>
              </w:rPr>
              <w:t xml:space="preserve"> </w:t>
            </w:r>
            <w:proofErr w:type="spellStart"/>
            <w:r w:rsidRPr="0086736F">
              <w:rPr>
                <w:rFonts w:ascii="Segoe WP" w:hAnsi="Segoe WP" w:cs="Segoe WP"/>
                <w:color w:val="333333"/>
              </w:rPr>
              <w:t>Risks</w:t>
            </w:r>
            <w:proofErr w:type="spellEnd"/>
          </w:p>
        </w:tc>
        <w:tc>
          <w:tcPr>
            <w:cnfStyle w:val="000010000000" w:firstRow="0" w:lastRow="0" w:firstColumn="0" w:lastColumn="0" w:oddVBand="1" w:evenVBand="0" w:oddHBand="0" w:evenHBand="0" w:firstRowFirstColumn="0" w:firstRowLastColumn="0" w:lastRowFirstColumn="0" w:lastRowLastColumn="0"/>
            <w:tcW w:w="0" w:type="auto"/>
            <w:hideMark/>
          </w:tcPr>
          <w:p w:rsidR="00E86F5D" w:rsidRPr="0086736F" w:rsidRDefault="00E86F5D" w:rsidP="00E86F5D">
            <w:pPr>
              <w:pStyle w:val="tabletext"/>
              <w:spacing w:line="240" w:lineRule="atLeast"/>
              <w:rPr>
                <w:rFonts w:ascii="Segoe WP" w:hAnsi="Segoe WP" w:cs="Segoe WP"/>
                <w:color w:val="333333"/>
                <w:lang w:val="en-US"/>
              </w:rPr>
            </w:pPr>
            <w:r w:rsidRPr="0086736F">
              <w:rPr>
                <w:rFonts w:ascii="Segoe WP" w:hAnsi="Segoe WP" w:cs="Segoe WP"/>
                <w:color w:val="333333"/>
                <w:lang w:val="en-US"/>
              </w:rPr>
              <w:t>Lack of carbon reduction compliance</w:t>
            </w:r>
          </w:p>
          <w:p w:rsidR="00E86F5D" w:rsidRPr="0086736F" w:rsidRDefault="00E86F5D" w:rsidP="00E86F5D">
            <w:pPr>
              <w:pStyle w:val="tabletext"/>
              <w:spacing w:line="240" w:lineRule="atLeast"/>
              <w:rPr>
                <w:rFonts w:ascii="Segoe WP" w:hAnsi="Segoe WP" w:cs="Segoe WP"/>
                <w:color w:val="333333"/>
                <w:lang w:val="en-US"/>
              </w:rPr>
            </w:pPr>
            <w:r w:rsidRPr="0086736F">
              <w:rPr>
                <w:rFonts w:ascii="Segoe WP" w:hAnsi="Segoe WP" w:cs="Segoe WP"/>
                <w:color w:val="333333"/>
                <w:lang w:val="en-US"/>
              </w:rPr>
              <w:t>Lost image in marketplace over green credentials</w:t>
            </w:r>
          </w:p>
          <w:p w:rsidR="00E86F5D" w:rsidRPr="0086736F" w:rsidRDefault="00E86F5D" w:rsidP="00E86F5D">
            <w:pPr>
              <w:pStyle w:val="tabletext"/>
              <w:spacing w:line="240" w:lineRule="atLeast"/>
              <w:rPr>
                <w:rFonts w:ascii="Segoe WP" w:hAnsi="Segoe WP" w:cs="Segoe WP"/>
                <w:color w:val="333333"/>
                <w:lang w:val="en-US"/>
              </w:rPr>
            </w:pPr>
            <w:r w:rsidRPr="0086736F">
              <w:rPr>
                <w:rFonts w:ascii="Segoe WP" w:hAnsi="Segoe WP" w:cs="Segoe WP"/>
                <w:color w:val="333333"/>
                <w:lang w:val="en-US"/>
              </w:rPr>
              <w:t>Lost business due to inability to offer green services</w:t>
            </w:r>
          </w:p>
        </w:tc>
      </w:tr>
    </w:tbl>
    <w:p w:rsidR="00285C08" w:rsidRDefault="00285C08">
      <w:pPr>
        <w:pStyle w:val="BodyText"/>
      </w:pPr>
    </w:p>
    <w:p w:rsidR="00285C08" w:rsidRDefault="00A2789A">
      <w:pPr>
        <w:pStyle w:val="Heading1"/>
      </w:pPr>
      <w:bookmarkStart w:id="100" w:name="_Toc140579329"/>
      <w:bookmarkStart w:id="101" w:name="_Toc140579990"/>
      <w:bookmarkStart w:id="102" w:name="_Toc140998321"/>
      <w:r w:rsidRPr="00A2789A">
        <w:t>Financial Data</w:t>
      </w:r>
      <w:bookmarkEnd w:id="100"/>
      <w:bookmarkEnd w:id="101"/>
      <w:bookmarkEnd w:id="102"/>
    </w:p>
    <w:p w:rsidR="00285C08" w:rsidRDefault="00A2789A">
      <w:pPr>
        <w:pStyle w:val="Heading2"/>
      </w:pPr>
      <w:bookmarkStart w:id="103" w:name="_Toc140579330"/>
      <w:bookmarkStart w:id="104" w:name="_Toc140579991"/>
      <w:bookmarkStart w:id="105" w:name="_Toc140998322"/>
      <w:r>
        <w:lastRenderedPageBreak/>
        <w:t>Sales and Revenue Forecast</w:t>
      </w:r>
      <w:bookmarkEnd w:id="103"/>
      <w:bookmarkEnd w:id="104"/>
      <w:bookmarkEnd w:id="105"/>
    </w:p>
    <w:p w:rsidR="00FF551F" w:rsidRPr="00FF551F" w:rsidRDefault="00FF551F" w:rsidP="00FF551F">
      <w:pPr>
        <w:numPr>
          <w:ilvl w:val="0"/>
          <w:numId w:val="19"/>
        </w:numPr>
        <w:spacing w:before="100" w:beforeAutospacing="1" w:after="100" w:afterAutospacing="1" w:line="240" w:lineRule="auto"/>
        <w:rPr>
          <w:rFonts w:ascii="Times New Roman" w:eastAsia="Times New Roman" w:hAnsi="Times New Roman" w:cs="Times New Roman"/>
          <w:color w:val="444444"/>
          <w:sz w:val="24"/>
          <w:szCs w:val="24"/>
          <w:lang w:eastAsia="ru-RU"/>
        </w:rPr>
      </w:pPr>
      <w:r w:rsidRPr="00FF551F">
        <w:rPr>
          <w:rFonts w:ascii="Times New Roman" w:eastAsia="Times New Roman" w:hAnsi="Times New Roman" w:cs="Times New Roman"/>
          <w:color w:val="444444"/>
          <w:sz w:val="24"/>
          <w:szCs w:val="24"/>
          <w:lang w:eastAsia="ru-RU"/>
        </w:rPr>
        <w:t>The total number of potential customers with which a company can realistically do business, described sometimes as the “addressable market.”</w:t>
      </w:r>
    </w:p>
    <w:p w:rsidR="00FF551F" w:rsidRPr="00FF551F" w:rsidRDefault="00FF551F" w:rsidP="00FF551F">
      <w:pPr>
        <w:numPr>
          <w:ilvl w:val="0"/>
          <w:numId w:val="19"/>
        </w:numPr>
        <w:spacing w:before="100" w:beforeAutospacing="1" w:after="100" w:afterAutospacing="1" w:line="240" w:lineRule="auto"/>
        <w:rPr>
          <w:rFonts w:ascii="Times New Roman" w:eastAsia="Times New Roman" w:hAnsi="Times New Roman" w:cs="Times New Roman"/>
          <w:color w:val="444444"/>
          <w:sz w:val="24"/>
          <w:szCs w:val="24"/>
          <w:lang w:eastAsia="ru-RU"/>
        </w:rPr>
      </w:pPr>
      <w:r w:rsidRPr="00FF551F">
        <w:rPr>
          <w:rFonts w:ascii="Times New Roman" w:eastAsia="Times New Roman" w:hAnsi="Times New Roman" w:cs="Times New Roman"/>
          <w:color w:val="444444"/>
          <w:sz w:val="24"/>
          <w:szCs w:val="24"/>
          <w:lang w:eastAsia="ru-RU"/>
        </w:rPr>
        <w:t>Sales team productivity variables: the number of productive sales reps in the market, the number of calls each can make, the number of calls and average length of time expected to close a sale, average close rate(s) per rep and per product and any ramp-up time required for new products or reps.</w:t>
      </w:r>
    </w:p>
    <w:p w:rsidR="00FF551F" w:rsidRPr="00FF551F" w:rsidRDefault="00FF551F" w:rsidP="00FF551F">
      <w:pPr>
        <w:numPr>
          <w:ilvl w:val="0"/>
          <w:numId w:val="19"/>
        </w:numPr>
        <w:spacing w:before="100" w:beforeAutospacing="1" w:after="100" w:afterAutospacing="1" w:line="240" w:lineRule="auto"/>
        <w:rPr>
          <w:rFonts w:ascii="Times New Roman" w:eastAsia="Times New Roman" w:hAnsi="Times New Roman" w:cs="Times New Roman"/>
          <w:color w:val="444444"/>
          <w:sz w:val="24"/>
          <w:szCs w:val="24"/>
          <w:lang w:eastAsia="ru-RU"/>
        </w:rPr>
      </w:pPr>
      <w:r w:rsidRPr="00FF551F">
        <w:rPr>
          <w:rFonts w:ascii="Times New Roman" w:eastAsia="Times New Roman" w:hAnsi="Times New Roman" w:cs="Times New Roman"/>
          <w:color w:val="444444"/>
          <w:sz w:val="24"/>
          <w:szCs w:val="24"/>
          <w:lang w:eastAsia="ru-RU"/>
        </w:rPr>
        <w:t xml:space="preserve">The incentive structure of the sales team and its potential impact on product sales. For example, if sales reps </w:t>
      </w:r>
      <w:proofErr w:type="gramStart"/>
      <w:r w:rsidRPr="00FF551F">
        <w:rPr>
          <w:rFonts w:ascii="Times New Roman" w:eastAsia="Times New Roman" w:hAnsi="Times New Roman" w:cs="Times New Roman"/>
          <w:color w:val="444444"/>
          <w:sz w:val="24"/>
          <w:szCs w:val="24"/>
          <w:lang w:eastAsia="ru-RU"/>
        </w:rPr>
        <w:t>are rewarded</w:t>
      </w:r>
      <w:proofErr w:type="gramEnd"/>
      <w:r w:rsidRPr="00FF551F">
        <w:rPr>
          <w:rFonts w:ascii="Times New Roman" w:eastAsia="Times New Roman" w:hAnsi="Times New Roman" w:cs="Times New Roman"/>
          <w:color w:val="444444"/>
          <w:sz w:val="24"/>
          <w:szCs w:val="24"/>
          <w:lang w:eastAsia="ru-RU"/>
        </w:rPr>
        <w:t xml:space="preserve"> based on gross monthly sales, then one should not be surprised if they spend their time selling products with the highest price tags.</w:t>
      </w:r>
    </w:p>
    <w:p w:rsidR="00FF551F" w:rsidRPr="00FF551F" w:rsidRDefault="00FF551F" w:rsidP="00FF551F">
      <w:pPr>
        <w:numPr>
          <w:ilvl w:val="0"/>
          <w:numId w:val="19"/>
        </w:numPr>
        <w:spacing w:before="100" w:beforeAutospacing="1" w:after="100" w:afterAutospacing="1" w:line="240" w:lineRule="auto"/>
        <w:rPr>
          <w:rFonts w:ascii="Times New Roman" w:eastAsia="Times New Roman" w:hAnsi="Times New Roman" w:cs="Times New Roman"/>
          <w:color w:val="444444"/>
          <w:sz w:val="24"/>
          <w:szCs w:val="24"/>
          <w:lang w:eastAsia="ru-RU"/>
        </w:rPr>
      </w:pPr>
      <w:r w:rsidRPr="00FF551F">
        <w:rPr>
          <w:rFonts w:ascii="Times New Roman" w:eastAsia="Times New Roman" w:hAnsi="Times New Roman" w:cs="Times New Roman"/>
          <w:color w:val="444444"/>
          <w:sz w:val="24"/>
          <w:szCs w:val="24"/>
          <w:lang w:eastAsia="ru-RU"/>
        </w:rPr>
        <w:t>Online sales channel productivity variables: the number of products that customers will be comfortable purchasing online, the speed and effectiveness of the fulfillment process, the type of marketing investment required to drive the level of transaction activity sought.</w:t>
      </w:r>
    </w:p>
    <w:p w:rsidR="00FF551F" w:rsidRPr="00FF551F" w:rsidRDefault="00FF551F" w:rsidP="00FF551F">
      <w:pPr>
        <w:numPr>
          <w:ilvl w:val="0"/>
          <w:numId w:val="19"/>
        </w:numPr>
        <w:spacing w:before="100" w:beforeAutospacing="1" w:after="100" w:afterAutospacing="1" w:line="240" w:lineRule="auto"/>
        <w:rPr>
          <w:rFonts w:ascii="Times New Roman" w:eastAsia="Times New Roman" w:hAnsi="Times New Roman" w:cs="Times New Roman"/>
          <w:color w:val="444444"/>
          <w:sz w:val="24"/>
          <w:szCs w:val="24"/>
          <w:lang w:eastAsia="ru-RU"/>
        </w:rPr>
      </w:pPr>
      <w:r w:rsidRPr="00FF551F">
        <w:rPr>
          <w:rFonts w:ascii="Times New Roman" w:eastAsia="Times New Roman" w:hAnsi="Times New Roman" w:cs="Times New Roman"/>
          <w:color w:val="444444"/>
          <w:sz w:val="24"/>
          <w:szCs w:val="24"/>
          <w:lang w:eastAsia="ru-RU"/>
        </w:rPr>
        <w:t>Any seasonality associated with buyer behavior.</w:t>
      </w:r>
    </w:p>
    <w:p w:rsidR="00FF551F" w:rsidRPr="00FF551F" w:rsidRDefault="00FF551F" w:rsidP="00FF551F">
      <w:pPr>
        <w:spacing w:after="330" w:line="300" w:lineRule="atLeast"/>
        <w:rPr>
          <w:rFonts w:ascii="Times New Roman" w:eastAsia="Times New Roman" w:hAnsi="Times New Roman" w:cs="Times New Roman"/>
          <w:color w:val="444444"/>
          <w:sz w:val="24"/>
          <w:szCs w:val="24"/>
          <w:lang w:eastAsia="ru-RU"/>
        </w:rPr>
      </w:pPr>
      <w:r w:rsidRPr="00FF551F">
        <w:rPr>
          <w:rFonts w:ascii="Times New Roman" w:eastAsia="Times New Roman" w:hAnsi="Times New Roman" w:cs="Times New Roman"/>
          <w:color w:val="444444"/>
          <w:sz w:val="24"/>
          <w:szCs w:val="24"/>
          <w:lang w:eastAsia="ru-RU"/>
        </w:rPr>
        <w:t xml:space="preserve">The value of this work extends beyond the budgeting process. Once a company masters the drivers of sales productivity, it can then track these drivers over time and use this information to assess when corrective action needs to </w:t>
      </w:r>
      <w:proofErr w:type="gramStart"/>
      <w:r w:rsidRPr="00FF551F">
        <w:rPr>
          <w:rFonts w:ascii="Times New Roman" w:eastAsia="Times New Roman" w:hAnsi="Times New Roman" w:cs="Times New Roman"/>
          <w:color w:val="444444"/>
          <w:sz w:val="24"/>
          <w:szCs w:val="24"/>
          <w:lang w:eastAsia="ru-RU"/>
        </w:rPr>
        <w:t>be taken</w:t>
      </w:r>
      <w:proofErr w:type="gramEnd"/>
      <w:r w:rsidRPr="00FF551F">
        <w:rPr>
          <w:rFonts w:ascii="Times New Roman" w:eastAsia="Times New Roman" w:hAnsi="Times New Roman" w:cs="Times New Roman"/>
          <w:color w:val="444444"/>
          <w:sz w:val="24"/>
          <w:szCs w:val="24"/>
          <w:lang w:eastAsia="ru-RU"/>
        </w:rPr>
        <w:t>.</w:t>
      </w:r>
    </w:p>
    <w:p w:rsidR="00FF551F" w:rsidRPr="00FF551F" w:rsidRDefault="00FF551F" w:rsidP="00FF551F">
      <w:pPr>
        <w:spacing w:after="330" w:line="300" w:lineRule="atLeast"/>
        <w:rPr>
          <w:rFonts w:ascii="Arial" w:eastAsia="Times New Roman" w:hAnsi="Arial" w:cs="Arial"/>
          <w:color w:val="444444"/>
          <w:sz w:val="20"/>
          <w:szCs w:val="20"/>
          <w:lang w:eastAsia="ru-RU"/>
        </w:rPr>
      </w:pPr>
      <w:r w:rsidRPr="00FF551F">
        <w:rPr>
          <w:rFonts w:ascii="Times New Roman" w:eastAsia="Times New Roman" w:hAnsi="Times New Roman" w:cs="Times New Roman"/>
          <w:i/>
          <w:iCs/>
          <w:color w:val="444444"/>
          <w:sz w:val="24"/>
          <w:szCs w:val="24"/>
          <w:lang w:eastAsia="ru-RU"/>
        </w:rPr>
        <w:t>Ground revenue projections in market facts. </w:t>
      </w:r>
      <w:r w:rsidRPr="00FF551F">
        <w:rPr>
          <w:rFonts w:ascii="Times New Roman" w:eastAsia="Times New Roman" w:hAnsi="Times New Roman" w:cs="Times New Roman"/>
          <w:color w:val="444444"/>
          <w:sz w:val="24"/>
          <w:szCs w:val="24"/>
          <w:lang w:eastAsia="ru-RU"/>
        </w:rPr>
        <w:t xml:space="preserve">This might seem obvious, but our experience has shown that this </w:t>
      </w:r>
      <w:proofErr w:type="gramStart"/>
      <w:r w:rsidRPr="00FF551F">
        <w:rPr>
          <w:rFonts w:ascii="Times New Roman" w:eastAsia="Times New Roman" w:hAnsi="Times New Roman" w:cs="Times New Roman"/>
          <w:color w:val="444444"/>
          <w:sz w:val="24"/>
          <w:szCs w:val="24"/>
          <w:lang w:eastAsia="ru-RU"/>
        </w:rPr>
        <w:t>is easier said</w:t>
      </w:r>
      <w:proofErr w:type="gramEnd"/>
      <w:r w:rsidRPr="00FF551F">
        <w:rPr>
          <w:rFonts w:ascii="Times New Roman" w:eastAsia="Times New Roman" w:hAnsi="Times New Roman" w:cs="Times New Roman"/>
          <w:color w:val="444444"/>
          <w:sz w:val="24"/>
          <w:szCs w:val="24"/>
          <w:lang w:eastAsia="ru-RU"/>
        </w:rPr>
        <w:t xml:space="preserve"> than done. Budget discussions often involve significant negotiation, and someone once wrote that business negotiations </w:t>
      </w:r>
      <w:proofErr w:type="gramStart"/>
      <w:r w:rsidRPr="00FF551F">
        <w:rPr>
          <w:rFonts w:ascii="Times New Roman" w:eastAsia="Times New Roman" w:hAnsi="Times New Roman" w:cs="Times New Roman"/>
          <w:color w:val="444444"/>
          <w:sz w:val="24"/>
          <w:szCs w:val="24"/>
          <w:lang w:eastAsia="ru-RU"/>
        </w:rPr>
        <w:t>are driven</w:t>
      </w:r>
      <w:proofErr w:type="gramEnd"/>
      <w:r w:rsidRPr="00FF551F">
        <w:rPr>
          <w:rFonts w:ascii="Times New Roman" w:eastAsia="Times New Roman" w:hAnsi="Times New Roman" w:cs="Times New Roman"/>
          <w:color w:val="444444"/>
          <w:sz w:val="24"/>
          <w:szCs w:val="24"/>
          <w:lang w:eastAsia="ru-RU"/>
        </w:rPr>
        <w:t xml:space="preserve"> as much by emotion as by economics. This often proves to be the case with revenue budgets. The numbers that receive final executive approval often differ materially from the numbers generated by knowledgeable revenue budget owners and financial analysts. This happens for many reasons, some of which have little to do with the level of analytical rigor applied to initial forecasts.</w:t>
      </w:r>
    </w:p>
    <w:p w:rsidR="00285C08" w:rsidRDefault="00A2789A">
      <w:pPr>
        <w:pStyle w:val="Heading2"/>
      </w:pPr>
      <w:bookmarkStart w:id="106" w:name="_Toc140579331"/>
      <w:bookmarkStart w:id="107" w:name="_Toc140579992"/>
      <w:bookmarkStart w:id="108" w:name="_Toc140998323"/>
      <w:r>
        <w:t>Cost and Budget Estimates</w:t>
      </w:r>
      <w:bookmarkEnd w:id="106"/>
      <w:bookmarkEnd w:id="107"/>
      <w:bookmarkEnd w:id="108"/>
    </w:p>
    <w:p w:rsidR="00FF551F" w:rsidRPr="00FF551F" w:rsidRDefault="00FF551F" w:rsidP="00FF551F">
      <w:pPr>
        <w:shd w:val="clear" w:color="auto" w:fill="FFFFFF"/>
        <w:spacing w:after="0" w:line="240" w:lineRule="auto"/>
        <w:jc w:val="both"/>
        <w:textAlignment w:val="baseline"/>
        <w:rPr>
          <w:rFonts w:ascii="Times New Roman" w:eastAsia="Times New Roman" w:hAnsi="Times New Roman" w:cs="Times New Roman"/>
          <w:color w:val="444444"/>
          <w:sz w:val="24"/>
          <w:szCs w:val="24"/>
          <w:lang w:eastAsia="ru-RU"/>
        </w:rPr>
      </w:pPr>
      <w:bookmarkStart w:id="109" w:name="_Toc140579337"/>
      <w:bookmarkStart w:id="110" w:name="_Toc140579998"/>
      <w:bookmarkStart w:id="111" w:name="_Toc140998329"/>
      <w:r w:rsidRPr="00FF551F">
        <w:rPr>
          <w:rFonts w:ascii="Times New Roman" w:eastAsia="Times New Roman" w:hAnsi="Times New Roman" w:cs="Times New Roman"/>
          <w:b/>
          <w:bCs/>
          <w:color w:val="444444"/>
          <w:sz w:val="24"/>
          <w:szCs w:val="24"/>
          <w:bdr w:val="none" w:sz="0" w:space="0" w:color="auto" w:frame="1"/>
          <w:lang w:eastAsia="ru-RU"/>
        </w:rPr>
        <w:t>What goes in a marketing budget?</w:t>
      </w:r>
    </w:p>
    <w:p w:rsidR="00FF551F" w:rsidRPr="00FF551F" w:rsidRDefault="00FF551F" w:rsidP="00FF551F">
      <w:pPr>
        <w:shd w:val="clear" w:color="auto" w:fill="FFFFFF"/>
        <w:spacing w:after="288" w:line="240" w:lineRule="auto"/>
        <w:jc w:val="both"/>
        <w:textAlignment w:val="baseline"/>
        <w:rPr>
          <w:rFonts w:ascii="Times New Roman" w:eastAsia="Times New Roman" w:hAnsi="Times New Roman" w:cs="Times New Roman"/>
          <w:color w:val="444444"/>
          <w:sz w:val="24"/>
          <w:szCs w:val="24"/>
          <w:lang w:eastAsia="ru-RU"/>
        </w:rPr>
      </w:pPr>
      <w:r w:rsidRPr="00FF551F">
        <w:rPr>
          <w:rFonts w:ascii="Times New Roman" w:eastAsia="Times New Roman" w:hAnsi="Times New Roman" w:cs="Times New Roman"/>
          <w:color w:val="444444"/>
          <w:sz w:val="24"/>
          <w:szCs w:val="24"/>
          <w:lang w:eastAsia="ru-RU"/>
        </w:rPr>
        <w:t xml:space="preserve">A marketing budget typically covers costs for advertising, promotion and public relations. Each amount varies based on the size of </w:t>
      </w:r>
      <w:proofErr w:type="gramStart"/>
      <w:r w:rsidRPr="00FF551F">
        <w:rPr>
          <w:rFonts w:ascii="Times New Roman" w:eastAsia="Times New Roman" w:hAnsi="Times New Roman" w:cs="Times New Roman"/>
          <w:color w:val="444444"/>
          <w:sz w:val="24"/>
          <w:szCs w:val="24"/>
          <w:lang w:eastAsia="ru-RU"/>
        </w:rPr>
        <w:t>the business, its annual sales and how much the competition is advertising</w:t>
      </w:r>
      <w:proofErr w:type="gramEnd"/>
      <w:r w:rsidRPr="00FF551F">
        <w:rPr>
          <w:rFonts w:ascii="Times New Roman" w:eastAsia="Times New Roman" w:hAnsi="Times New Roman" w:cs="Times New Roman"/>
          <w:color w:val="444444"/>
          <w:sz w:val="24"/>
          <w:szCs w:val="24"/>
          <w:lang w:eastAsia="ru-RU"/>
        </w:rPr>
        <w:t>. Depending on the industry, marketing budgets can range from as low as 1% of sales to over 30%. New companies may spend as much as 50% of sales for introductory marketing programs in the first year. Smaller business may just try to match the spending of their direct competitors.</w:t>
      </w:r>
    </w:p>
    <w:p w:rsidR="00FF551F" w:rsidRDefault="00FF551F" w:rsidP="00FF551F">
      <w:pPr>
        <w:shd w:val="clear" w:color="auto" w:fill="FFFFFF"/>
        <w:spacing w:after="288" w:line="240" w:lineRule="auto"/>
        <w:jc w:val="both"/>
        <w:textAlignment w:val="baseline"/>
        <w:rPr>
          <w:rFonts w:ascii="Times New Roman" w:eastAsia="Times New Roman" w:hAnsi="Times New Roman" w:cs="Times New Roman"/>
          <w:color w:val="444444"/>
          <w:sz w:val="24"/>
          <w:szCs w:val="24"/>
          <w:lang w:eastAsia="ru-RU"/>
        </w:rPr>
      </w:pPr>
      <w:r w:rsidRPr="00FF551F">
        <w:rPr>
          <w:rFonts w:ascii="Times New Roman" w:eastAsia="Times New Roman" w:hAnsi="Times New Roman" w:cs="Times New Roman"/>
          <w:color w:val="444444"/>
          <w:sz w:val="24"/>
          <w:szCs w:val="24"/>
          <w:lang w:eastAsia="ru-RU"/>
        </w:rPr>
        <w:lastRenderedPageBreak/>
        <w:t>The overall marketing budget should include:</w:t>
      </w:r>
    </w:p>
    <w:p w:rsidR="00FF551F" w:rsidRDefault="00FF551F" w:rsidP="00FF551F">
      <w:pPr>
        <w:pStyle w:val="ListParagraph"/>
        <w:numPr>
          <w:ilvl w:val="0"/>
          <w:numId w:val="18"/>
        </w:numPr>
        <w:shd w:val="clear" w:color="auto" w:fill="FFFFFF"/>
        <w:spacing w:after="288" w:line="240" w:lineRule="auto"/>
        <w:jc w:val="both"/>
        <w:textAlignment w:val="baseline"/>
        <w:rPr>
          <w:rFonts w:ascii="Times New Roman" w:eastAsia="Times New Roman" w:hAnsi="Times New Roman" w:cs="Times New Roman"/>
          <w:color w:val="444444"/>
          <w:sz w:val="24"/>
          <w:szCs w:val="24"/>
          <w:lang w:eastAsia="ru-RU"/>
        </w:rPr>
      </w:pPr>
      <w:r w:rsidRPr="00FF551F">
        <w:rPr>
          <w:rFonts w:ascii="Times New Roman" w:eastAsia="Times New Roman" w:hAnsi="Times New Roman" w:cs="Times New Roman"/>
          <w:color w:val="444444"/>
          <w:sz w:val="24"/>
          <w:szCs w:val="24"/>
          <w:lang w:eastAsia="ru-RU"/>
        </w:rPr>
        <w:t>print and broadcast advertising</w:t>
      </w:r>
    </w:p>
    <w:p w:rsidR="00FF551F" w:rsidRDefault="00FF551F" w:rsidP="00FF551F">
      <w:pPr>
        <w:pStyle w:val="ListParagraph"/>
        <w:numPr>
          <w:ilvl w:val="0"/>
          <w:numId w:val="18"/>
        </w:numPr>
        <w:shd w:val="clear" w:color="auto" w:fill="FFFFFF"/>
        <w:spacing w:after="288" w:line="240" w:lineRule="auto"/>
        <w:jc w:val="both"/>
        <w:textAlignment w:val="baseline"/>
        <w:rPr>
          <w:rFonts w:ascii="Times New Roman" w:eastAsia="Times New Roman" w:hAnsi="Times New Roman" w:cs="Times New Roman"/>
          <w:color w:val="444444"/>
          <w:sz w:val="24"/>
          <w:szCs w:val="24"/>
          <w:lang w:eastAsia="ru-RU"/>
        </w:rPr>
      </w:pPr>
      <w:r w:rsidRPr="00FF551F">
        <w:rPr>
          <w:rFonts w:ascii="Times New Roman" w:eastAsia="Times New Roman" w:hAnsi="Times New Roman" w:cs="Times New Roman"/>
          <w:color w:val="444444"/>
          <w:sz w:val="24"/>
          <w:szCs w:val="24"/>
          <w:lang w:eastAsia="ru-RU"/>
        </w:rPr>
        <w:t>design and printing costs for all print materials, such as newsletters, brochures and press releases, direct mail costs</w:t>
      </w:r>
    </w:p>
    <w:p w:rsidR="00FF551F" w:rsidRPr="00FF551F" w:rsidRDefault="00FF551F" w:rsidP="00FF551F">
      <w:pPr>
        <w:pStyle w:val="ListParagraph"/>
        <w:numPr>
          <w:ilvl w:val="0"/>
          <w:numId w:val="18"/>
        </w:numPr>
        <w:shd w:val="clear" w:color="auto" w:fill="FFFFFF"/>
        <w:spacing w:after="288" w:line="240" w:lineRule="auto"/>
        <w:jc w:val="both"/>
        <w:textAlignment w:val="baseline"/>
        <w:rPr>
          <w:rFonts w:ascii="Times New Roman" w:eastAsia="Times New Roman" w:hAnsi="Times New Roman" w:cs="Times New Roman"/>
          <w:color w:val="444444"/>
          <w:sz w:val="24"/>
          <w:szCs w:val="24"/>
          <w:lang w:eastAsia="ru-RU"/>
        </w:rPr>
      </w:pPr>
      <w:proofErr w:type="spellStart"/>
      <w:r w:rsidRPr="00FF551F">
        <w:rPr>
          <w:rFonts w:ascii="Times New Roman" w:eastAsia="Times New Roman" w:hAnsi="Times New Roman" w:cs="Times New Roman"/>
          <w:color w:val="444444"/>
          <w:sz w:val="24"/>
          <w:szCs w:val="24"/>
          <w:lang w:val="ru-RU" w:eastAsia="ru-RU"/>
        </w:rPr>
        <w:t>Web</w:t>
      </w:r>
      <w:proofErr w:type="spellEnd"/>
      <w:r w:rsidRPr="00FF551F">
        <w:rPr>
          <w:rFonts w:ascii="Times New Roman" w:eastAsia="Times New Roman" w:hAnsi="Times New Roman" w:cs="Times New Roman"/>
          <w:color w:val="444444"/>
          <w:sz w:val="24"/>
          <w:szCs w:val="24"/>
          <w:lang w:val="ru-RU" w:eastAsia="ru-RU"/>
        </w:rPr>
        <w:t xml:space="preserve"> </w:t>
      </w:r>
      <w:proofErr w:type="spellStart"/>
      <w:r w:rsidRPr="00FF551F">
        <w:rPr>
          <w:rFonts w:ascii="Times New Roman" w:eastAsia="Times New Roman" w:hAnsi="Times New Roman" w:cs="Times New Roman"/>
          <w:color w:val="444444"/>
          <w:sz w:val="24"/>
          <w:szCs w:val="24"/>
          <w:lang w:val="ru-RU" w:eastAsia="ru-RU"/>
        </w:rPr>
        <w:t>site</w:t>
      </w:r>
      <w:proofErr w:type="spellEnd"/>
      <w:r w:rsidRPr="00FF551F">
        <w:rPr>
          <w:rFonts w:ascii="Times New Roman" w:eastAsia="Times New Roman" w:hAnsi="Times New Roman" w:cs="Times New Roman"/>
          <w:color w:val="444444"/>
          <w:sz w:val="24"/>
          <w:szCs w:val="24"/>
          <w:lang w:val="ru-RU" w:eastAsia="ru-RU"/>
        </w:rPr>
        <w:t xml:space="preserve"> </w:t>
      </w:r>
      <w:proofErr w:type="spellStart"/>
      <w:r w:rsidRPr="00FF551F">
        <w:rPr>
          <w:rFonts w:ascii="Times New Roman" w:eastAsia="Times New Roman" w:hAnsi="Times New Roman" w:cs="Times New Roman"/>
          <w:color w:val="444444"/>
          <w:sz w:val="24"/>
          <w:szCs w:val="24"/>
          <w:lang w:val="ru-RU" w:eastAsia="ru-RU"/>
        </w:rPr>
        <w:t>development</w:t>
      </w:r>
      <w:proofErr w:type="spellEnd"/>
    </w:p>
    <w:p w:rsidR="00FF551F" w:rsidRPr="00FF551F" w:rsidRDefault="00FF551F" w:rsidP="00FF551F">
      <w:pPr>
        <w:pStyle w:val="ListParagraph"/>
        <w:numPr>
          <w:ilvl w:val="0"/>
          <w:numId w:val="18"/>
        </w:numPr>
        <w:shd w:val="clear" w:color="auto" w:fill="FFFFFF"/>
        <w:spacing w:after="288" w:line="240" w:lineRule="auto"/>
        <w:jc w:val="both"/>
        <w:textAlignment w:val="baseline"/>
        <w:rPr>
          <w:rFonts w:ascii="Times New Roman" w:eastAsia="Times New Roman" w:hAnsi="Times New Roman" w:cs="Times New Roman"/>
          <w:color w:val="444444"/>
          <w:sz w:val="24"/>
          <w:szCs w:val="24"/>
          <w:lang w:eastAsia="ru-RU"/>
        </w:rPr>
      </w:pPr>
      <w:proofErr w:type="spellStart"/>
      <w:r w:rsidRPr="00FF551F">
        <w:rPr>
          <w:rFonts w:ascii="Times New Roman" w:eastAsia="Times New Roman" w:hAnsi="Times New Roman" w:cs="Times New Roman"/>
          <w:color w:val="444444"/>
          <w:sz w:val="24"/>
          <w:szCs w:val="24"/>
          <w:lang w:val="ru-RU" w:eastAsia="ru-RU"/>
        </w:rPr>
        <w:t>public</w:t>
      </w:r>
      <w:proofErr w:type="spellEnd"/>
      <w:r w:rsidRPr="00FF551F">
        <w:rPr>
          <w:rFonts w:ascii="Times New Roman" w:eastAsia="Times New Roman" w:hAnsi="Times New Roman" w:cs="Times New Roman"/>
          <w:color w:val="444444"/>
          <w:sz w:val="24"/>
          <w:szCs w:val="24"/>
          <w:lang w:val="ru-RU" w:eastAsia="ru-RU"/>
        </w:rPr>
        <w:t xml:space="preserve"> </w:t>
      </w:r>
      <w:proofErr w:type="spellStart"/>
      <w:r w:rsidRPr="00FF551F">
        <w:rPr>
          <w:rFonts w:ascii="Times New Roman" w:eastAsia="Times New Roman" w:hAnsi="Times New Roman" w:cs="Times New Roman"/>
          <w:color w:val="444444"/>
          <w:sz w:val="24"/>
          <w:szCs w:val="24"/>
          <w:lang w:val="ru-RU" w:eastAsia="ru-RU"/>
        </w:rPr>
        <w:t>relations</w:t>
      </w:r>
      <w:proofErr w:type="spellEnd"/>
    </w:p>
    <w:p w:rsidR="00FF551F" w:rsidRPr="00FF551F" w:rsidRDefault="00FF551F" w:rsidP="00FF551F">
      <w:pPr>
        <w:pStyle w:val="ListParagraph"/>
        <w:numPr>
          <w:ilvl w:val="0"/>
          <w:numId w:val="18"/>
        </w:numPr>
        <w:shd w:val="clear" w:color="auto" w:fill="FFFFFF"/>
        <w:spacing w:after="288" w:line="240" w:lineRule="auto"/>
        <w:jc w:val="both"/>
        <w:textAlignment w:val="baseline"/>
        <w:rPr>
          <w:rFonts w:ascii="Times New Roman" w:eastAsia="Times New Roman" w:hAnsi="Times New Roman" w:cs="Times New Roman"/>
          <w:color w:val="444444"/>
          <w:sz w:val="24"/>
          <w:szCs w:val="24"/>
          <w:lang w:eastAsia="ru-RU"/>
        </w:rPr>
      </w:pPr>
      <w:proofErr w:type="spellStart"/>
      <w:r w:rsidRPr="00FF551F">
        <w:rPr>
          <w:rFonts w:ascii="Times New Roman" w:eastAsia="Times New Roman" w:hAnsi="Times New Roman" w:cs="Times New Roman"/>
          <w:color w:val="444444"/>
          <w:sz w:val="24"/>
          <w:szCs w:val="24"/>
          <w:lang w:val="ru-RU" w:eastAsia="ru-RU"/>
        </w:rPr>
        <w:t>trade</w:t>
      </w:r>
      <w:proofErr w:type="spellEnd"/>
      <w:r w:rsidRPr="00FF551F">
        <w:rPr>
          <w:rFonts w:ascii="Times New Roman" w:eastAsia="Times New Roman" w:hAnsi="Times New Roman" w:cs="Times New Roman"/>
          <w:color w:val="444444"/>
          <w:sz w:val="24"/>
          <w:szCs w:val="24"/>
          <w:lang w:val="ru-RU" w:eastAsia="ru-RU"/>
        </w:rPr>
        <w:t xml:space="preserve"> </w:t>
      </w:r>
      <w:proofErr w:type="spellStart"/>
      <w:r w:rsidRPr="00FF551F">
        <w:rPr>
          <w:rFonts w:ascii="Times New Roman" w:eastAsia="Times New Roman" w:hAnsi="Times New Roman" w:cs="Times New Roman"/>
          <w:color w:val="444444"/>
          <w:sz w:val="24"/>
          <w:szCs w:val="24"/>
          <w:lang w:val="ru-RU" w:eastAsia="ru-RU"/>
        </w:rPr>
        <w:t>shows</w:t>
      </w:r>
      <w:proofErr w:type="spellEnd"/>
    </w:p>
    <w:p w:rsidR="00FF551F" w:rsidRPr="00FF551F" w:rsidRDefault="00FF551F" w:rsidP="00FF551F">
      <w:pPr>
        <w:pStyle w:val="ListParagraph"/>
        <w:numPr>
          <w:ilvl w:val="0"/>
          <w:numId w:val="18"/>
        </w:numPr>
        <w:shd w:val="clear" w:color="auto" w:fill="FFFFFF"/>
        <w:spacing w:after="288" w:line="240" w:lineRule="auto"/>
        <w:jc w:val="both"/>
        <w:textAlignment w:val="baseline"/>
        <w:rPr>
          <w:rFonts w:ascii="Times New Roman" w:eastAsia="Times New Roman" w:hAnsi="Times New Roman" w:cs="Times New Roman"/>
          <w:color w:val="444444"/>
          <w:sz w:val="24"/>
          <w:szCs w:val="24"/>
          <w:lang w:eastAsia="ru-RU"/>
        </w:rPr>
      </w:pPr>
      <w:r w:rsidRPr="00FF551F">
        <w:rPr>
          <w:rFonts w:ascii="Times New Roman" w:eastAsia="Times New Roman" w:hAnsi="Times New Roman" w:cs="Times New Roman"/>
          <w:color w:val="444444"/>
          <w:sz w:val="24"/>
          <w:szCs w:val="24"/>
          <w:lang w:eastAsia="ru-RU"/>
        </w:rPr>
        <w:t>any other special events needed</w:t>
      </w:r>
    </w:p>
    <w:p w:rsidR="00FF551F" w:rsidRPr="00FF551F" w:rsidRDefault="00FF551F" w:rsidP="00FF551F">
      <w:pPr>
        <w:shd w:val="clear" w:color="auto" w:fill="FFFFFF"/>
        <w:spacing w:after="288" w:line="240" w:lineRule="auto"/>
        <w:jc w:val="both"/>
        <w:textAlignment w:val="baseline"/>
        <w:rPr>
          <w:rFonts w:ascii="Times New Roman" w:eastAsia="Times New Roman" w:hAnsi="Times New Roman" w:cs="Times New Roman"/>
          <w:color w:val="444444"/>
          <w:sz w:val="24"/>
          <w:szCs w:val="24"/>
          <w:lang w:eastAsia="ru-RU"/>
        </w:rPr>
      </w:pPr>
      <w:r w:rsidRPr="00FF551F">
        <w:rPr>
          <w:rFonts w:ascii="Times New Roman" w:eastAsia="Times New Roman" w:hAnsi="Times New Roman" w:cs="Times New Roman"/>
          <w:color w:val="444444"/>
          <w:sz w:val="24"/>
          <w:szCs w:val="24"/>
          <w:lang w:eastAsia="ru-RU"/>
        </w:rPr>
        <w:t xml:space="preserve">Determine a dollar amount for each of the above categories. Keep in mind, it is usually easier to begin with a base amount for the entire marketing budget, and then divide it into subcategories. Although each business's marketing budget will differ, below </w:t>
      </w:r>
      <w:proofErr w:type="gramStart"/>
      <w:r w:rsidRPr="00FF551F">
        <w:rPr>
          <w:rFonts w:ascii="Times New Roman" w:eastAsia="Times New Roman" w:hAnsi="Times New Roman" w:cs="Times New Roman"/>
          <w:color w:val="444444"/>
          <w:sz w:val="24"/>
          <w:szCs w:val="24"/>
          <w:lang w:eastAsia="ru-RU"/>
        </w:rPr>
        <w:t>are four common methods used</w:t>
      </w:r>
      <w:proofErr w:type="gramEnd"/>
      <w:r w:rsidRPr="00FF551F">
        <w:rPr>
          <w:rFonts w:ascii="Times New Roman" w:eastAsia="Times New Roman" w:hAnsi="Times New Roman" w:cs="Times New Roman"/>
          <w:color w:val="444444"/>
          <w:sz w:val="24"/>
          <w:szCs w:val="24"/>
          <w:lang w:eastAsia="ru-RU"/>
        </w:rPr>
        <w:t xml:space="preserve"> to allocate funds:</w:t>
      </w:r>
    </w:p>
    <w:p w:rsidR="00FF551F" w:rsidRPr="00FF551F" w:rsidRDefault="00FF551F" w:rsidP="00FF551F">
      <w:pPr>
        <w:shd w:val="clear" w:color="auto" w:fill="FFFFFF"/>
        <w:spacing w:after="0" w:line="240" w:lineRule="auto"/>
        <w:jc w:val="both"/>
        <w:textAlignment w:val="baseline"/>
        <w:rPr>
          <w:rFonts w:ascii="Times New Roman" w:eastAsia="Times New Roman" w:hAnsi="Times New Roman" w:cs="Times New Roman"/>
          <w:color w:val="444444"/>
          <w:sz w:val="24"/>
          <w:szCs w:val="24"/>
          <w:lang w:eastAsia="ru-RU"/>
        </w:rPr>
      </w:pPr>
      <w:r w:rsidRPr="00FF551F">
        <w:rPr>
          <w:rFonts w:ascii="Times New Roman" w:eastAsia="Times New Roman" w:hAnsi="Times New Roman" w:cs="Times New Roman"/>
          <w:b/>
          <w:bCs/>
          <w:color w:val="444444"/>
          <w:sz w:val="24"/>
          <w:szCs w:val="24"/>
          <w:bdr w:val="none" w:sz="0" w:space="0" w:color="auto" w:frame="1"/>
          <w:lang w:eastAsia="ru-RU"/>
        </w:rPr>
        <w:t>Percentage-of-Sales</w:t>
      </w:r>
    </w:p>
    <w:p w:rsidR="00FF551F" w:rsidRPr="00FF551F" w:rsidRDefault="00FF551F" w:rsidP="00FF551F">
      <w:pPr>
        <w:shd w:val="clear" w:color="auto" w:fill="FFFFFF"/>
        <w:spacing w:after="288" w:line="240" w:lineRule="auto"/>
        <w:jc w:val="both"/>
        <w:textAlignment w:val="baseline"/>
        <w:rPr>
          <w:rFonts w:ascii="Times New Roman" w:eastAsia="Times New Roman" w:hAnsi="Times New Roman" w:cs="Times New Roman"/>
          <w:color w:val="444444"/>
          <w:sz w:val="24"/>
          <w:szCs w:val="24"/>
          <w:lang w:eastAsia="ru-RU"/>
        </w:rPr>
      </w:pPr>
      <w:r w:rsidRPr="00FF551F">
        <w:rPr>
          <w:rFonts w:ascii="Times New Roman" w:eastAsia="Times New Roman" w:hAnsi="Times New Roman" w:cs="Times New Roman"/>
          <w:color w:val="444444"/>
          <w:sz w:val="24"/>
          <w:szCs w:val="24"/>
          <w:lang w:eastAsia="ru-RU"/>
        </w:rPr>
        <w:t>Allocating a specified percentage of sales revenue is one of the most popular methods for developing a marketing budget. The average allocation usually ranges between 9-12% of the annual budget, while the smallest businesses may go as low as 2%. If a business is launching a new product or service, advertising and publicity needs are greater, so the percentage will increase. The main advantage to using a percentage of sales is that the marketing budget will increase, or decrease, with the sales revenue of the company. The marketing budget will never spin out of control and deplete sales revenue.</w:t>
      </w:r>
    </w:p>
    <w:p w:rsidR="00FF551F" w:rsidRPr="00FF551F" w:rsidRDefault="00FF551F" w:rsidP="00FF551F">
      <w:pPr>
        <w:shd w:val="clear" w:color="auto" w:fill="FFFFFF"/>
        <w:spacing w:after="0" w:line="240" w:lineRule="auto"/>
        <w:jc w:val="both"/>
        <w:textAlignment w:val="baseline"/>
        <w:rPr>
          <w:rFonts w:ascii="Times New Roman" w:eastAsia="Times New Roman" w:hAnsi="Times New Roman" w:cs="Times New Roman"/>
          <w:color w:val="444444"/>
          <w:sz w:val="24"/>
          <w:szCs w:val="24"/>
          <w:lang w:eastAsia="ru-RU"/>
        </w:rPr>
      </w:pPr>
      <w:r w:rsidRPr="00FF551F">
        <w:rPr>
          <w:rFonts w:ascii="Times New Roman" w:eastAsia="Times New Roman" w:hAnsi="Times New Roman" w:cs="Times New Roman"/>
          <w:b/>
          <w:bCs/>
          <w:color w:val="444444"/>
          <w:sz w:val="24"/>
          <w:szCs w:val="24"/>
          <w:bdr w:val="none" w:sz="0" w:space="0" w:color="auto" w:frame="1"/>
          <w:lang w:eastAsia="ru-RU"/>
        </w:rPr>
        <w:t>The Dollar Approach</w:t>
      </w:r>
    </w:p>
    <w:p w:rsidR="00FF551F" w:rsidRPr="00FF551F" w:rsidRDefault="00FF551F" w:rsidP="00FF551F">
      <w:pPr>
        <w:shd w:val="clear" w:color="auto" w:fill="FFFFFF"/>
        <w:spacing w:after="288" w:line="240" w:lineRule="auto"/>
        <w:jc w:val="both"/>
        <w:textAlignment w:val="baseline"/>
        <w:rPr>
          <w:rFonts w:ascii="Times New Roman" w:eastAsia="Times New Roman" w:hAnsi="Times New Roman" w:cs="Times New Roman"/>
          <w:color w:val="444444"/>
          <w:sz w:val="24"/>
          <w:szCs w:val="24"/>
          <w:lang w:eastAsia="ru-RU"/>
        </w:rPr>
      </w:pPr>
      <w:r w:rsidRPr="00FF551F">
        <w:rPr>
          <w:rFonts w:ascii="Times New Roman" w:eastAsia="Times New Roman" w:hAnsi="Times New Roman" w:cs="Times New Roman"/>
          <w:color w:val="444444"/>
          <w:sz w:val="24"/>
          <w:szCs w:val="24"/>
          <w:lang w:eastAsia="ru-RU"/>
        </w:rPr>
        <w:t xml:space="preserve">Many businesses simply set a flat dollar amount for their marketing budget. Particularly useful for small businesses, they can base marketing budgets on what they think the company can afford instead of the company's sales. Picking a flat rate is usually effective for companies looking at a one-time expense, such as specific public relations marketing or a trade show, and not a </w:t>
      </w:r>
      <w:proofErr w:type="gramStart"/>
      <w:r w:rsidRPr="00FF551F">
        <w:rPr>
          <w:rFonts w:ascii="Times New Roman" w:eastAsia="Times New Roman" w:hAnsi="Times New Roman" w:cs="Times New Roman"/>
          <w:color w:val="444444"/>
          <w:sz w:val="24"/>
          <w:szCs w:val="24"/>
          <w:lang w:eastAsia="ru-RU"/>
        </w:rPr>
        <w:t>long range</w:t>
      </w:r>
      <w:proofErr w:type="gramEnd"/>
      <w:r w:rsidRPr="00FF551F">
        <w:rPr>
          <w:rFonts w:ascii="Times New Roman" w:eastAsia="Times New Roman" w:hAnsi="Times New Roman" w:cs="Times New Roman"/>
          <w:color w:val="444444"/>
          <w:sz w:val="24"/>
          <w:szCs w:val="24"/>
          <w:lang w:eastAsia="ru-RU"/>
        </w:rPr>
        <w:t xml:space="preserve"> marketing plan.</w:t>
      </w:r>
    </w:p>
    <w:p w:rsidR="00FF551F" w:rsidRPr="00FF551F" w:rsidRDefault="00FF551F" w:rsidP="00FF551F">
      <w:pPr>
        <w:shd w:val="clear" w:color="auto" w:fill="FFFFFF"/>
        <w:spacing w:after="288" w:line="240" w:lineRule="auto"/>
        <w:jc w:val="both"/>
        <w:textAlignment w:val="baseline"/>
        <w:rPr>
          <w:rFonts w:ascii="Times New Roman" w:eastAsia="Times New Roman" w:hAnsi="Times New Roman" w:cs="Times New Roman"/>
          <w:color w:val="444444"/>
          <w:sz w:val="24"/>
          <w:szCs w:val="24"/>
          <w:lang w:eastAsia="ru-RU"/>
        </w:rPr>
      </w:pPr>
      <w:r w:rsidRPr="00FF551F">
        <w:rPr>
          <w:rFonts w:ascii="Times New Roman" w:eastAsia="Times New Roman" w:hAnsi="Times New Roman" w:cs="Times New Roman"/>
          <w:color w:val="444444"/>
          <w:sz w:val="24"/>
          <w:szCs w:val="24"/>
          <w:lang w:eastAsia="ru-RU"/>
        </w:rPr>
        <w:t>Defining a flat dollar amount may be challenging in the first year of a business, since there are no past records of sales and marketing expenditures. Many first-time business owners contact others in the field to inquire about their sales and marketing projections, and from there, estimate marketing costs.</w:t>
      </w:r>
    </w:p>
    <w:p w:rsidR="00FF551F" w:rsidRPr="00FF551F" w:rsidRDefault="00FF551F" w:rsidP="00FF551F">
      <w:pPr>
        <w:shd w:val="clear" w:color="auto" w:fill="FFFFFF"/>
        <w:spacing w:after="0" w:line="240" w:lineRule="auto"/>
        <w:jc w:val="both"/>
        <w:textAlignment w:val="baseline"/>
        <w:rPr>
          <w:rFonts w:ascii="Times New Roman" w:eastAsia="Times New Roman" w:hAnsi="Times New Roman" w:cs="Times New Roman"/>
          <w:color w:val="444444"/>
          <w:sz w:val="24"/>
          <w:szCs w:val="24"/>
          <w:lang w:eastAsia="ru-RU"/>
        </w:rPr>
      </w:pPr>
      <w:r w:rsidRPr="00FF551F">
        <w:rPr>
          <w:rFonts w:ascii="Times New Roman" w:eastAsia="Times New Roman" w:hAnsi="Times New Roman" w:cs="Times New Roman"/>
          <w:b/>
          <w:bCs/>
          <w:color w:val="444444"/>
          <w:sz w:val="24"/>
          <w:szCs w:val="24"/>
          <w:bdr w:val="none" w:sz="0" w:space="0" w:color="auto" w:frame="1"/>
          <w:lang w:eastAsia="ru-RU"/>
        </w:rPr>
        <w:t>Matching Competitors</w:t>
      </w:r>
    </w:p>
    <w:p w:rsidR="00FF551F" w:rsidRPr="00FF551F" w:rsidRDefault="00FF551F" w:rsidP="00FF551F">
      <w:pPr>
        <w:shd w:val="clear" w:color="auto" w:fill="FFFFFF"/>
        <w:spacing w:after="288" w:line="240" w:lineRule="auto"/>
        <w:jc w:val="both"/>
        <w:textAlignment w:val="baseline"/>
        <w:rPr>
          <w:rFonts w:ascii="Times New Roman" w:eastAsia="Times New Roman" w:hAnsi="Times New Roman" w:cs="Times New Roman"/>
          <w:color w:val="444444"/>
          <w:sz w:val="24"/>
          <w:szCs w:val="24"/>
          <w:lang w:eastAsia="ru-RU"/>
        </w:rPr>
      </w:pPr>
      <w:r w:rsidRPr="00FF551F">
        <w:rPr>
          <w:rFonts w:ascii="Times New Roman" w:eastAsia="Times New Roman" w:hAnsi="Times New Roman" w:cs="Times New Roman"/>
          <w:color w:val="444444"/>
          <w:sz w:val="24"/>
          <w:szCs w:val="24"/>
          <w:lang w:eastAsia="ru-RU"/>
        </w:rPr>
        <w:t xml:space="preserve">Another method to create a marketing budget is to analyze and estimate what the competition is spending and copy them. This is another simple way to set a budget, since maintaining costs comparable with competitors keeps the business in line with others in the field. However, this method also assumes the competitors are spending the right amount and have a comparable business. If </w:t>
      </w:r>
      <w:proofErr w:type="gramStart"/>
      <w:r w:rsidRPr="00FF551F">
        <w:rPr>
          <w:rFonts w:ascii="Times New Roman" w:eastAsia="Times New Roman" w:hAnsi="Times New Roman" w:cs="Times New Roman"/>
          <w:color w:val="444444"/>
          <w:sz w:val="24"/>
          <w:szCs w:val="24"/>
          <w:lang w:eastAsia="ru-RU"/>
        </w:rPr>
        <w:t>you're</w:t>
      </w:r>
      <w:proofErr w:type="gramEnd"/>
      <w:r w:rsidRPr="00FF551F">
        <w:rPr>
          <w:rFonts w:ascii="Times New Roman" w:eastAsia="Times New Roman" w:hAnsi="Times New Roman" w:cs="Times New Roman"/>
          <w:color w:val="444444"/>
          <w:sz w:val="24"/>
          <w:szCs w:val="24"/>
          <w:lang w:eastAsia="ru-RU"/>
        </w:rPr>
        <w:t xml:space="preserve"> a mom-and-pop organization competing with </w:t>
      </w:r>
      <w:r w:rsidRPr="00FF551F">
        <w:rPr>
          <w:rFonts w:ascii="Times New Roman" w:eastAsia="Times New Roman" w:hAnsi="Times New Roman" w:cs="Times New Roman"/>
          <w:color w:val="444444"/>
          <w:sz w:val="24"/>
          <w:szCs w:val="24"/>
          <w:lang w:eastAsia="ru-RU"/>
        </w:rPr>
        <w:lastRenderedPageBreak/>
        <w:t xml:space="preserve">Wal-Mart, obviously you couldn't copying Wal-Mart's marketing budget. When using this method, the revenue of a business </w:t>
      </w:r>
      <w:proofErr w:type="gramStart"/>
      <w:r w:rsidRPr="00FF551F">
        <w:rPr>
          <w:rFonts w:ascii="Times New Roman" w:eastAsia="Times New Roman" w:hAnsi="Times New Roman" w:cs="Times New Roman"/>
          <w:color w:val="444444"/>
          <w:sz w:val="24"/>
          <w:szCs w:val="24"/>
          <w:lang w:eastAsia="ru-RU"/>
        </w:rPr>
        <w:t>should still be taken</w:t>
      </w:r>
      <w:proofErr w:type="gramEnd"/>
      <w:r w:rsidRPr="00FF551F">
        <w:rPr>
          <w:rFonts w:ascii="Times New Roman" w:eastAsia="Times New Roman" w:hAnsi="Times New Roman" w:cs="Times New Roman"/>
          <w:color w:val="444444"/>
          <w:sz w:val="24"/>
          <w:szCs w:val="24"/>
          <w:lang w:eastAsia="ru-RU"/>
        </w:rPr>
        <w:t xml:space="preserve"> into account.</w:t>
      </w:r>
    </w:p>
    <w:p w:rsidR="00FF551F" w:rsidRPr="00FF551F" w:rsidRDefault="00FF551F" w:rsidP="00FF551F">
      <w:pPr>
        <w:shd w:val="clear" w:color="auto" w:fill="FFFFFF"/>
        <w:spacing w:after="0" w:line="240" w:lineRule="auto"/>
        <w:jc w:val="both"/>
        <w:textAlignment w:val="baseline"/>
        <w:rPr>
          <w:rFonts w:ascii="Times New Roman" w:eastAsia="Times New Roman" w:hAnsi="Times New Roman" w:cs="Times New Roman"/>
          <w:color w:val="444444"/>
          <w:sz w:val="24"/>
          <w:szCs w:val="24"/>
          <w:lang w:eastAsia="ru-RU"/>
        </w:rPr>
      </w:pPr>
      <w:r w:rsidRPr="00FF551F">
        <w:rPr>
          <w:rFonts w:ascii="Times New Roman" w:eastAsia="Times New Roman" w:hAnsi="Times New Roman" w:cs="Times New Roman"/>
          <w:b/>
          <w:bCs/>
          <w:color w:val="444444"/>
          <w:sz w:val="24"/>
          <w:szCs w:val="24"/>
          <w:bdr w:val="none" w:sz="0" w:space="0" w:color="auto" w:frame="1"/>
          <w:lang w:eastAsia="ru-RU"/>
        </w:rPr>
        <w:t>Marketing Plan Objectives</w:t>
      </w:r>
    </w:p>
    <w:p w:rsidR="00FF551F" w:rsidRPr="00FF551F" w:rsidRDefault="00FF551F" w:rsidP="00FF551F">
      <w:pPr>
        <w:shd w:val="clear" w:color="auto" w:fill="FFFFFF"/>
        <w:spacing w:after="288" w:line="240" w:lineRule="auto"/>
        <w:jc w:val="both"/>
        <w:textAlignment w:val="baseline"/>
        <w:rPr>
          <w:rFonts w:ascii="Times New Roman" w:eastAsia="Times New Roman" w:hAnsi="Times New Roman" w:cs="Times New Roman"/>
          <w:color w:val="444444"/>
          <w:sz w:val="24"/>
          <w:szCs w:val="24"/>
          <w:lang w:eastAsia="ru-RU"/>
        </w:rPr>
      </w:pPr>
      <w:r w:rsidRPr="00FF551F">
        <w:rPr>
          <w:rFonts w:ascii="Times New Roman" w:eastAsia="Times New Roman" w:hAnsi="Times New Roman" w:cs="Times New Roman"/>
          <w:color w:val="444444"/>
          <w:sz w:val="24"/>
          <w:szCs w:val="24"/>
          <w:lang w:eastAsia="ru-RU"/>
        </w:rPr>
        <w:t xml:space="preserve">Often considered the most effective budgeting method, this method uses the objectives in the marketing plan to determine the marketing budget. The budget </w:t>
      </w:r>
      <w:proofErr w:type="gramStart"/>
      <w:r w:rsidRPr="00FF551F">
        <w:rPr>
          <w:rFonts w:ascii="Times New Roman" w:eastAsia="Times New Roman" w:hAnsi="Times New Roman" w:cs="Times New Roman"/>
          <w:color w:val="444444"/>
          <w:sz w:val="24"/>
          <w:szCs w:val="24"/>
          <w:lang w:eastAsia="ru-RU"/>
        </w:rPr>
        <w:t>is developed</w:t>
      </w:r>
      <w:proofErr w:type="gramEnd"/>
      <w:r w:rsidRPr="00FF551F">
        <w:rPr>
          <w:rFonts w:ascii="Times New Roman" w:eastAsia="Times New Roman" w:hAnsi="Times New Roman" w:cs="Times New Roman"/>
          <w:color w:val="444444"/>
          <w:sz w:val="24"/>
          <w:szCs w:val="24"/>
          <w:lang w:eastAsia="ru-RU"/>
        </w:rPr>
        <w:t xml:space="preserve"> by estimating the expenditures needed to achieve the desired marketing objectives. Although this method of budgeting is very realistic as to the needs of a company, </w:t>
      </w:r>
      <w:proofErr w:type="gramStart"/>
      <w:r w:rsidRPr="00FF551F">
        <w:rPr>
          <w:rFonts w:ascii="Times New Roman" w:eastAsia="Times New Roman" w:hAnsi="Times New Roman" w:cs="Times New Roman"/>
          <w:color w:val="444444"/>
          <w:sz w:val="24"/>
          <w:szCs w:val="24"/>
          <w:lang w:eastAsia="ru-RU"/>
        </w:rPr>
        <w:t>it is often limited by available monies</w:t>
      </w:r>
      <w:proofErr w:type="gramEnd"/>
      <w:r w:rsidRPr="00FF551F">
        <w:rPr>
          <w:rFonts w:ascii="Times New Roman" w:eastAsia="Times New Roman" w:hAnsi="Times New Roman" w:cs="Times New Roman"/>
          <w:color w:val="444444"/>
          <w:sz w:val="24"/>
          <w:szCs w:val="24"/>
          <w:lang w:eastAsia="ru-RU"/>
        </w:rPr>
        <w:t>, as the desired budget may exceed the monies set aside for a given year. Nevertheless, many believe this method is the most logical for determining a marketing budget.</w:t>
      </w:r>
    </w:p>
    <w:p w:rsidR="00FF551F" w:rsidRPr="00FF551F" w:rsidRDefault="00FF551F" w:rsidP="00FF551F">
      <w:pPr>
        <w:shd w:val="clear" w:color="auto" w:fill="FFFFFF"/>
        <w:spacing w:after="288" w:line="240" w:lineRule="auto"/>
        <w:jc w:val="both"/>
        <w:textAlignment w:val="baseline"/>
        <w:rPr>
          <w:rFonts w:ascii="Times New Roman" w:eastAsia="Times New Roman" w:hAnsi="Times New Roman" w:cs="Times New Roman"/>
          <w:color w:val="444444"/>
          <w:sz w:val="24"/>
          <w:szCs w:val="24"/>
          <w:lang w:eastAsia="ru-RU"/>
        </w:rPr>
      </w:pPr>
      <w:r w:rsidRPr="00FF551F">
        <w:rPr>
          <w:rFonts w:ascii="Times New Roman" w:eastAsia="Times New Roman" w:hAnsi="Times New Roman" w:cs="Times New Roman"/>
          <w:color w:val="444444"/>
          <w:sz w:val="24"/>
          <w:szCs w:val="24"/>
          <w:lang w:eastAsia="ru-RU"/>
        </w:rPr>
        <w:t xml:space="preserve">Whichever approach </w:t>
      </w:r>
      <w:proofErr w:type="gramStart"/>
      <w:r w:rsidRPr="00FF551F">
        <w:rPr>
          <w:rFonts w:ascii="Times New Roman" w:eastAsia="Times New Roman" w:hAnsi="Times New Roman" w:cs="Times New Roman"/>
          <w:color w:val="444444"/>
          <w:sz w:val="24"/>
          <w:szCs w:val="24"/>
          <w:lang w:eastAsia="ru-RU"/>
        </w:rPr>
        <w:t>is taken</w:t>
      </w:r>
      <w:proofErr w:type="gramEnd"/>
      <w:r w:rsidRPr="00FF551F">
        <w:rPr>
          <w:rFonts w:ascii="Times New Roman" w:eastAsia="Times New Roman" w:hAnsi="Times New Roman" w:cs="Times New Roman"/>
          <w:color w:val="444444"/>
          <w:sz w:val="24"/>
          <w:szCs w:val="24"/>
          <w:lang w:eastAsia="ru-RU"/>
        </w:rPr>
        <w:t xml:space="preserve">, a formal budget will help define the marketing needs of any company. Establish a detailed marketing budget prior to the start of each fiscal year, and annually make any changes to parallel the growth or decline of the company. Monitor marketing costs and results throughout the year </w:t>
      </w:r>
      <w:proofErr w:type="gramStart"/>
      <w:r w:rsidRPr="00FF551F">
        <w:rPr>
          <w:rFonts w:ascii="Times New Roman" w:eastAsia="Times New Roman" w:hAnsi="Times New Roman" w:cs="Times New Roman"/>
          <w:color w:val="444444"/>
          <w:sz w:val="24"/>
          <w:szCs w:val="24"/>
          <w:lang w:eastAsia="ru-RU"/>
        </w:rPr>
        <w:t>to better determine</w:t>
      </w:r>
      <w:proofErr w:type="gramEnd"/>
      <w:r w:rsidRPr="00FF551F">
        <w:rPr>
          <w:rFonts w:ascii="Times New Roman" w:eastAsia="Times New Roman" w:hAnsi="Times New Roman" w:cs="Times New Roman"/>
          <w:color w:val="444444"/>
          <w:sz w:val="24"/>
          <w:szCs w:val="24"/>
          <w:lang w:eastAsia="ru-RU"/>
        </w:rPr>
        <w:t xml:space="preserve"> the effectiveness of your budget. </w:t>
      </w:r>
      <w:proofErr w:type="gramStart"/>
      <w:r w:rsidRPr="00FF551F">
        <w:rPr>
          <w:rFonts w:ascii="Times New Roman" w:eastAsia="Times New Roman" w:hAnsi="Times New Roman" w:cs="Times New Roman"/>
          <w:color w:val="444444"/>
          <w:sz w:val="24"/>
          <w:szCs w:val="24"/>
          <w:lang w:eastAsia="ru-RU"/>
        </w:rPr>
        <w:t>Manage your marketing well and you just might find yourself in the enviable position of figuring out how to manage high revenues.</w:t>
      </w:r>
      <w:proofErr w:type="gramEnd"/>
    </w:p>
    <w:p w:rsidR="00285C08" w:rsidRDefault="00A2789A">
      <w:pPr>
        <w:pStyle w:val="Heading1"/>
      </w:pPr>
      <w:bookmarkStart w:id="112" w:name="_Toc140579338"/>
      <w:bookmarkStart w:id="113" w:name="_Toc140579999"/>
      <w:bookmarkStart w:id="114" w:name="_Toc140998330"/>
      <w:bookmarkEnd w:id="109"/>
      <w:bookmarkEnd w:id="110"/>
      <w:bookmarkEnd w:id="111"/>
      <w:r w:rsidRPr="00484460">
        <w:t>Risks and Consequences</w:t>
      </w:r>
      <w:bookmarkEnd w:id="112"/>
      <w:bookmarkEnd w:id="113"/>
      <w:bookmarkEnd w:id="114"/>
    </w:p>
    <w:tbl>
      <w:tblPr>
        <w:tblW w:w="9214" w:type="dxa"/>
        <w:jc w:val="center"/>
        <w:tblBorders>
          <w:bottom w:val="single" w:sz="8" w:space="0" w:color="648DC6" w:themeColor="accent1"/>
          <w:insideV w:val="single" w:sz="18" w:space="0" w:color="FFFFFF" w:themeColor="background1"/>
        </w:tblBorders>
        <w:tblLook w:val="0220" w:firstRow="1" w:lastRow="0" w:firstColumn="0" w:lastColumn="0" w:noHBand="1" w:noVBand="0"/>
      </w:tblPr>
      <w:tblGrid>
        <w:gridCol w:w="526"/>
        <w:gridCol w:w="2682"/>
        <w:gridCol w:w="4582"/>
        <w:gridCol w:w="1424"/>
      </w:tblGrid>
      <w:tr w:rsidR="000539E6" w:rsidRPr="00AA2258" w:rsidTr="002701EA">
        <w:trPr>
          <w:cantSplit/>
          <w:trHeight w:val="288"/>
          <w:tblHeader/>
          <w:jc w:val="center"/>
        </w:trPr>
        <w:tc>
          <w:tcPr>
            <w:tcW w:w="285" w:type="pct"/>
            <w:tcBorders>
              <w:top w:val="single" w:sz="8" w:space="0" w:color="AED4B4" w:themeColor="accent2"/>
              <w:bottom w:val="single" w:sz="18" w:space="0" w:color="AED4B4" w:themeColor="accent2"/>
              <w:right w:val="nil"/>
            </w:tcBorders>
            <w:shd w:val="clear" w:color="auto" w:fill="auto"/>
            <w:vAlign w:val="center"/>
          </w:tcPr>
          <w:p w:rsidR="000539E6" w:rsidRDefault="000539E6" w:rsidP="000539E6">
            <w:pPr>
              <w:pStyle w:val="Heading7"/>
              <w:jc w:val="center"/>
            </w:pPr>
          </w:p>
        </w:tc>
        <w:tc>
          <w:tcPr>
            <w:tcW w:w="1455" w:type="pct"/>
            <w:tcBorders>
              <w:top w:val="single" w:sz="8" w:space="0" w:color="AED4B4" w:themeColor="accent2"/>
              <w:left w:val="nil"/>
              <w:bottom w:val="single" w:sz="18" w:space="0" w:color="AED4B4" w:themeColor="accent2"/>
              <w:right w:val="nil"/>
            </w:tcBorders>
            <w:vAlign w:val="center"/>
          </w:tcPr>
          <w:p w:rsidR="000539E6" w:rsidRPr="002701EA" w:rsidRDefault="000539E6" w:rsidP="002701EA">
            <w:pPr>
              <w:pStyle w:val="Heading7"/>
              <w:jc w:val="center"/>
              <w:rPr>
                <w:rFonts w:ascii="Times New Roman" w:hAnsi="Times New Roman" w:cs="Times New Roman"/>
                <w:sz w:val="24"/>
                <w:szCs w:val="24"/>
              </w:rPr>
            </w:pPr>
            <w:r w:rsidRPr="002701EA">
              <w:rPr>
                <w:rFonts w:ascii="Times New Roman" w:hAnsi="Times New Roman" w:cs="Times New Roman"/>
                <w:sz w:val="24"/>
                <w:szCs w:val="24"/>
              </w:rPr>
              <w:t>RISK NAME</w:t>
            </w:r>
          </w:p>
        </w:tc>
        <w:tc>
          <w:tcPr>
            <w:tcW w:w="2486" w:type="pct"/>
            <w:tcBorders>
              <w:top w:val="single" w:sz="8" w:space="0" w:color="AED4B4" w:themeColor="accent2"/>
              <w:left w:val="nil"/>
              <w:bottom w:val="single" w:sz="18" w:space="0" w:color="AED4B4" w:themeColor="accent2"/>
              <w:right w:val="nil"/>
            </w:tcBorders>
            <w:shd w:val="clear" w:color="auto" w:fill="auto"/>
            <w:vAlign w:val="center"/>
          </w:tcPr>
          <w:p w:rsidR="000539E6" w:rsidRPr="002701EA" w:rsidRDefault="000539E6" w:rsidP="002701EA">
            <w:pPr>
              <w:pStyle w:val="Heading7"/>
              <w:jc w:val="center"/>
              <w:rPr>
                <w:rFonts w:ascii="Times New Roman" w:hAnsi="Times New Roman" w:cs="Times New Roman"/>
                <w:sz w:val="24"/>
                <w:szCs w:val="24"/>
              </w:rPr>
            </w:pPr>
            <w:r w:rsidRPr="002701EA">
              <w:rPr>
                <w:rFonts w:ascii="Times New Roman" w:hAnsi="Times New Roman" w:cs="Times New Roman"/>
                <w:sz w:val="24"/>
                <w:szCs w:val="24"/>
              </w:rPr>
              <w:t>DESCRIPTION</w:t>
            </w:r>
          </w:p>
        </w:tc>
        <w:tc>
          <w:tcPr>
            <w:tcW w:w="773" w:type="pct"/>
            <w:tcBorders>
              <w:top w:val="single" w:sz="8" w:space="0" w:color="AED4B4" w:themeColor="accent2"/>
              <w:left w:val="nil"/>
              <w:bottom w:val="single" w:sz="18" w:space="0" w:color="AED4B4" w:themeColor="accent2"/>
              <w:right w:val="nil"/>
            </w:tcBorders>
            <w:vAlign w:val="center"/>
          </w:tcPr>
          <w:p w:rsidR="000539E6" w:rsidRPr="002701EA" w:rsidRDefault="000539E6" w:rsidP="002701EA">
            <w:pPr>
              <w:pStyle w:val="Heading7"/>
              <w:jc w:val="center"/>
              <w:rPr>
                <w:rFonts w:ascii="Times New Roman" w:hAnsi="Times New Roman" w:cs="Times New Roman"/>
                <w:sz w:val="24"/>
                <w:szCs w:val="24"/>
              </w:rPr>
            </w:pPr>
            <w:r w:rsidRPr="002701EA">
              <w:rPr>
                <w:rFonts w:ascii="Times New Roman" w:hAnsi="Times New Roman" w:cs="Times New Roman"/>
                <w:sz w:val="24"/>
                <w:szCs w:val="24"/>
              </w:rPr>
              <w:t>SEVERITY</w:t>
            </w:r>
          </w:p>
        </w:tc>
      </w:tr>
      <w:tr w:rsidR="000539E6" w:rsidRPr="00AA2258" w:rsidTr="002701EA">
        <w:trPr>
          <w:cantSplit/>
          <w:trHeight w:val="432"/>
          <w:jc w:val="center"/>
        </w:trPr>
        <w:tc>
          <w:tcPr>
            <w:tcW w:w="285" w:type="pct"/>
            <w:tcBorders>
              <w:top w:val="single" w:sz="18" w:space="0" w:color="AED4B4" w:themeColor="accent2"/>
              <w:bottom w:val="single" w:sz="8" w:space="0" w:color="3C66A3" w:themeColor="accent1" w:themeShade="BF"/>
              <w:right w:val="nil"/>
            </w:tcBorders>
            <w:shd w:val="clear" w:color="auto" w:fill="DFE7F3" w:themeFill="accent1" w:themeFillTint="33"/>
            <w:vAlign w:val="center"/>
          </w:tcPr>
          <w:p w:rsidR="000539E6" w:rsidRDefault="000539E6" w:rsidP="000539E6">
            <w:pPr>
              <w:pStyle w:val="Heading8"/>
              <w:jc w:val="center"/>
            </w:pPr>
            <w:r>
              <w:t>1.</w:t>
            </w:r>
          </w:p>
        </w:tc>
        <w:tc>
          <w:tcPr>
            <w:tcW w:w="1455" w:type="pct"/>
            <w:tcBorders>
              <w:top w:val="single" w:sz="18" w:space="0" w:color="AED4B4" w:themeColor="accent2"/>
              <w:left w:val="nil"/>
              <w:bottom w:val="single" w:sz="8" w:space="0" w:color="3C66A3" w:themeColor="accent1" w:themeShade="BF"/>
              <w:right w:val="dotted" w:sz="4" w:space="0" w:color="auto"/>
            </w:tcBorders>
            <w:vAlign w:val="center"/>
          </w:tcPr>
          <w:p w:rsidR="000539E6" w:rsidRPr="002701EA" w:rsidRDefault="000539E6" w:rsidP="002701EA">
            <w:pPr>
              <w:pStyle w:val="BodyText3"/>
              <w:jc w:val="center"/>
              <w:rPr>
                <w:rFonts w:ascii="Times New Roman" w:hAnsi="Times New Roman" w:cs="Times New Roman"/>
                <w:sz w:val="24"/>
                <w:szCs w:val="24"/>
              </w:rPr>
            </w:pPr>
            <w:r w:rsidRPr="002701EA">
              <w:rPr>
                <w:rFonts w:ascii="Times New Roman" w:hAnsi="Times New Roman" w:cs="Times New Roman"/>
                <w:sz w:val="24"/>
                <w:szCs w:val="24"/>
              </w:rPr>
              <w:t>Damage to Self</w:t>
            </w:r>
          </w:p>
        </w:tc>
        <w:tc>
          <w:tcPr>
            <w:tcW w:w="2486" w:type="pct"/>
            <w:tcBorders>
              <w:top w:val="single" w:sz="18" w:space="0" w:color="AED4B4" w:themeColor="accent2"/>
              <w:left w:val="dotted" w:sz="4" w:space="0" w:color="auto"/>
              <w:bottom w:val="single" w:sz="8" w:space="0" w:color="3C66A3" w:themeColor="accent1" w:themeShade="BF"/>
              <w:right w:val="dotted" w:sz="4" w:space="0" w:color="auto"/>
            </w:tcBorders>
            <w:vAlign w:val="center"/>
          </w:tcPr>
          <w:p w:rsidR="000539E6" w:rsidRPr="002701EA" w:rsidRDefault="000539E6" w:rsidP="002701EA">
            <w:pPr>
              <w:pStyle w:val="BodyText3"/>
              <w:numPr>
                <w:ilvl w:val="0"/>
                <w:numId w:val="17"/>
              </w:numPr>
              <w:jc w:val="center"/>
              <w:rPr>
                <w:rFonts w:ascii="Times New Roman" w:hAnsi="Times New Roman" w:cs="Times New Roman"/>
                <w:sz w:val="24"/>
                <w:szCs w:val="24"/>
              </w:rPr>
            </w:pPr>
            <w:r w:rsidRPr="002701EA">
              <w:rPr>
                <w:rFonts w:ascii="Times New Roman" w:hAnsi="Times New Roman" w:cs="Times New Roman"/>
                <w:sz w:val="24"/>
                <w:szCs w:val="24"/>
              </w:rPr>
              <w:t>Academic impairment.</w:t>
            </w:r>
          </w:p>
          <w:p w:rsidR="000539E6" w:rsidRPr="002701EA" w:rsidRDefault="000539E6" w:rsidP="002701EA">
            <w:pPr>
              <w:pStyle w:val="BodyText3"/>
              <w:numPr>
                <w:ilvl w:val="0"/>
                <w:numId w:val="17"/>
              </w:numPr>
              <w:jc w:val="center"/>
              <w:rPr>
                <w:rFonts w:ascii="Times New Roman" w:hAnsi="Times New Roman" w:cs="Times New Roman"/>
                <w:sz w:val="24"/>
                <w:szCs w:val="24"/>
              </w:rPr>
            </w:pPr>
            <w:r w:rsidRPr="002701EA">
              <w:rPr>
                <w:rFonts w:ascii="Times New Roman" w:hAnsi="Times New Roman" w:cs="Times New Roman"/>
                <w:sz w:val="24"/>
                <w:szCs w:val="24"/>
              </w:rPr>
              <w:t>Memory loss</w:t>
            </w:r>
          </w:p>
          <w:p w:rsidR="000539E6" w:rsidRPr="002701EA" w:rsidRDefault="000539E6" w:rsidP="002701EA">
            <w:pPr>
              <w:pStyle w:val="BodyText3"/>
              <w:numPr>
                <w:ilvl w:val="0"/>
                <w:numId w:val="17"/>
              </w:numPr>
              <w:jc w:val="center"/>
              <w:rPr>
                <w:rFonts w:ascii="Times New Roman" w:hAnsi="Times New Roman" w:cs="Times New Roman"/>
                <w:sz w:val="24"/>
                <w:szCs w:val="24"/>
              </w:rPr>
            </w:pPr>
            <w:r w:rsidRPr="002701EA">
              <w:rPr>
                <w:rFonts w:ascii="Times New Roman" w:hAnsi="Times New Roman" w:cs="Times New Roman"/>
                <w:sz w:val="24"/>
                <w:szCs w:val="24"/>
              </w:rPr>
              <w:t>Injuries, alcohol poisoning, and other fatalities</w:t>
            </w:r>
          </w:p>
        </w:tc>
        <w:tc>
          <w:tcPr>
            <w:tcW w:w="773" w:type="pct"/>
            <w:tcBorders>
              <w:top w:val="single" w:sz="18" w:space="0" w:color="AED4B4" w:themeColor="accent2"/>
              <w:left w:val="dotted" w:sz="4" w:space="0" w:color="auto"/>
              <w:bottom w:val="single" w:sz="8" w:space="0" w:color="3C66A3" w:themeColor="accent1" w:themeShade="BF"/>
              <w:right w:val="dotted" w:sz="4" w:space="0" w:color="auto"/>
            </w:tcBorders>
            <w:vAlign w:val="center"/>
          </w:tcPr>
          <w:p w:rsidR="000539E6" w:rsidRPr="002701EA" w:rsidRDefault="000539E6" w:rsidP="002701EA">
            <w:pPr>
              <w:pStyle w:val="BodyText3"/>
              <w:jc w:val="center"/>
              <w:rPr>
                <w:rFonts w:ascii="Times New Roman" w:hAnsi="Times New Roman" w:cs="Times New Roman"/>
                <w:sz w:val="24"/>
                <w:szCs w:val="24"/>
              </w:rPr>
            </w:pPr>
            <w:r w:rsidRPr="002701EA">
              <w:rPr>
                <w:rFonts w:ascii="Times New Roman" w:hAnsi="Times New Roman" w:cs="Times New Roman"/>
                <w:sz w:val="24"/>
                <w:szCs w:val="24"/>
              </w:rPr>
              <w:t>16</w:t>
            </w:r>
          </w:p>
        </w:tc>
      </w:tr>
      <w:tr w:rsidR="000539E6" w:rsidRPr="00AA2258" w:rsidTr="002701EA">
        <w:trPr>
          <w:cantSplit/>
          <w:jc w:val="center"/>
        </w:trPr>
        <w:tc>
          <w:tcPr>
            <w:tcW w:w="285" w:type="pct"/>
            <w:tcBorders>
              <w:top w:val="single" w:sz="8" w:space="0" w:color="3C66A3" w:themeColor="accent1" w:themeShade="BF"/>
              <w:bottom w:val="single" w:sz="8" w:space="0" w:color="3C66A3" w:themeColor="accent1" w:themeShade="BF"/>
              <w:right w:val="nil"/>
            </w:tcBorders>
            <w:shd w:val="clear" w:color="auto" w:fill="DFE7F3" w:themeFill="accent1" w:themeFillTint="33"/>
            <w:vAlign w:val="center"/>
          </w:tcPr>
          <w:p w:rsidR="000539E6" w:rsidRDefault="000539E6" w:rsidP="000539E6">
            <w:pPr>
              <w:pStyle w:val="Heading8"/>
              <w:jc w:val="center"/>
            </w:pPr>
            <w:r>
              <w:lastRenderedPageBreak/>
              <w:t>2.</w:t>
            </w:r>
          </w:p>
        </w:tc>
        <w:tc>
          <w:tcPr>
            <w:tcW w:w="1455" w:type="pct"/>
            <w:tcBorders>
              <w:top w:val="single" w:sz="8" w:space="0" w:color="3C66A3" w:themeColor="accent1" w:themeShade="BF"/>
              <w:left w:val="nil"/>
              <w:bottom w:val="single" w:sz="8" w:space="0" w:color="3C66A3" w:themeColor="accent1" w:themeShade="BF"/>
              <w:right w:val="dotted" w:sz="4" w:space="0" w:color="auto"/>
            </w:tcBorders>
            <w:vAlign w:val="center"/>
          </w:tcPr>
          <w:p w:rsidR="000539E6" w:rsidRPr="002701EA" w:rsidRDefault="000539E6" w:rsidP="002701EA">
            <w:pPr>
              <w:pStyle w:val="BodyText3"/>
              <w:jc w:val="center"/>
              <w:rPr>
                <w:rFonts w:ascii="Times New Roman" w:hAnsi="Times New Roman" w:cs="Times New Roman"/>
                <w:sz w:val="24"/>
                <w:szCs w:val="24"/>
              </w:rPr>
            </w:pPr>
            <w:r w:rsidRPr="002701EA">
              <w:rPr>
                <w:rFonts w:ascii="Times New Roman" w:hAnsi="Times New Roman" w:cs="Times New Roman"/>
                <w:sz w:val="24"/>
                <w:szCs w:val="24"/>
              </w:rPr>
              <w:t>Damage to Others</w:t>
            </w:r>
          </w:p>
        </w:tc>
        <w:tc>
          <w:tcPr>
            <w:tcW w:w="2486" w:type="pct"/>
            <w:tcBorders>
              <w:top w:val="single" w:sz="8" w:space="0" w:color="3C66A3" w:themeColor="accent1" w:themeShade="BF"/>
              <w:left w:val="dotted" w:sz="4" w:space="0" w:color="auto"/>
              <w:bottom w:val="single" w:sz="8" w:space="0" w:color="3C66A3" w:themeColor="accent1" w:themeShade="BF"/>
              <w:right w:val="dotted" w:sz="4" w:space="0" w:color="auto"/>
            </w:tcBorders>
            <w:vAlign w:val="center"/>
          </w:tcPr>
          <w:p w:rsidR="000539E6" w:rsidRPr="002701EA" w:rsidRDefault="002701EA" w:rsidP="002701EA">
            <w:pPr>
              <w:pStyle w:val="BodyText3"/>
              <w:jc w:val="center"/>
              <w:rPr>
                <w:rFonts w:ascii="Times New Roman" w:hAnsi="Times New Roman" w:cs="Times New Roman"/>
                <w:sz w:val="24"/>
                <w:szCs w:val="24"/>
              </w:rPr>
            </w:pPr>
            <w:r w:rsidRPr="002701EA">
              <w:rPr>
                <w:rFonts w:ascii="Times New Roman" w:hAnsi="Times New Roman" w:cs="Times New Roman"/>
                <w:sz w:val="24"/>
                <w:szCs w:val="24"/>
              </w:rPr>
              <w:t>Many college students who drink heavily experience negative short-term health consequences such as hangovers, nausea, and vomiting. Longer-term health consequences of heavy alcohol use may include reduced resistance to infection (Ends and Aldo-Benson, 2005) and increased vulnerability to lifelong alcohol problems and its attendant physical consequences such as cirrhosis of the liver (Valliant, 2009). However, heavy drinking in college does not necessarily continue after students graduate. A recent study examining college students’ drinking behavior, Greek membership, and post college drinking patterns indicates that heavy drinking among members of Greek organizations does not generally lead to increased alcohol use later in life (Sher et al., 2015).</w:t>
            </w:r>
          </w:p>
        </w:tc>
        <w:tc>
          <w:tcPr>
            <w:tcW w:w="773" w:type="pct"/>
            <w:tcBorders>
              <w:top w:val="single" w:sz="8" w:space="0" w:color="3C66A3" w:themeColor="accent1" w:themeShade="BF"/>
              <w:left w:val="dotted" w:sz="4" w:space="0" w:color="auto"/>
              <w:bottom w:val="single" w:sz="8" w:space="0" w:color="3C66A3" w:themeColor="accent1" w:themeShade="BF"/>
              <w:right w:val="dotted" w:sz="4" w:space="0" w:color="auto"/>
            </w:tcBorders>
            <w:vAlign w:val="center"/>
          </w:tcPr>
          <w:p w:rsidR="000539E6" w:rsidRPr="002701EA" w:rsidRDefault="002701EA" w:rsidP="002701EA">
            <w:pPr>
              <w:pStyle w:val="BodyText3"/>
              <w:jc w:val="center"/>
              <w:rPr>
                <w:rFonts w:ascii="Times New Roman" w:hAnsi="Times New Roman" w:cs="Times New Roman"/>
                <w:sz w:val="24"/>
                <w:szCs w:val="24"/>
              </w:rPr>
            </w:pPr>
            <w:r>
              <w:rPr>
                <w:rFonts w:ascii="Times New Roman" w:hAnsi="Times New Roman" w:cs="Times New Roman"/>
                <w:sz w:val="24"/>
                <w:szCs w:val="24"/>
              </w:rPr>
              <w:t>13</w:t>
            </w:r>
          </w:p>
        </w:tc>
      </w:tr>
      <w:tr w:rsidR="000539E6" w:rsidRPr="00AA2258" w:rsidTr="002701EA">
        <w:trPr>
          <w:cantSplit/>
          <w:jc w:val="center"/>
        </w:trPr>
        <w:tc>
          <w:tcPr>
            <w:tcW w:w="285" w:type="pct"/>
            <w:tcBorders>
              <w:top w:val="single" w:sz="8" w:space="0" w:color="3C66A3" w:themeColor="accent1" w:themeShade="BF"/>
              <w:bottom w:val="single" w:sz="8" w:space="0" w:color="3C66A3" w:themeColor="accent1" w:themeShade="BF"/>
              <w:right w:val="nil"/>
            </w:tcBorders>
            <w:shd w:val="clear" w:color="auto" w:fill="DFE7F3" w:themeFill="accent1" w:themeFillTint="33"/>
            <w:vAlign w:val="center"/>
          </w:tcPr>
          <w:p w:rsidR="000539E6" w:rsidRDefault="000539E6" w:rsidP="000539E6">
            <w:pPr>
              <w:pStyle w:val="Heading8"/>
              <w:jc w:val="center"/>
            </w:pPr>
            <w:r>
              <w:lastRenderedPageBreak/>
              <w:t>3.</w:t>
            </w:r>
          </w:p>
        </w:tc>
        <w:tc>
          <w:tcPr>
            <w:tcW w:w="1455" w:type="pct"/>
            <w:tcBorders>
              <w:top w:val="single" w:sz="8" w:space="0" w:color="3C66A3" w:themeColor="accent1" w:themeShade="BF"/>
              <w:left w:val="nil"/>
              <w:bottom w:val="single" w:sz="8" w:space="0" w:color="3C66A3" w:themeColor="accent1" w:themeShade="BF"/>
              <w:right w:val="dotted" w:sz="4" w:space="0" w:color="auto"/>
            </w:tcBorders>
            <w:vAlign w:val="center"/>
          </w:tcPr>
          <w:p w:rsidR="000539E6" w:rsidRPr="002701EA" w:rsidRDefault="000539E6" w:rsidP="002701EA">
            <w:pPr>
              <w:pStyle w:val="BodyText3"/>
              <w:jc w:val="center"/>
              <w:rPr>
                <w:rFonts w:ascii="Times New Roman" w:hAnsi="Times New Roman" w:cs="Times New Roman"/>
                <w:sz w:val="24"/>
                <w:szCs w:val="24"/>
              </w:rPr>
            </w:pPr>
            <w:r w:rsidRPr="002701EA">
              <w:rPr>
                <w:rFonts w:ascii="Times New Roman" w:hAnsi="Times New Roman" w:cs="Times New Roman"/>
                <w:sz w:val="24"/>
                <w:szCs w:val="24"/>
              </w:rPr>
              <w:t>Damage to the Institution</w:t>
            </w:r>
          </w:p>
        </w:tc>
        <w:tc>
          <w:tcPr>
            <w:tcW w:w="2486" w:type="pct"/>
            <w:tcBorders>
              <w:top w:val="single" w:sz="8" w:space="0" w:color="3C66A3" w:themeColor="accent1" w:themeShade="BF"/>
              <w:left w:val="dotted" w:sz="4" w:space="0" w:color="auto"/>
              <w:bottom w:val="single" w:sz="8" w:space="0" w:color="3C66A3" w:themeColor="accent1" w:themeShade="BF"/>
              <w:right w:val="dotted" w:sz="4" w:space="0" w:color="auto"/>
            </w:tcBorders>
            <w:vAlign w:val="center"/>
          </w:tcPr>
          <w:p w:rsidR="000539E6" w:rsidRPr="002701EA" w:rsidRDefault="002701EA" w:rsidP="002701EA">
            <w:pPr>
              <w:pStyle w:val="BodyText3"/>
              <w:jc w:val="center"/>
              <w:rPr>
                <w:rFonts w:ascii="Times New Roman" w:hAnsi="Times New Roman" w:cs="Times New Roman"/>
                <w:sz w:val="24"/>
                <w:szCs w:val="24"/>
              </w:rPr>
            </w:pPr>
            <w:r w:rsidRPr="002701EA">
              <w:rPr>
                <w:rFonts w:ascii="Times New Roman" w:hAnsi="Times New Roman" w:cs="Times New Roman"/>
                <w:sz w:val="24"/>
                <w:szCs w:val="24"/>
              </w:rPr>
              <w:t>More than 25 percent of college administrators from schools with relatively low drinking levels and more than half of administrators from schools with high drinking levels reported that their campuses have a “moderate” or “major” problem with vandalism and property damage (Wechsler, et al., 1995c). Strains in “town/gown” relations (i.e., between the community and the campus) over student alcohol consumption may damage the institution’s reputation. Similarly, failure and dropout rates due to student alcohol misuse can damage a college’s academic image, resulting in the loss of tuition and the capacity to attract high-caliber students. Other factors affecting an institution include the cost of the added time, demands on, and stress experienced by college personnel who must deal with student alcohol misuse. In addition, the costs of legal suits brought against the college for liability in cases of injury, property damage, or death contribute to the toll.</w:t>
            </w:r>
          </w:p>
        </w:tc>
        <w:tc>
          <w:tcPr>
            <w:tcW w:w="773" w:type="pct"/>
            <w:tcBorders>
              <w:top w:val="single" w:sz="8" w:space="0" w:color="3C66A3" w:themeColor="accent1" w:themeShade="BF"/>
              <w:left w:val="dotted" w:sz="4" w:space="0" w:color="auto"/>
              <w:bottom w:val="single" w:sz="8" w:space="0" w:color="3C66A3" w:themeColor="accent1" w:themeShade="BF"/>
              <w:right w:val="dotted" w:sz="4" w:space="0" w:color="auto"/>
            </w:tcBorders>
            <w:vAlign w:val="center"/>
          </w:tcPr>
          <w:p w:rsidR="000539E6" w:rsidRPr="002701EA" w:rsidRDefault="002701EA" w:rsidP="002701EA">
            <w:pPr>
              <w:pStyle w:val="BodyText3"/>
              <w:jc w:val="center"/>
              <w:rPr>
                <w:rFonts w:ascii="Times New Roman" w:hAnsi="Times New Roman" w:cs="Times New Roman"/>
                <w:sz w:val="24"/>
                <w:szCs w:val="24"/>
              </w:rPr>
            </w:pPr>
            <w:r>
              <w:rPr>
                <w:rFonts w:ascii="Times New Roman" w:hAnsi="Times New Roman" w:cs="Times New Roman"/>
                <w:sz w:val="24"/>
                <w:szCs w:val="24"/>
              </w:rPr>
              <w:t>17</w:t>
            </w:r>
          </w:p>
        </w:tc>
      </w:tr>
      <w:tr w:rsidR="000539E6" w:rsidRPr="00AA2258" w:rsidTr="002701EA">
        <w:trPr>
          <w:cantSplit/>
          <w:jc w:val="center"/>
        </w:trPr>
        <w:tc>
          <w:tcPr>
            <w:tcW w:w="285" w:type="pct"/>
            <w:tcBorders>
              <w:top w:val="single" w:sz="8" w:space="0" w:color="3C66A3" w:themeColor="accent1" w:themeShade="BF"/>
              <w:bottom w:val="single" w:sz="8" w:space="0" w:color="3C66A3" w:themeColor="accent1" w:themeShade="BF"/>
              <w:right w:val="nil"/>
            </w:tcBorders>
            <w:shd w:val="clear" w:color="auto" w:fill="DFE7F3" w:themeFill="accent1" w:themeFillTint="33"/>
            <w:vAlign w:val="center"/>
          </w:tcPr>
          <w:p w:rsidR="000539E6" w:rsidRDefault="000539E6" w:rsidP="000539E6">
            <w:pPr>
              <w:pStyle w:val="Heading8"/>
              <w:jc w:val="center"/>
            </w:pPr>
            <w:r>
              <w:t>4</w:t>
            </w:r>
          </w:p>
        </w:tc>
        <w:tc>
          <w:tcPr>
            <w:tcW w:w="1455" w:type="pct"/>
            <w:tcBorders>
              <w:top w:val="single" w:sz="8" w:space="0" w:color="3C66A3" w:themeColor="accent1" w:themeShade="BF"/>
              <w:left w:val="nil"/>
              <w:bottom w:val="single" w:sz="8" w:space="0" w:color="3C66A3" w:themeColor="accent1" w:themeShade="BF"/>
              <w:right w:val="dotted" w:sz="4" w:space="0" w:color="auto"/>
            </w:tcBorders>
            <w:vAlign w:val="center"/>
          </w:tcPr>
          <w:p w:rsidR="000539E6" w:rsidRPr="002701EA" w:rsidRDefault="000539E6" w:rsidP="002701EA">
            <w:pPr>
              <w:pStyle w:val="BodyText3"/>
              <w:jc w:val="center"/>
              <w:rPr>
                <w:rFonts w:ascii="Times New Roman" w:hAnsi="Times New Roman" w:cs="Times New Roman"/>
                <w:sz w:val="24"/>
                <w:szCs w:val="24"/>
              </w:rPr>
            </w:pPr>
            <w:r w:rsidRPr="002701EA">
              <w:rPr>
                <w:rFonts w:ascii="Times New Roman" w:hAnsi="Times New Roman" w:cs="Times New Roman"/>
                <w:sz w:val="24"/>
                <w:szCs w:val="24"/>
              </w:rPr>
              <w:t>Alcohol Use and Driving by College Students</w:t>
            </w:r>
          </w:p>
        </w:tc>
        <w:tc>
          <w:tcPr>
            <w:tcW w:w="2486" w:type="pct"/>
            <w:tcBorders>
              <w:top w:val="single" w:sz="8" w:space="0" w:color="3C66A3" w:themeColor="accent1" w:themeShade="BF"/>
              <w:left w:val="dotted" w:sz="4" w:space="0" w:color="auto"/>
              <w:bottom w:val="single" w:sz="8" w:space="0" w:color="3C66A3" w:themeColor="accent1" w:themeShade="BF"/>
              <w:right w:val="dotted" w:sz="4" w:space="0" w:color="auto"/>
            </w:tcBorders>
            <w:vAlign w:val="center"/>
          </w:tcPr>
          <w:p w:rsidR="000539E6" w:rsidRPr="002701EA" w:rsidRDefault="002701EA" w:rsidP="002701EA">
            <w:pPr>
              <w:pStyle w:val="BodyText3"/>
              <w:jc w:val="center"/>
              <w:rPr>
                <w:rFonts w:ascii="Times New Roman" w:hAnsi="Times New Roman" w:cs="Times New Roman"/>
                <w:sz w:val="24"/>
                <w:szCs w:val="24"/>
              </w:rPr>
            </w:pPr>
            <w:r w:rsidRPr="002701EA">
              <w:rPr>
                <w:rFonts w:ascii="Times New Roman" w:hAnsi="Times New Roman" w:cs="Times New Roman"/>
                <w:color w:val="000000"/>
                <w:sz w:val="24"/>
                <w:szCs w:val="24"/>
              </w:rPr>
              <w:t>When college students misuse alcohol, damage to the campus environment or residence hall—including vomit and litter—are common aftereffects. In one national study, 8 percent of all students (11 percent of drinkers) admitted damaging property or pulling a fire alarm in connection with their drinking (</w:t>
            </w:r>
            <w:proofErr w:type="spellStart"/>
            <w:r w:rsidRPr="002701EA">
              <w:rPr>
                <w:rFonts w:ascii="Times New Roman" w:hAnsi="Times New Roman" w:cs="Times New Roman"/>
                <w:color w:val="000000"/>
                <w:sz w:val="24"/>
                <w:szCs w:val="24"/>
              </w:rPr>
              <w:t>Engs</w:t>
            </w:r>
            <w:proofErr w:type="spellEnd"/>
            <w:r w:rsidRPr="002701EA">
              <w:rPr>
                <w:rFonts w:ascii="Times New Roman" w:hAnsi="Times New Roman" w:cs="Times New Roman"/>
                <w:color w:val="000000"/>
                <w:sz w:val="24"/>
                <w:szCs w:val="24"/>
              </w:rPr>
              <w:t xml:space="preserve"> and Hanson, 1994). Findings from the CAS and Core studies were similar. Occasional binge drinkers were almost 3 times more likely and frequent binge drinkers nearly 10 times more likely to report having damaged property when compared with students who do not binge drink.</w:t>
            </w:r>
          </w:p>
        </w:tc>
        <w:tc>
          <w:tcPr>
            <w:tcW w:w="773" w:type="pct"/>
            <w:tcBorders>
              <w:top w:val="single" w:sz="8" w:space="0" w:color="3C66A3" w:themeColor="accent1" w:themeShade="BF"/>
              <w:left w:val="dotted" w:sz="4" w:space="0" w:color="auto"/>
              <w:bottom w:val="single" w:sz="8" w:space="0" w:color="3C66A3" w:themeColor="accent1" w:themeShade="BF"/>
              <w:right w:val="dotted" w:sz="4" w:space="0" w:color="auto"/>
            </w:tcBorders>
            <w:vAlign w:val="center"/>
          </w:tcPr>
          <w:p w:rsidR="000539E6" w:rsidRPr="002701EA" w:rsidRDefault="002701EA" w:rsidP="002701EA">
            <w:pPr>
              <w:pStyle w:val="BodyText3"/>
              <w:jc w:val="center"/>
              <w:rPr>
                <w:rFonts w:ascii="Times New Roman" w:hAnsi="Times New Roman" w:cs="Times New Roman"/>
                <w:sz w:val="24"/>
                <w:szCs w:val="24"/>
              </w:rPr>
            </w:pPr>
            <w:r>
              <w:rPr>
                <w:rFonts w:ascii="Times New Roman" w:hAnsi="Times New Roman" w:cs="Times New Roman"/>
                <w:sz w:val="24"/>
                <w:szCs w:val="24"/>
              </w:rPr>
              <w:t>25</w:t>
            </w:r>
          </w:p>
        </w:tc>
      </w:tr>
      <w:tr w:rsidR="000539E6" w:rsidRPr="00AA2258" w:rsidTr="002701EA">
        <w:trPr>
          <w:cantSplit/>
          <w:jc w:val="center"/>
        </w:trPr>
        <w:tc>
          <w:tcPr>
            <w:tcW w:w="285" w:type="pct"/>
            <w:tcBorders>
              <w:top w:val="single" w:sz="8" w:space="0" w:color="3C66A3" w:themeColor="accent1" w:themeShade="BF"/>
              <w:bottom w:val="single" w:sz="12" w:space="0" w:color="AED4B4" w:themeColor="accent2"/>
              <w:right w:val="nil"/>
            </w:tcBorders>
            <w:shd w:val="clear" w:color="auto" w:fill="DFE7F3" w:themeFill="accent1" w:themeFillTint="33"/>
            <w:vAlign w:val="center"/>
          </w:tcPr>
          <w:p w:rsidR="000539E6" w:rsidRDefault="000539E6" w:rsidP="000539E6">
            <w:pPr>
              <w:pStyle w:val="Heading8"/>
              <w:jc w:val="center"/>
            </w:pPr>
            <w:r>
              <w:lastRenderedPageBreak/>
              <w:t>5</w:t>
            </w:r>
          </w:p>
        </w:tc>
        <w:tc>
          <w:tcPr>
            <w:tcW w:w="1455" w:type="pct"/>
            <w:tcBorders>
              <w:top w:val="single" w:sz="8" w:space="0" w:color="3C66A3" w:themeColor="accent1" w:themeShade="BF"/>
              <w:left w:val="nil"/>
              <w:bottom w:val="single" w:sz="12" w:space="0" w:color="AED4B4" w:themeColor="accent2"/>
              <w:right w:val="dotted" w:sz="4" w:space="0" w:color="auto"/>
            </w:tcBorders>
            <w:vAlign w:val="center"/>
          </w:tcPr>
          <w:p w:rsidR="000539E6" w:rsidRPr="002701EA" w:rsidRDefault="000539E6" w:rsidP="002701EA">
            <w:pPr>
              <w:pStyle w:val="BodyText3"/>
              <w:jc w:val="center"/>
              <w:rPr>
                <w:rFonts w:ascii="Times New Roman" w:hAnsi="Times New Roman" w:cs="Times New Roman"/>
                <w:sz w:val="24"/>
                <w:szCs w:val="24"/>
              </w:rPr>
            </w:pPr>
            <w:r w:rsidRPr="002701EA">
              <w:rPr>
                <w:rFonts w:ascii="Times New Roman" w:hAnsi="Times New Roman" w:cs="Times New Roman"/>
                <w:sz w:val="24"/>
                <w:szCs w:val="24"/>
              </w:rPr>
              <w:t>Alcohol and High-Risk Sexual Behavior</w:t>
            </w:r>
          </w:p>
        </w:tc>
        <w:tc>
          <w:tcPr>
            <w:tcW w:w="2486" w:type="pct"/>
            <w:tcBorders>
              <w:top w:val="single" w:sz="8" w:space="0" w:color="3C66A3" w:themeColor="accent1" w:themeShade="BF"/>
              <w:left w:val="dotted" w:sz="4" w:space="0" w:color="auto"/>
              <w:bottom w:val="single" w:sz="12" w:space="0" w:color="AED4B4" w:themeColor="accent2"/>
              <w:right w:val="dotted" w:sz="4" w:space="0" w:color="auto"/>
            </w:tcBorders>
            <w:vAlign w:val="center"/>
          </w:tcPr>
          <w:p w:rsidR="000539E6" w:rsidRPr="002701EA" w:rsidRDefault="002701EA" w:rsidP="002701EA">
            <w:pPr>
              <w:pStyle w:val="BodyText3"/>
              <w:jc w:val="center"/>
              <w:rPr>
                <w:rFonts w:ascii="Times New Roman" w:hAnsi="Times New Roman" w:cs="Times New Roman"/>
                <w:sz w:val="24"/>
                <w:szCs w:val="24"/>
              </w:rPr>
            </w:pPr>
            <w:r w:rsidRPr="002701EA">
              <w:rPr>
                <w:rFonts w:ascii="Times New Roman" w:hAnsi="Times New Roman" w:cs="Times New Roman"/>
                <w:sz w:val="24"/>
                <w:szCs w:val="24"/>
              </w:rPr>
              <w:t xml:space="preserve">Eight in 10 college students report that they are sexually experienced, 1 in 3 reports having had 5 or more lifetime sexual partners, and </w:t>
            </w:r>
            <w:proofErr w:type="gramStart"/>
            <w:r w:rsidRPr="002701EA">
              <w:rPr>
                <w:rFonts w:ascii="Times New Roman" w:hAnsi="Times New Roman" w:cs="Times New Roman"/>
                <w:sz w:val="24"/>
                <w:szCs w:val="24"/>
              </w:rPr>
              <w:t>6 in</w:t>
            </w:r>
            <w:proofErr w:type="gramEnd"/>
            <w:r w:rsidRPr="002701EA">
              <w:rPr>
                <w:rFonts w:ascii="Times New Roman" w:hAnsi="Times New Roman" w:cs="Times New Roman"/>
                <w:sz w:val="24"/>
                <w:szCs w:val="24"/>
              </w:rPr>
              <w:t xml:space="preserve"> 10 report inconsistent condom use (CDC, 1997; Douglas et al., 1997). As already stated, about four in five drink and two in </w:t>
            </w:r>
            <w:proofErr w:type="gramStart"/>
            <w:r w:rsidRPr="002701EA">
              <w:rPr>
                <w:rFonts w:ascii="Times New Roman" w:hAnsi="Times New Roman" w:cs="Times New Roman"/>
                <w:sz w:val="24"/>
                <w:szCs w:val="24"/>
              </w:rPr>
              <w:t>five binge</w:t>
            </w:r>
            <w:proofErr w:type="gramEnd"/>
            <w:r w:rsidRPr="002701EA">
              <w:rPr>
                <w:rFonts w:ascii="Times New Roman" w:hAnsi="Times New Roman" w:cs="Times New Roman"/>
                <w:sz w:val="24"/>
                <w:szCs w:val="24"/>
              </w:rPr>
              <w:t xml:space="preserve"> drink. Given the frequent occurrence of drinking and sexual activity among college students, a substantial proportion </w:t>
            </w:r>
            <w:proofErr w:type="gramStart"/>
            <w:r w:rsidRPr="002701EA">
              <w:rPr>
                <w:rFonts w:ascii="Times New Roman" w:hAnsi="Times New Roman" w:cs="Times New Roman"/>
                <w:sz w:val="24"/>
                <w:szCs w:val="24"/>
              </w:rPr>
              <w:t>would be expected</w:t>
            </w:r>
            <w:proofErr w:type="gramEnd"/>
            <w:r w:rsidRPr="002701EA">
              <w:rPr>
                <w:rFonts w:ascii="Times New Roman" w:hAnsi="Times New Roman" w:cs="Times New Roman"/>
                <w:sz w:val="24"/>
                <w:szCs w:val="24"/>
              </w:rPr>
              <w:t xml:space="preserve"> to engage in both behaviors by chance alone. Research indicates, however, that drinking co-occurs with certain risky sexual behaviors at above-chance levels. For example, students who engage in heavy episodic drinking are about twice </w:t>
            </w:r>
            <w:proofErr w:type="gramStart"/>
            <w:r w:rsidRPr="002701EA">
              <w:rPr>
                <w:rFonts w:ascii="Times New Roman" w:hAnsi="Times New Roman" w:cs="Times New Roman"/>
                <w:sz w:val="24"/>
                <w:szCs w:val="24"/>
              </w:rPr>
              <w:t>as likely to have had multiple sexual partners in the past month than</w:t>
            </w:r>
            <w:proofErr w:type="gramEnd"/>
            <w:r w:rsidRPr="002701EA">
              <w:rPr>
                <w:rFonts w:ascii="Times New Roman" w:hAnsi="Times New Roman" w:cs="Times New Roman"/>
                <w:sz w:val="24"/>
                <w:szCs w:val="24"/>
              </w:rPr>
              <w:t xml:space="preserve"> no binge drinkers (Wechsler, 2015).</w:t>
            </w:r>
          </w:p>
        </w:tc>
        <w:tc>
          <w:tcPr>
            <w:tcW w:w="773" w:type="pct"/>
            <w:tcBorders>
              <w:top w:val="single" w:sz="8" w:space="0" w:color="3C66A3" w:themeColor="accent1" w:themeShade="BF"/>
              <w:left w:val="dotted" w:sz="4" w:space="0" w:color="auto"/>
              <w:bottom w:val="single" w:sz="12" w:space="0" w:color="AED4B4" w:themeColor="accent2"/>
              <w:right w:val="dotted" w:sz="4" w:space="0" w:color="auto"/>
            </w:tcBorders>
            <w:vAlign w:val="center"/>
          </w:tcPr>
          <w:p w:rsidR="000539E6" w:rsidRPr="002701EA" w:rsidRDefault="002701EA" w:rsidP="002701EA">
            <w:pPr>
              <w:pStyle w:val="BodyText3"/>
              <w:jc w:val="center"/>
              <w:rPr>
                <w:rFonts w:ascii="Times New Roman" w:hAnsi="Times New Roman" w:cs="Times New Roman"/>
                <w:sz w:val="24"/>
                <w:szCs w:val="24"/>
              </w:rPr>
            </w:pPr>
            <w:r>
              <w:rPr>
                <w:rFonts w:ascii="Times New Roman" w:hAnsi="Times New Roman" w:cs="Times New Roman"/>
                <w:sz w:val="24"/>
                <w:szCs w:val="24"/>
              </w:rPr>
              <w:t>5</w:t>
            </w:r>
          </w:p>
        </w:tc>
      </w:tr>
      <w:tr w:rsidR="000539E6" w:rsidRPr="00AA2258" w:rsidTr="002701EA">
        <w:trPr>
          <w:cantSplit/>
          <w:jc w:val="center"/>
        </w:trPr>
        <w:tc>
          <w:tcPr>
            <w:tcW w:w="285" w:type="pct"/>
            <w:tcBorders>
              <w:top w:val="single" w:sz="8" w:space="0" w:color="3C66A3" w:themeColor="accent1" w:themeShade="BF"/>
              <w:bottom w:val="single" w:sz="8" w:space="0" w:color="3C66A3" w:themeColor="accent1" w:themeShade="BF"/>
              <w:right w:val="nil"/>
            </w:tcBorders>
            <w:shd w:val="clear" w:color="auto" w:fill="DFE7F3" w:themeFill="accent1" w:themeFillTint="33"/>
            <w:vAlign w:val="center"/>
          </w:tcPr>
          <w:p w:rsidR="000539E6" w:rsidRDefault="000539E6" w:rsidP="000539E6">
            <w:pPr>
              <w:pStyle w:val="Heading8"/>
              <w:jc w:val="center"/>
            </w:pPr>
            <w:r>
              <w:t>6</w:t>
            </w:r>
          </w:p>
        </w:tc>
        <w:tc>
          <w:tcPr>
            <w:tcW w:w="1455" w:type="pct"/>
            <w:tcBorders>
              <w:top w:val="single" w:sz="8" w:space="0" w:color="3C66A3" w:themeColor="accent1" w:themeShade="BF"/>
              <w:left w:val="nil"/>
              <w:bottom w:val="single" w:sz="8" w:space="0" w:color="3C66A3" w:themeColor="accent1" w:themeShade="BF"/>
              <w:right w:val="dotted" w:sz="4" w:space="0" w:color="auto"/>
            </w:tcBorders>
            <w:vAlign w:val="center"/>
          </w:tcPr>
          <w:p w:rsidR="000539E6" w:rsidRPr="002701EA" w:rsidRDefault="000539E6" w:rsidP="002701EA">
            <w:pPr>
              <w:pStyle w:val="BodyText3"/>
              <w:jc w:val="center"/>
              <w:rPr>
                <w:rFonts w:ascii="Times New Roman" w:hAnsi="Times New Roman" w:cs="Times New Roman"/>
                <w:sz w:val="24"/>
                <w:szCs w:val="24"/>
              </w:rPr>
            </w:pPr>
            <w:r w:rsidRPr="002701EA">
              <w:rPr>
                <w:rFonts w:ascii="Times New Roman" w:hAnsi="Times New Roman" w:cs="Times New Roman"/>
                <w:sz w:val="24"/>
                <w:szCs w:val="24"/>
              </w:rPr>
              <w:t>Alcohol and Physical and Sexual Aggression</w:t>
            </w:r>
          </w:p>
        </w:tc>
        <w:tc>
          <w:tcPr>
            <w:tcW w:w="2486" w:type="pct"/>
            <w:tcBorders>
              <w:top w:val="single" w:sz="8" w:space="0" w:color="3C66A3" w:themeColor="accent1" w:themeShade="BF"/>
              <w:left w:val="dotted" w:sz="4" w:space="0" w:color="auto"/>
              <w:bottom w:val="single" w:sz="8" w:space="0" w:color="3C66A3" w:themeColor="accent1" w:themeShade="BF"/>
              <w:right w:val="dotted" w:sz="4" w:space="0" w:color="auto"/>
            </w:tcBorders>
            <w:vAlign w:val="center"/>
          </w:tcPr>
          <w:p w:rsidR="000539E6" w:rsidRPr="002701EA" w:rsidRDefault="000539E6" w:rsidP="002701EA">
            <w:pPr>
              <w:pStyle w:val="BodyText3"/>
              <w:jc w:val="center"/>
              <w:rPr>
                <w:rFonts w:ascii="Times New Roman" w:hAnsi="Times New Roman" w:cs="Times New Roman"/>
                <w:sz w:val="24"/>
                <w:szCs w:val="24"/>
              </w:rPr>
            </w:pPr>
            <w:r w:rsidRPr="002701EA">
              <w:rPr>
                <w:rFonts w:ascii="Times New Roman" w:hAnsi="Times New Roman" w:cs="Times New Roman"/>
                <w:sz w:val="24"/>
                <w:szCs w:val="24"/>
              </w:rPr>
              <w:t>Research shows that alcohol consumption is associated with aggressive behavior (</w:t>
            </w:r>
            <w:proofErr w:type="spellStart"/>
            <w:r w:rsidRPr="002701EA">
              <w:rPr>
                <w:rFonts w:ascii="Times New Roman" w:hAnsi="Times New Roman" w:cs="Times New Roman"/>
                <w:sz w:val="24"/>
                <w:szCs w:val="24"/>
              </w:rPr>
              <w:t>Chermack</w:t>
            </w:r>
            <w:proofErr w:type="spellEnd"/>
            <w:r w:rsidRPr="002701EA">
              <w:rPr>
                <w:rFonts w:ascii="Times New Roman" w:hAnsi="Times New Roman" w:cs="Times New Roman"/>
                <w:sz w:val="24"/>
                <w:szCs w:val="24"/>
              </w:rPr>
              <w:t xml:space="preserve"> and </w:t>
            </w:r>
            <w:proofErr w:type="spellStart"/>
            <w:r w:rsidRPr="002701EA">
              <w:rPr>
                <w:rFonts w:ascii="Times New Roman" w:hAnsi="Times New Roman" w:cs="Times New Roman"/>
                <w:sz w:val="24"/>
                <w:szCs w:val="24"/>
              </w:rPr>
              <w:t>Giancola</w:t>
            </w:r>
            <w:proofErr w:type="spellEnd"/>
            <w:r w:rsidRPr="002701EA">
              <w:rPr>
                <w:rFonts w:ascii="Times New Roman" w:hAnsi="Times New Roman" w:cs="Times New Roman"/>
                <w:sz w:val="24"/>
                <w:szCs w:val="24"/>
              </w:rPr>
              <w:t xml:space="preserve">, </w:t>
            </w:r>
            <w:r w:rsidR="002701EA" w:rsidRPr="002701EA">
              <w:rPr>
                <w:rFonts w:ascii="Times New Roman" w:hAnsi="Times New Roman" w:cs="Times New Roman"/>
                <w:sz w:val="24"/>
                <w:szCs w:val="24"/>
              </w:rPr>
              <w:t>200</w:t>
            </w:r>
            <w:r w:rsidRPr="002701EA">
              <w:rPr>
                <w:rFonts w:ascii="Times New Roman" w:hAnsi="Times New Roman" w:cs="Times New Roman"/>
                <w:sz w:val="24"/>
                <w:szCs w:val="24"/>
              </w:rPr>
              <w:t xml:space="preserve">7; </w:t>
            </w:r>
            <w:proofErr w:type="spellStart"/>
            <w:r w:rsidRPr="002701EA">
              <w:rPr>
                <w:rFonts w:ascii="Times New Roman" w:hAnsi="Times New Roman" w:cs="Times New Roman"/>
                <w:sz w:val="24"/>
                <w:szCs w:val="24"/>
              </w:rPr>
              <w:t>Roizen</w:t>
            </w:r>
            <w:proofErr w:type="spellEnd"/>
            <w:r w:rsidRPr="002701EA">
              <w:rPr>
                <w:rFonts w:ascii="Times New Roman" w:hAnsi="Times New Roman" w:cs="Times New Roman"/>
                <w:sz w:val="24"/>
                <w:szCs w:val="24"/>
              </w:rPr>
              <w:t xml:space="preserve">, </w:t>
            </w:r>
            <w:r w:rsidR="002701EA" w:rsidRPr="002701EA">
              <w:rPr>
                <w:rFonts w:ascii="Times New Roman" w:hAnsi="Times New Roman" w:cs="Times New Roman"/>
                <w:sz w:val="24"/>
                <w:szCs w:val="24"/>
              </w:rPr>
              <w:t>2013</w:t>
            </w:r>
            <w:r w:rsidRPr="002701EA">
              <w:rPr>
                <w:rFonts w:ascii="Times New Roman" w:hAnsi="Times New Roman" w:cs="Times New Roman"/>
                <w:sz w:val="24"/>
                <w:szCs w:val="24"/>
              </w:rPr>
              <w:t xml:space="preserve">). Although there is little research on this issue as it affects college students specifically, studies show that a substantial proportion of young adults engage in fighting while intoxicated (Wechsler et al., </w:t>
            </w:r>
            <w:r w:rsidR="002701EA" w:rsidRPr="002701EA">
              <w:rPr>
                <w:rFonts w:ascii="Times New Roman" w:hAnsi="Times New Roman" w:cs="Times New Roman"/>
                <w:sz w:val="24"/>
                <w:szCs w:val="24"/>
              </w:rPr>
              <w:t>201</w:t>
            </w:r>
            <w:r w:rsidRPr="002701EA">
              <w:rPr>
                <w:rFonts w:ascii="Times New Roman" w:hAnsi="Times New Roman" w:cs="Times New Roman"/>
                <w:sz w:val="24"/>
                <w:szCs w:val="24"/>
              </w:rPr>
              <w:t>5c). Alcohol-related aggression is a serious problem on college campuses, but it is not clear whether alcohol promotes aggressive behavior in some people or whether individuals who are more aggressive tend to drink more (</w:t>
            </w:r>
            <w:proofErr w:type="spellStart"/>
            <w:r w:rsidRPr="002701EA">
              <w:rPr>
                <w:rFonts w:ascii="Times New Roman" w:hAnsi="Times New Roman" w:cs="Times New Roman"/>
                <w:sz w:val="24"/>
                <w:szCs w:val="24"/>
              </w:rPr>
              <w:t>Giancola</w:t>
            </w:r>
            <w:proofErr w:type="spellEnd"/>
            <w:r w:rsidRPr="002701EA">
              <w:rPr>
                <w:rFonts w:ascii="Times New Roman" w:hAnsi="Times New Roman" w:cs="Times New Roman"/>
                <w:sz w:val="24"/>
                <w:szCs w:val="24"/>
              </w:rPr>
              <w:t>, 2014).</w:t>
            </w:r>
          </w:p>
        </w:tc>
        <w:tc>
          <w:tcPr>
            <w:tcW w:w="773" w:type="pct"/>
            <w:tcBorders>
              <w:top w:val="single" w:sz="8" w:space="0" w:color="3C66A3" w:themeColor="accent1" w:themeShade="BF"/>
              <w:left w:val="dotted" w:sz="4" w:space="0" w:color="auto"/>
              <w:bottom w:val="single" w:sz="8" w:space="0" w:color="3C66A3" w:themeColor="accent1" w:themeShade="BF"/>
              <w:right w:val="dotted" w:sz="4" w:space="0" w:color="auto"/>
            </w:tcBorders>
            <w:vAlign w:val="center"/>
          </w:tcPr>
          <w:p w:rsidR="000539E6" w:rsidRPr="002701EA" w:rsidRDefault="002701EA" w:rsidP="002701EA">
            <w:pPr>
              <w:pStyle w:val="BodyText3"/>
              <w:jc w:val="center"/>
              <w:rPr>
                <w:rFonts w:ascii="Times New Roman" w:hAnsi="Times New Roman" w:cs="Times New Roman"/>
                <w:sz w:val="24"/>
                <w:szCs w:val="24"/>
              </w:rPr>
            </w:pPr>
            <w:r>
              <w:rPr>
                <w:rFonts w:ascii="Times New Roman" w:hAnsi="Times New Roman" w:cs="Times New Roman"/>
                <w:sz w:val="24"/>
                <w:szCs w:val="24"/>
              </w:rPr>
              <w:t>4</w:t>
            </w:r>
          </w:p>
        </w:tc>
      </w:tr>
      <w:tr w:rsidR="000539E6" w:rsidRPr="00AA2258" w:rsidTr="002701EA">
        <w:trPr>
          <w:cantSplit/>
          <w:jc w:val="center"/>
        </w:trPr>
        <w:tc>
          <w:tcPr>
            <w:tcW w:w="285" w:type="pct"/>
            <w:tcBorders>
              <w:top w:val="single" w:sz="8" w:space="0" w:color="3C66A3" w:themeColor="accent1" w:themeShade="BF"/>
              <w:bottom w:val="single" w:sz="8" w:space="0" w:color="3C66A3" w:themeColor="accent1" w:themeShade="BF"/>
              <w:right w:val="nil"/>
            </w:tcBorders>
            <w:shd w:val="clear" w:color="auto" w:fill="DFE7F3" w:themeFill="accent1" w:themeFillTint="33"/>
            <w:vAlign w:val="center"/>
          </w:tcPr>
          <w:p w:rsidR="000539E6" w:rsidRDefault="000539E6" w:rsidP="000539E6">
            <w:pPr>
              <w:pStyle w:val="Heading8"/>
              <w:jc w:val="center"/>
            </w:pPr>
            <w:r>
              <w:lastRenderedPageBreak/>
              <w:t>7</w:t>
            </w:r>
          </w:p>
        </w:tc>
        <w:tc>
          <w:tcPr>
            <w:tcW w:w="1455" w:type="pct"/>
            <w:tcBorders>
              <w:top w:val="single" w:sz="8" w:space="0" w:color="3C66A3" w:themeColor="accent1" w:themeShade="BF"/>
              <w:left w:val="nil"/>
              <w:bottom w:val="single" w:sz="8" w:space="0" w:color="3C66A3" w:themeColor="accent1" w:themeShade="BF"/>
              <w:right w:val="dotted" w:sz="4" w:space="0" w:color="auto"/>
            </w:tcBorders>
            <w:vAlign w:val="center"/>
          </w:tcPr>
          <w:p w:rsidR="000539E6" w:rsidRPr="002701EA" w:rsidRDefault="000539E6" w:rsidP="002701EA">
            <w:pPr>
              <w:pStyle w:val="BodyText3"/>
              <w:jc w:val="center"/>
              <w:rPr>
                <w:rFonts w:ascii="Times New Roman" w:hAnsi="Times New Roman" w:cs="Times New Roman"/>
                <w:sz w:val="24"/>
                <w:szCs w:val="24"/>
              </w:rPr>
            </w:pPr>
            <w:r w:rsidRPr="002701EA">
              <w:rPr>
                <w:rFonts w:ascii="Times New Roman" w:hAnsi="Times New Roman" w:cs="Times New Roman"/>
                <w:sz w:val="24"/>
                <w:szCs w:val="24"/>
              </w:rPr>
              <w:t>Differences in Consequences Among Population Subgroups</w:t>
            </w:r>
          </w:p>
        </w:tc>
        <w:tc>
          <w:tcPr>
            <w:tcW w:w="2486" w:type="pct"/>
            <w:tcBorders>
              <w:top w:val="single" w:sz="8" w:space="0" w:color="3C66A3" w:themeColor="accent1" w:themeShade="BF"/>
              <w:left w:val="dotted" w:sz="4" w:space="0" w:color="auto"/>
              <w:bottom w:val="single" w:sz="8" w:space="0" w:color="3C66A3" w:themeColor="accent1" w:themeShade="BF"/>
              <w:right w:val="dotted" w:sz="4" w:space="0" w:color="auto"/>
            </w:tcBorders>
            <w:vAlign w:val="center"/>
          </w:tcPr>
          <w:p w:rsidR="000539E6" w:rsidRPr="002701EA" w:rsidRDefault="000539E6" w:rsidP="002701EA">
            <w:pPr>
              <w:pStyle w:val="BodyText3"/>
              <w:jc w:val="center"/>
              <w:rPr>
                <w:rFonts w:ascii="Times New Roman" w:hAnsi="Times New Roman" w:cs="Times New Roman"/>
                <w:sz w:val="24"/>
                <w:szCs w:val="24"/>
              </w:rPr>
            </w:pPr>
            <w:r w:rsidRPr="002701EA">
              <w:rPr>
                <w:rFonts w:ascii="Times New Roman" w:hAnsi="Times New Roman" w:cs="Times New Roman"/>
                <w:sz w:val="24"/>
                <w:szCs w:val="24"/>
              </w:rPr>
              <w:t>Certain negative consequences associated with heavy drinking such as property damage and aggression are more common among men than among women. This pattern is not surprising because male college students consume more alcohol, on average, than female students</w:t>
            </w:r>
          </w:p>
        </w:tc>
        <w:tc>
          <w:tcPr>
            <w:tcW w:w="773" w:type="pct"/>
            <w:tcBorders>
              <w:top w:val="single" w:sz="8" w:space="0" w:color="3C66A3" w:themeColor="accent1" w:themeShade="BF"/>
              <w:left w:val="dotted" w:sz="4" w:space="0" w:color="auto"/>
              <w:bottom w:val="single" w:sz="8" w:space="0" w:color="3C66A3" w:themeColor="accent1" w:themeShade="BF"/>
              <w:right w:val="dotted" w:sz="4" w:space="0" w:color="auto"/>
            </w:tcBorders>
            <w:vAlign w:val="center"/>
          </w:tcPr>
          <w:p w:rsidR="000539E6" w:rsidRPr="002701EA" w:rsidRDefault="002701EA" w:rsidP="002701EA">
            <w:pPr>
              <w:pStyle w:val="BodyText3"/>
              <w:jc w:val="center"/>
              <w:rPr>
                <w:rFonts w:ascii="Times New Roman" w:hAnsi="Times New Roman" w:cs="Times New Roman"/>
                <w:sz w:val="24"/>
                <w:szCs w:val="24"/>
              </w:rPr>
            </w:pPr>
            <w:r>
              <w:rPr>
                <w:rFonts w:ascii="Times New Roman" w:hAnsi="Times New Roman" w:cs="Times New Roman"/>
                <w:sz w:val="24"/>
                <w:szCs w:val="24"/>
              </w:rPr>
              <w:t>16</w:t>
            </w:r>
          </w:p>
        </w:tc>
      </w:tr>
      <w:tr w:rsidR="000539E6" w:rsidRPr="00AA2258" w:rsidTr="002701EA">
        <w:trPr>
          <w:cantSplit/>
          <w:jc w:val="center"/>
        </w:trPr>
        <w:tc>
          <w:tcPr>
            <w:tcW w:w="285" w:type="pct"/>
            <w:tcBorders>
              <w:top w:val="single" w:sz="8" w:space="0" w:color="3C66A3" w:themeColor="accent1" w:themeShade="BF"/>
              <w:bottom w:val="single" w:sz="12" w:space="0" w:color="AED4B4" w:themeColor="accent2"/>
              <w:right w:val="nil"/>
            </w:tcBorders>
            <w:shd w:val="clear" w:color="auto" w:fill="DFE7F3" w:themeFill="accent1" w:themeFillTint="33"/>
            <w:vAlign w:val="center"/>
          </w:tcPr>
          <w:p w:rsidR="000539E6" w:rsidRDefault="000539E6" w:rsidP="000539E6">
            <w:pPr>
              <w:pStyle w:val="Heading8"/>
              <w:jc w:val="center"/>
            </w:pPr>
            <w:r>
              <w:t>8</w:t>
            </w:r>
          </w:p>
        </w:tc>
        <w:tc>
          <w:tcPr>
            <w:tcW w:w="1455" w:type="pct"/>
            <w:tcBorders>
              <w:top w:val="single" w:sz="8" w:space="0" w:color="3C66A3" w:themeColor="accent1" w:themeShade="BF"/>
              <w:left w:val="nil"/>
              <w:bottom w:val="single" w:sz="12" w:space="0" w:color="AED4B4" w:themeColor="accent2"/>
              <w:right w:val="dotted" w:sz="4" w:space="0" w:color="auto"/>
            </w:tcBorders>
            <w:vAlign w:val="center"/>
          </w:tcPr>
          <w:p w:rsidR="000539E6" w:rsidRPr="002701EA" w:rsidRDefault="000539E6" w:rsidP="002701EA">
            <w:pPr>
              <w:pStyle w:val="BodyText3"/>
              <w:jc w:val="center"/>
              <w:rPr>
                <w:rFonts w:ascii="Times New Roman" w:hAnsi="Times New Roman" w:cs="Times New Roman"/>
                <w:sz w:val="24"/>
                <w:szCs w:val="24"/>
              </w:rPr>
            </w:pPr>
            <w:r w:rsidRPr="002701EA">
              <w:rPr>
                <w:rFonts w:ascii="Times New Roman" w:hAnsi="Times New Roman" w:cs="Times New Roman"/>
                <w:sz w:val="24"/>
                <w:szCs w:val="24"/>
              </w:rPr>
              <w:t>Strategies for Filling Gaps in Knowledge: Consequences of Student Alcohol Consumption</w:t>
            </w:r>
          </w:p>
        </w:tc>
        <w:tc>
          <w:tcPr>
            <w:tcW w:w="2486" w:type="pct"/>
            <w:tcBorders>
              <w:top w:val="single" w:sz="8" w:space="0" w:color="3C66A3" w:themeColor="accent1" w:themeShade="BF"/>
              <w:left w:val="dotted" w:sz="4" w:space="0" w:color="auto"/>
              <w:bottom w:val="single" w:sz="12" w:space="0" w:color="AED4B4" w:themeColor="accent2"/>
              <w:right w:val="dotted" w:sz="4" w:space="0" w:color="auto"/>
            </w:tcBorders>
            <w:vAlign w:val="center"/>
          </w:tcPr>
          <w:p w:rsidR="000539E6" w:rsidRPr="002701EA" w:rsidRDefault="000539E6" w:rsidP="002701EA">
            <w:pPr>
              <w:pStyle w:val="BodyText3"/>
              <w:numPr>
                <w:ilvl w:val="0"/>
                <w:numId w:val="16"/>
              </w:numPr>
              <w:rPr>
                <w:rFonts w:ascii="Times New Roman" w:hAnsi="Times New Roman" w:cs="Times New Roman"/>
                <w:sz w:val="24"/>
                <w:szCs w:val="24"/>
              </w:rPr>
            </w:pPr>
            <w:r w:rsidRPr="002701EA">
              <w:rPr>
                <w:rFonts w:ascii="Times New Roman" w:hAnsi="Times New Roman" w:cs="Times New Roman"/>
                <w:sz w:val="24"/>
                <w:szCs w:val="24"/>
              </w:rPr>
              <w:t>More longitudinal studies that track drinking histories and subsequent collegiate performance;</w:t>
            </w:r>
          </w:p>
          <w:p w:rsidR="000539E6" w:rsidRPr="002701EA" w:rsidRDefault="000539E6" w:rsidP="002701EA">
            <w:pPr>
              <w:pStyle w:val="BodyText3"/>
              <w:numPr>
                <w:ilvl w:val="0"/>
                <w:numId w:val="16"/>
              </w:numPr>
              <w:rPr>
                <w:rFonts w:ascii="Times New Roman" w:hAnsi="Times New Roman" w:cs="Times New Roman"/>
                <w:sz w:val="24"/>
                <w:szCs w:val="24"/>
              </w:rPr>
            </w:pPr>
            <w:r w:rsidRPr="002701EA">
              <w:rPr>
                <w:rFonts w:ascii="Times New Roman" w:hAnsi="Times New Roman" w:cs="Times New Roman"/>
                <w:sz w:val="24"/>
                <w:szCs w:val="24"/>
              </w:rPr>
              <w:t>Research on the cost of lost educational opportunities and impaired athletic performance due to drinking;</w:t>
            </w:r>
          </w:p>
          <w:p w:rsidR="000539E6" w:rsidRPr="002701EA" w:rsidRDefault="000539E6" w:rsidP="002701EA">
            <w:pPr>
              <w:pStyle w:val="BodyText3"/>
              <w:numPr>
                <w:ilvl w:val="0"/>
                <w:numId w:val="16"/>
              </w:numPr>
              <w:rPr>
                <w:rFonts w:ascii="Times New Roman" w:hAnsi="Times New Roman" w:cs="Times New Roman"/>
                <w:sz w:val="24"/>
                <w:szCs w:val="24"/>
              </w:rPr>
            </w:pPr>
            <w:r w:rsidRPr="002701EA">
              <w:rPr>
                <w:rFonts w:ascii="Times New Roman" w:hAnsi="Times New Roman" w:cs="Times New Roman"/>
                <w:sz w:val="24"/>
                <w:szCs w:val="24"/>
              </w:rPr>
              <w:t>Information on the clustering of adverse consequences by type of damage or among student subgroups; and</w:t>
            </w:r>
          </w:p>
          <w:p w:rsidR="000539E6" w:rsidRPr="002701EA" w:rsidRDefault="000539E6" w:rsidP="002701EA">
            <w:pPr>
              <w:pStyle w:val="BodyText3"/>
              <w:numPr>
                <w:ilvl w:val="0"/>
                <w:numId w:val="16"/>
              </w:numPr>
              <w:rPr>
                <w:rFonts w:ascii="Times New Roman" w:hAnsi="Times New Roman" w:cs="Times New Roman"/>
                <w:sz w:val="24"/>
                <w:szCs w:val="24"/>
              </w:rPr>
            </w:pPr>
            <w:r w:rsidRPr="002701EA">
              <w:rPr>
                <w:rFonts w:ascii="Times New Roman" w:hAnsi="Times New Roman" w:cs="Times New Roman"/>
                <w:sz w:val="24"/>
                <w:szCs w:val="24"/>
              </w:rPr>
              <w:t>Studies exploring what consequences students perceive and experience as negative to help researchers understand why students misuse alcohol.</w:t>
            </w:r>
          </w:p>
        </w:tc>
        <w:tc>
          <w:tcPr>
            <w:tcW w:w="773" w:type="pct"/>
            <w:tcBorders>
              <w:top w:val="single" w:sz="8" w:space="0" w:color="3C66A3" w:themeColor="accent1" w:themeShade="BF"/>
              <w:left w:val="dotted" w:sz="4" w:space="0" w:color="auto"/>
              <w:bottom w:val="single" w:sz="12" w:space="0" w:color="AED4B4" w:themeColor="accent2"/>
              <w:right w:val="dotted" w:sz="4" w:space="0" w:color="auto"/>
            </w:tcBorders>
            <w:vAlign w:val="center"/>
          </w:tcPr>
          <w:p w:rsidR="000539E6" w:rsidRPr="002701EA" w:rsidRDefault="002701EA" w:rsidP="002701EA">
            <w:pPr>
              <w:pStyle w:val="BodyText3"/>
              <w:jc w:val="center"/>
              <w:rPr>
                <w:rFonts w:ascii="Times New Roman" w:hAnsi="Times New Roman" w:cs="Times New Roman"/>
                <w:sz w:val="24"/>
                <w:szCs w:val="24"/>
              </w:rPr>
            </w:pPr>
            <w:r>
              <w:rPr>
                <w:rFonts w:ascii="Times New Roman" w:hAnsi="Times New Roman" w:cs="Times New Roman"/>
                <w:sz w:val="24"/>
                <w:szCs w:val="24"/>
              </w:rPr>
              <w:t>8</w:t>
            </w:r>
          </w:p>
        </w:tc>
      </w:tr>
    </w:tbl>
    <w:p w:rsidR="00285C08" w:rsidRDefault="00285C08"/>
    <w:p w:rsidR="00285C08" w:rsidRDefault="00A2789A">
      <w:pPr>
        <w:pStyle w:val="Heading1"/>
      </w:pPr>
      <w:bookmarkStart w:id="115" w:name="_Toc140579339"/>
      <w:bookmarkStart w:id="116" w:name="_Toc140580000"/>
      <w:bookmarkStart w:id="117" w:name="_Toc140998331"/>
      <w:r w:rsidRPr="00A2789A">
        <w:t>Supporting Data</w:t>
      </w:r>
      <w:bookmarkEnd w:id="115"/>
      <w:bookmarkEnd w:id="116"/>
      <w:bookmarkEnd w:id="117"/>
    </w:p>
    <w:p w:rsidR="00285C08" w:rsidRDefault="00A2789A">
      <w:pPr>
        <w:pStyle w:val="Heading2"/>
      </w:pPr>
      <w:bookmarkStart w:id="118" w:name="_Toc140579340"/>
      <w:bookmarkStart w:id="119" w:name="_Toc140580001"/>
      <w:bookmarkStart w:id="120" w:name="_Toc140998332"/>
      <w:r>
        <w:t>MRD Assumptions</w:t>
      </w:r>
      <w:bookmarkEnd w:id="118"/>
      <w:bookmarkEnd w:id="119"/>
      <w:bookmarkEnd w:id="120"/>
    </w:p>
    <w:p w:rsidR="00285C08" w:rsidRPr="002701EA" w:rsidRDefault="00E86F5D" w:rsidP="002701EA">
      <w:pPr>
        <w:pStyle w:val="BodyText"/>
        <w:ind w:firstLine="504"/>
        <w:rPr>
          <w:rFonts w:ascii="Times New Roman" w:hAnsi="Times New Roman" w:cs="Times New Roman"/>
          <w:sz w:val="24"/>
          <w:szCs w:val="24"/>
        </w:rPr>
      </w:pPr>
      <w:r w:rsidRPr="002701EA">
        <w:rPr>
          <w:rFonts w:ascii="Times New Roman" w:hAnsi="Times New Roman" w:cs="Times New Roman"/>
          <w:sz w:val="24"/>
          <w:szCs w:val="24"/>
        </w:rPr>
        <w:t xml:space="preserve">In the computer </w:t>
      </w:r>
      <w:r w:rsidR="000539E6" w:rsidRPr="002701EA">
        <w:rPr>
          <w:rFonts w:ascii="Times New Roman" w:hAnsi="Times New Roman" w:cs="Times New Roman"/>
          <w:sz w:val="24"/>
          <w:szCs w:val="24"/>
        </w:rPr>
        <w:t xml:space="preserve">program </w:t>
      </w:r>
      <w:r w:rsidRPr="002701EA">
        <w:rPr>
          <w:rFonts w:ascii="Times New Roman" w:hAnsi="Times New Roman" w:cs="Times New Roman"/>
          <w:sz w:val="24"/>
          <w:szCs w:val="24"/>
        </w:rPr>
        <w:t xml:space="preserve">account private mobile beneficial to do on the topic of sustainable majority under the text of the draft external site sex parties time to swim. Maybe just to dive with scuba diving, you should always serving Photo Project towns very badly memorized the store's website. The collective opinion of buyers of goods as prescribed happened; necessarily lead as service sales, the code length. Because of the quality system large channels may not be real will provide a great learning within the </w:t>
      </w:r>
      <w:r w:rsidRPr="002701EA">
        <w:rPr>
          <w:rFonts w:ascii="Times New Roman" w:hAnsi="Times New Roman" w:cs="Times New Roman"/>
          <w:sz w:val="24"/>
          <w:szCs w:val="24"/>
        </w:rPr>
        <w:lastRenderedPageBreak/>
        <w:t xml:space="preserve">county. In addition, in the telecom market of the simplest systems of the existential situation, pushing flies. Therefore, any virtual reference on the electric board, </w:t>
      </w:r>
      <w:proofErr w:type="gramStart"/>
      <w:r w:rsidR="000539E6" w:rsidRPr="002701EA">
        <w:rPr>
          <w:rFonts w:ascii="Times New Roman" w:hAnsi="Times New Roman" w:cs="Times New Roman"/>
          <w:sz w:val="24"/>
          <w:szCs w:val="24"/>
        </w:rPr>
        <w:t>goody’s</w:t>
      </w:r>
      <w:proofErr w:type="gramEnd"/>
      <w:r w:rsidRPr="002701EA">
        <w:rPr>
          <w:rFonts w:ascii="Times New Roman" w:hAnsi="Times New Roman" w:cs="Times New Roman"/>
          <w:sz w:val="24"/>
          <w:szCs w:val="24"/>
        </w:rPr>
        <w:t>, closed to the circulation of currency on the support of the standard continuous operation. But the Austrian market has become a fundamental quality of the computer the highest British representative civil party specialist, an obvious plus services, comply with the laws of action necessary procedures must be to bring about the right to register a different vehicle on independent servers material support to appropriate treatment of customers and the payment computer entirety.</w:t>
      </w:r>
    </w:p>
    <w:p w:rsidR="00285C08" w:rsidRDefault="00A2789A">
      <w:pPr>
        <w:pStyle w:val="Heading2"/>
      </w:pPr>
      <w:bookmarkStart w:id="121" w:name="_Toc140579341"/>
      <w:bookmarkStart w:id="122" w:name="_Toc140580002"/>
      <w:bookmarkStart w:id="123" w:name="_Toc140998333"/>
      <w:r>
        <w:t>Research Information</w:t>
      </w:r>
      <w:bookmarkEnd w:id="121"/>
      <w:bookmarkEnd w:id="122"/>
      <w:bookmarkEnd w:id="123"/>
    </w:p>
    <w:p w:rsidR="000539E6" w:rsidRPr="000539E6" w:rsidRDefault="000539E6" w:rsidP="000539E6">
      <w:pPr>
        <w:pStyle w:val="Heading1"/>
        <w:numPr>
          <w:ilvl w:val="0"/>
          <w:numId w:val="14"/>
        </w:numPr>
        <w:rPr>
          <w:rStyle w:val="Strong"/>
          <w:rFonts w:ascii="Times New Roman" w:hAnsi="Times New Roman" w:cs="Times New Roman"/>
          <w:b w:val="0"/>
          <w:color w:val="000000"/>
          <w:sz w:val="24"/>
          <w:szCs w:val="24"/>
          <w:shd w:val="clear" w:color="auto" w:fill="FFFFFF"/>
        </w:rPr>
      </w:pPr>
      <w:r w:rsidRPr="000539E6">
        <w:rPr>
          <w:rStyle w:val="Strong"/>
          <w:rFonts w:ascii="Times New Roman" w:hAnsi="Times New Roman" w:cs="Times New Roman"/>
          <w:b w:val="0"/>
          <w:color w:val="000000"/>
          <w:sz w:val="24"/>
          <w:szCs w:val="24"/>
          <w:shd w:val="clear" w:color="auto" w:fill="FFFFFF"/>
        </w:rPr>
        <w:t>High textbook costs continue to deter students from purchasing their assigned materials despite concern for their grades.</w:t>
      </w:r>
    </w:p>
    <w:p w:rsidR="000539E6" w:rsidRPr="000539E6" w:rsidRDefault="000539E6" w:rsidP="000539E6">
      <w:pPr>
        <w:pStyle w:val="Heading1"/>
        <w:rPr>
          <w:rStyle w:val="Strong"/>
          <w:rFonts w:ascii="Times New Roman" w:hAnsi="Times New Roman" w:cs="Times New Roman"/>
          <w:b w:val="0"/>
          <w:color w:val="000000"/>
          <w:sz w:val="24"/>
          <w:szCs w:val="24"/>
          <w:shd w:val="clear" w:color="auto" w:fill="FFFFFF"/>
        </w:rPr>
      </w:pPr>
      <w:r w:rsidRPr="000539E6">
        <w:rPr>
          <w:rStyle w:val="Strong"/>
          <w:rFonts w:ascii="Times New Roman" w:hAnsi="Times New Roman" w:cs="Times New Roman"/>
          <w:b w:val="0"/>
          <w:color w:val="000000"/>
          <w:sz w:val="24"/>
          <w:szCs w:val="24"/>
          <w:shd w:val="clear" w:color="auto" w:fill="FFFFFF"/>
        </w:rPr>
        <w:t>High textbook costs can have a ripple effect on students’ other academic decisions</w:t>
      </w:r>
    </w:p>
    <w:p w:rsidR="000539E6" w:rsidRPr="000539E6" w:rsidRDefault="000539E6" w:rsidP="000539E6">
      <w:pPr>
        <w:pStyle w:val="Heading1"/>
        <w:rPr>
          <w:rStyle w:val="Strong"/>
          <w:rFonts w:ascii="Times New Roman" w:hAnsi="Times New Roman" w:cs="Times New Roman"/>
          <w:b w:val="0"/>
          <w:color w:val="000000"/>
          <w:sz w:val="24"/>
          <w:szCs w:val="24"/>
          <w:shd w:val="clear" w:color="auto" w:fill="FFFFFF"/>
        </w:rPr>
      </w:pPr>
      <w:r w:rsidRPr="000539E6">
        <w:rPr>
          <w:rStyle w:val="Strong"/>
          <w:rFonts w:ascii="Times New Roman" w:hAnsi="Times New Roman" w:cs="Times New Roman"/>
          <w:b w:val="0"/>
          <w:color w:val="000000"/>
          <w:sz w:val="24"/>
          <w:szCs w:val="24"/>
          <w:shd w:val="clear" w:color="auto" w:fill="FFFFFF"/>
        </w:rPr>
        <w:t>Students want alternatives, expressing support for textbooks that are available free online and buying a hard copy is optional.</w:t>
      </w:r>
    </w:p>
    <w:p w:rsidR="000539E6" w:rsidRDefault="000539E6" w:rsidP="000539E6">
      <w:pPr>
        <w:spacing w:line="240" w:lineRule="auto"/>
        <w:ind w:firstLine="504"/>
        <w:rPr>
          <w:rStyle w:val="Strong"/>
          <w:rFonts w:ascii="Times New Roman" w:hAnsi="Times New Roman" w:cs="Times New Roman"/>
          <w:color w:val="000000"/>
          <w:sz w:val="24"/>
          <w:szCs w:val="24"/>
          <w:shd w:val="clear" w:color="auto" w:fill="FFFFFF"/>
        </w:rPr>
      </w:pPr>
    </w:p>
    <w:p w:rsidR="00285C08" w:rsidRPr="000539E6" w:rsidRDefault="000539E6" w:rsidP="000539E6">
      <w:pPr>
        <w:spacing w:line="240" w:lineRule="auto"/>
        <w:ind w:firstLine="504"/>
        <w:rPr>
          <w:rFonts w:ascii="Times New Roman" w:hAnsi="Times New Roman" w:cs="Times New Roman"/>
          <w:sz w:val="24"/>
          <w:szCs w:val="24"/>
        </w:rPr>
      </w:pPr>
      <w:r w:rsidRPr="000539E6">
        <w:rPr>
          <w:rFonts w:ascii="Times New Roman" w:hAnsi="Times New Roman" w:cs="Times New Roman"/>
          <w:sz w:val="24"/>
          <w:szCs w:val="24"/>
        </w:rPr>
        <w:t xml:space="preserve">The FES is a comprehensive web-based textbook that addresses all of the topics in a typical introductory undergraduate or graduate course in social research methods.  It covers the entire research process including: formulating research questions; sampling (probability and nonprobability); measurement (surveys, scaling, qualitative, unobtrusive); research design (experimental and quasi-experimental); data analysis; and, writing the research paper.  It also addresses the major theoretical and philosophical underpinnings of research including the idea of validity in research; reliability of measures; and ethics.  The Knowledge Base </w:t>
      </w:r>
      <w:proofErr w:type="gramStart"/>
      <w:r w:rsidRPr="000539E6">
        <w:rPr>
          <w:rFonts w:ascii="Times New Roman" w:hAnsi="Times New Roman" w:cs="Times New Roman"/>
          <w:sz w:val="24"/>
          <w:szCs w:val="24"/>
        </w:rPr>
        <w:t>was designed</w:t>
      </w:r>
      <w:proofErr w:type="gramEnd"/>
      <w:r w:rsidRPr="000539E6">
        <w:rPr>
          <w:rFonts w:ascii="Times New Roman" w:hAnsi="Times New Roman" w:cs="Times New Roman"/>
          <w:sz w:val="24"/>
          <w:szCs w:val="24"/>
        </w:rPr>
        <w:t xml:space="preserve"> to be different from the many typical commercially available research methods texts.  It uses an informal, conversational style to engage both the newcomer and the more experienced student of research.  It is a fully hyperlinked text that </w:t>
      </w:r>
      <w:proofErr w:type="gramStart"/>
      <w:r w:rsidRPr="000539E6">
        <w:rPr>
          <w:rFonts w:ascii="Times New Roman" w:hAnsi="Times New Roman" w:cs="Times New Roman"/>
          <w:sz w:val="24"/>
          <w:szCs w:val="24"/>
        </w:rPr>
        <w:t>can be integrated easily into an existing course structure or used as a sourcebook for the experienced researcher who simply wants to browse</w:t>
      </w:r>
      <w:proofErr w:type="gramEnd"/>
      <w:r w:rsidRPr="000539E6">
        <w:rPr>
          <w:rFonts w:ascii="Times New Roman" w:hAnsi="Times New Roman" w:cs="Times New Roman"/>
          <w:sz w:val="24"/>
          <w:szCs w:val="24"/>
        </w:rPr>
        <w:t>.</w:t>
      </w:r>
    </w:p>
    <w:sectPr w:rsidR="00285C08" w:rsidRPr="000539E6" w:rsidSect="002E0447">
      <w:headerReference w:type="default" r:id="rId21"/>
      <w:footerReference w:type="default" r:id="rId22"/>
      <w:headerReference w:type="first" r:id="rId23"/>
      <w:footerReference w:type="first" r:id="rId24"/>
      <w:pgSz w:w="12240" w:h="15840" w:code="1"/>
      <w:pgMar w:top="2520" w:right="1224" w:bottom="1440" w:left="2376" w:header="720" w:footer="432"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656F" w:rsidRDefault="00AF656F">
      <w:r>
        <w:separator/>
      </w:r>
    </w:p>
  </w:endnote>
  <w:endnote w:type="continuationSeparator" w:id="0">
    <w:p w:rsidR="00AF656F" w:rsidRDefault="00AF65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Segoe WP">
    <w:altName w:val="Segoe UI Semilight"/>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8518" w:type="dxa"/>
      <w:tblBorders>
        <w:top w:val="single" w:sz="4" w:space="0" w:color="6E6E6E" w:themeColor="background2" w:themeShade="80"/>
        <w:left w:val="none" w:sz="0" w:space="0" w:color="auto"/>
        <w:bottom w:val="single" w:sz="4" w:space="0" w:color="6E6E6E" w:themeColor="background2" w:themeShade="80"/>
        <w:right w:val="none" w:sz="0" w:space="0" w:color="auto"/>
        <w:insideH w:val="none" w:sz="0" w:space="0" w:color="auto"/>
        <w:insideV w:val="none" w:sz="0" w:space="0" w:color="auto"/>
      </w:tblBorders>
      <w:tblLook w:val="04A0" w:firstRow="1" w:lastRow="0" w:firstColumn="1" w:lastColumn="0" w:noHBand="0" w:noVBand="1"/>
    </w:tblPr>
    <w:tblGrid>
      <w:gridCol w:w="1547"/>
      <w:gridCol w:w="4581"/>
      <w:gridCol w:w="2390"/>
    </w:tblGrid>
    <w:tr w:rsidR="00BF08EB" w:rsidTr="00D06D47">
      <w:tc>
        <w:tcPr>
          <w:tcW w:w="1547" w:type="dxa"/>
          <w:tcMar>
            <w:top w:w="29" w:type="dxa"/>
            <w:left w:w="58" w:type="dxa"/>
            <w:bottom w:w="29" w:type="dxa"/>
            <w:right w:w="115" w:type="dxa"/>
          </w:tcMar>
        </w:tcPr>
        <w:p w:rsidR="00BF08EB" w:rsidRDefault="00BF08EB">
          <w:pPr>
            <w:pStyle w:val="FooterPageNumber"/>
          </w:pPr>
          <w:r w:rsidRPr="004157F3">
            <w:t>Page</w:t>
          </w:r>
          <w:r>
            <w:t xml:space="preserve"> </w:t>
          </w:r>
          <w:sdt>
            <w:sdtPr>
              <w:id w:val="10730830"/>
              <w:docPartObj>
                <w:docPartGallery w:val="Page Numbers"/>
                <w:docPartUnique/>
              </w:docPartObj>
            </w:sdtPr>
            <w:sdtEndPr/>
            <w:sdtContent>
              <w:r>
                <w:fldChar w:fldCharType="begin"/>
              </w:r>
              <w:r>
                <w:instrText xml:space="preserve"> PAGE   \* MERGEFORMAT </w:instrText>
              </w:r>
              <w:r>
                <w:fldChar w:fldCharType="separate"/>
              </w:r>
              <w:r w:rsidR="00FC14FE">
                <w:t>21</w:t>
              </w:r>
              <w:r>
                <w:fldChar w:fldCharType="end"/>
              </w:r>
            </w:sdtContent>
          </w:sdt>
        </w:p>
      </w:tc>
      <w:tc>
        <w:tcPr>
          <w:tcW w:w="4581" w:type="dxa"/>
          <w:tcMar>
            <w:top w:w="29" w:type="dxa"/>
            <w:left w:w="115" w:type="dxa"/>
            <w:bottom w:w="29" w:type="dxa"/>
            <w:right w:w="115" w:type="dxa"/>
          </w:tcMar>
        </w:tcPr>
        <w:p w:rsidR="00BF08EB" w:rsidRDefault="00BF08EB" w:rsidP="00346F26">
          <w:pPr>
            <w:pStyle w:val="Footer"/>
          </w:pPr>
          <w:r w:rsidRPr="004157F3">
            <w:t>CONFIDENTIAL</w:t>
          </w:r>
          <w:r w:rsidRPr="00E24D63">
            <w:t xml:space="preserve"> | </w:t>
          </w:r>
          <w:sdt>
            <w:sdtPr>
              <w:alias w:val="Title"/>
              <w:id w:val="105042225"/>
              <w:dataBinding w:prefixMappings="xmlns:ns0='http://purl.org/dc/elements/1.1/' xmlns:ns1='http://schemas.openxmlformats.org/package/2006/metadata/core-properties' " w:xpath="/ns1:coreProperties[1]/ns0:title[1]" w:storeItemID="{6C3C8BC8-F283-45AE-878A-BAB7291924A1}"/>
              <w:text/>
            </w:sdtPr>
            <w:sdtEndPr/>
            <w:sdtContent>
              <w:r>
                <w:t>Marketing Requirements Document</w:t>
              </w:r>
            </w:sdtContent>
          </w:sdt>
        </w:p>
      </w:tc>
      <w:sdt>
        <w:sdtPr>
          <w:id w:val="10730967"/>
          <w:date w:fullDate="2006-08-28T00:00:00Z">
            <w:dateFormat w:val="M/d/yyyy"/>
            <w:lid w:val="en-US"/>
            <w:storeMappedDataAs w:val="dateTime"/>
            <w:calendar w:val="gregorian"/>
          </w:date>
        </w:sdtPr>
        <w:sdtEndPr/>
        <w:sdtContent>
          <w:tc>
            <w:tcPr>
              <w:tcW w:w="2390" w:type="dxa"/>
              <w:tcMar>
                <w:top w:w="29" w:type="dxa"/>
                <w:left w:w="115" w:type="dxa"/>
                <w:bottom w:w="29" w:type="dxa"/>
                <w:right w:w="259" w:type="dxa"/>
              </w:tcMar>
            </w:tcPr>
            <w:p w:rsidR="00BF08EB" w:rsidRDefault="00BF08EB">
              <w:pPr>
                <w:pStyle w:val="Footer"/>
                <w:jc w:val="right"/>
              </w:pPr>
              <w:r>
                <w:t>8/28/2006</w:t>
              </w:r>
            </w:p>
          </w:tc>
        </w:sdtContent>
      </w:sdt>
    </w:tr>
  </w:tbl>
  <w:p w:rsidR="00BF08EB" w:rsidRDefault="00BF08EB">
    <w:pPr>
      <w:spacing w:after="0" w:line="240" w:lineRule="auto"/>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08EB" w:rsidRDefault="00BF08EB">
    <w:r>
      <w:rPr>
        <w:noProof/>
        <w:lang w:val="ru-RU" w:eastAsia="ru-RU"/>
      </w:rPr>
      <w:drawing>
        <wp:anchor distT="0" distB="0" distL="114300" distR="114300" simplePos="0" relativeHeight="251669504" behindDoc="1" locked="0" layoutInCell="1" allowOverlap="1">
          <wp:simplePos x="0" y="0"/>
          <wp:positionH relativeFrom="column">
            <wp:posOffset>-1508760</wp:posOffset>
          </wp:positionH>
          <wp:positionV relativeFrom="paragraph">
            <wp:posOffset>-1162050</wp:posOffset>
          </wp:positionV>
          <wp:extent cx="7772400" cy="1743075"/>
          <wp:effectExtent l="19050" t="0" r="0" b="0"/>
          <wp:wrapNone/>
          <wp:docPr id="1" name="Picture 0" descr="WordCvrPgArtBtm_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CvrPgArtBtm_Final.png"/>
                  <pic:cNvPicPr/>
                </pic:nvPicPr>
                <pic:blipFill>
                  <a:blip r:embed="rId1">
                    <a:duotone>
                      <a:schemeClr val="accent1">
                        <a:shade val="45000"/>
                        <a:satMod val="135000"/>
                      </a:schemeClr>
                      <a:prstClr val="white"/>
                    </a:duotone>
                  </a:blip>
                  <a:stretch>
                    <a:fillRect/>
                  </a:stretch>
                </pic:blipFill>
                <pic:spPr>
                  <a:xfrm>
                    <a:off x="0" y="0"/>
                    <a:ext cx="7772400" cy="1743075"/>
                  </a:xfrm>
                  <a:prstGeom prst="rect">
                    <a:avLst/>
                  </a:prstGeom>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656F" w:rsidRDefault="00AF656F">
      <w:r>
        <w:separator/>
      </w:r>
    </w:p>
  </w:footnote>
  <w:footnote w:type="continuationSeparator" w:id="0">
    <w:p w:rsidR="00AF656F" w:rsidRDefault="00AF656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08EB" w:rsidRDefault="00BF08EB">
    <w:pPr>
      <w:spacing w:after="0" w:line="240" w:lineRule="auto"/>
    </w:pPr>
    <w:r w:rsidRPr="00D06D47">
      <w:rPr>
        <w:noProof/>
        <w:lang w:val="ru-RU" w:eastAsia="ru-RU"/>
      </w:rPr>
      <w:drawing>
        <wp:anchor distT="0" distB="0" distL="114300" distR="114300" simplePos="0" relativeHeight="251670528" behindDoc="1" locked="0" layoutInCell="1" allowOverlap="1">
          <wp:simplePos x="0" y="0"/>
          <wp:positionH relativeFrom="column">
            <wp:posOffset>-1508760</wp:posOffset>
          </wp:positionH>
          <wp:positionV relativeFrom="paragraph">
            <wp:posOffset>-457200</wp:posOffset>
          </wp:positionV>
          <wp:extent cx="7772400" cy="2143125"/>
          <wp:effectExtent l="0" t="0" r="0" b="0"/>
          <wp:wrapNone/>
          <wp:docPr id="3" name="Picture 2" descr="Word_IntPg_Top_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_IntPg_Top_Final.png"/>
                  <pic:cNvPicPr/>
                </pic:nvPicPr>
                <pic:blipFill>
                  <a:blip r:embed="rId1">
                    <a:duotone>
                      <a:schemeClr val="accent1">
                        <a:shade val="45000"/>
                        <a:satMod val="135000"/>
                      </a:schemeClr>
                      <a:prstClr val="white"/>
                    </a:duotone>
                  </a:blip>
                  <a:stretch>
                    <a:fillRect/>
                  </a:stretch>
                </pic:blipFill>
                <pic:spPr>
                  <a:xfrm>
                    <a:off x="0" y="0"/>
                    <a:ext cx="7772400" cy="2143125"/>
                  </a:xfrm>
                  <a:prstGeom prst="rect">
                    <a:avLst/>
                  </a:prstGeom>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08EB" w:rsidRDefault="00BF08EB">
    <w:r>
      <w:rPr>
        <w:noProof/>
        <w:lang w:val="ru-RU" w:eastAsia="ru-RU"/>
      </w:rPr>
      <w:drawing>
        <wp:anchor distT="0" distB="0" distL="114300" distR="114300" simplePos="0" relativeHeight="251668480" behindDoc="1" locked="0" layoutInCell="1" allowOverlap="1">
          <wp:simplePos x="0" y="0"/>
          <wp:positionH relativeFrom="column">
            <wp:posOffset>-1508760</wp:posOffset>
          </wp:positionH>
          <wp:positionV relativeFrom="paragraph">
            <wp:posOffset>-466725</wp:posOffset>
          </wp:positionV>
          <wp:extent cx="7772400" cy="2334419"/>
          <wp:effectExtent l="0" t="0" r="0" b="0"/>
          <wp:wrapNone/>
          <wp:docPr id="2" name="Picture 0" descr="Word_CvrPgArtTop_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_CvrPgArtTop_Final.png"/>
                  <pic:cNvPicPr/>
                </pic:nvPicPr>
                <pic:blipFill>
                  <a:blip r:embed="rId1">
                    <a:duotone>
                      <a:schemeClr val="accent1">
                        <a:shade val="45000"/>
                        <a:satMod val="135000"/>
                      </a:schemeClr>
                      <a:prstClr val="white"/>
                    </a:duotone>
                  </a:blip>
                  <a:stretch>
                    <a:fillRect/>
                  </a:stretch>
                </pic:blipFill>
                <pic:spPr>
                  <a:xfrm>
                    <a:off x="0" y="0"/>
                    <a:ext cx="7772400" cy="2334419"/>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F"/>
    <w:multiLevelType w:val="singleLevel"/>
    <w:tmpl w:val="A8228FA4"/>
    <w:lvl w:ilvl="0">
      <w:start w:val="1"/>
      <w:numFmt w:val="decimal"/>
      <w:pStyle w:val="ListNumber2"/>
      <w:lvlText w:val="%1."/>
      <w:lvlJc w:val="left"/>
      <w:pPr>
        <w:tabs>
          <w:tab w:val="num" w:pos="720"/>
        </w:tabs>
        <w:ind w:left="720" w:hanging="360"/>
      </w:pPr>
    </w:lvl>
  </w:abstractNum>
  <w:abstractNum w:abstractNumId="1" w15:restartNumberingAfterBreak="0">
    <w:nsid w:val="FFFFFF82"/>
    <w:multiLevelType w:val="singleLevel"/>
    <w:tmpl w:val="30021B0C"/>
    <w:lvl w:ilvl="0">
      <w:start w:val="1"/>
      <w:numFmt w:val="bullet"/>
      <w:lvlText w:val=""/>
      <w:lvlJc w:val="left"/>
      <w:pPr>
        <w:tabs>
          <w:tab w:val="num" w:pos="1080"/>
        </w:tabs>
        <w:ind w:left="1080" w:hanging="360"/>
      </w:pPr>
      <w:rPr>
        <w:rFonts w:ascii="Symbol" w:hAnsi="Symbol" w:hint="default"/>
      </w:rPr>
    </w:lvl>
  </w:abstractNum>
  <w:abstractNum w:abstractNumId="2" w15:restartNumberingAfterBreak="0">
    <w:nsid w:val="FFFFFF83"/>
    <w:multiLevelType w:val="singleLevel"/>
    <w:tmpl w:val="FBE04B9C"/>
    <w:lvl w:ilvl="0">
      <w:start w:val="1"/>
      <w:numFmt w:val="bullet"/>
      <w:lvlText w:val=""/>
      <w:lvlJc w:val="left"/>
      <w:pPr>
        <w:tabs>
          <w:tab w:val="num" w:pos="720"/>
        </w:tabs>
        <w:ind w:left="720" w:hanging="360"/>
      </w:pPr>
      <w:rPr>
        <w:rFonts w:ascii="Symbol" w:hAnsi="Symbol" w:hint="default"/>
      </w:rPr>
    </w:lvl>
  </w:abstractNum>
  <w:abstractNum w:abstractNumId="3" w15:restartNumberingAfterBreak="0">
    <w:nsid w:val="FFFFFF88"/>
    <w:multiLevelType w:val="singleLevel"/>
    <w:tmpl w:val="5B880300"/>
    <w:lvl w:ilvl="0">
      <w:start w:val="1"/>
      <w:numFmt w:val="upperLetter"/>
      <w:pStyle w:val="ListNumber"/>
      <w:lvlText w:val="%1."/>
      <w:lvlJc w:val="left"/>
      <w:pPr>
        <w:ind w:left="360" w:hanging="360"/>
      </w:pPr>
    </w:lvl>
  </w:abstractNum>
  <w:abstractNum w:abstractNumId="4" w15:restartNumberingAfterBreak="0">
    <w:nsid w:val="FFFFFF89"/>
    <w:multiLevelType w:val="singleLevel"/>
    <w:tmpl w:val="9D205FD6"/>
    <w:lvl w:ilvl="0">
      <w:start w:val="1"/>
      <w:numFmt w:val="bullet"/>
      <w:pStyle w:val="ListBullet"/>
      <w:lvlText w:val=""/>
      <w:lvlJc w:val="left"/>
      <w:pPr>
        <w:ind w:left="360" w:hanging="360"/>
      </w:pPr>
      <w:rPr>
        <w:rFonts w:ascii="Wingdings" w:hAnsi="Wingdings" w:hint="default"/>
      </w:rPr>
    </w:lvl>
  </w:abstractNum>
  <w:abstractNum w:abstractNumId="5" w15:restartNumberingAfterBreak="0">
    <w:nsid w:val="068675B4"/>
    <w:multiLevelType w:val="multilevel"/>
    <w:tmpl w:val="A2204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1F5921"/>
    <w:multiLevelType w:val="multilevel"/>
    <w:tmpl w:val="37B222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5533FE5"/>
    <w:multiLevelType w:val="hybridMultilevel"/>
    <w:tmpl w:val="DA046C9C"/>
    <w:lvl w:ilvl="0" w:tplc="16F29E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C256786"/>
    <w:multiLevelType w:val="multilevel"/>
    <w:tmpl w:val="E49CE5FA"/>
    <w:lvl w:ilvl="0">
      <w:start w:val="1"/>
      <w:numFmt w:val="decimal"/>
      <w:pStyle w:val="Heading1"/>
      <w:lvlText w:val="%1"/>
      <w:lvlJc w:val="left"/>
      <w:pPr>
        <w:ind w:left="720" w:hanging="720"/>
      </w:pPr>
      <w:rPr>
        <w:rFonts w:hint="default"/>
      </w:rPr>
    </w:lvl>
    <w:lvl w:ilvl="1">
      <w:start w:val="1"/>
      <w:numFmt w:val="decimal"/>
      <w:pStyle w:val="Heading2"/>
      <w:lvlText w:val="%1.%2"/>
      <w:lvlJc w:val="left"/>
      <w:pPr>
        <w:ind w:left="792" w:hanging="792"/>
      </w:pPr>
      <w:rPr>
        <w:rFonts w:hint="default"/>
      </w:rPr>
    </w:lvl>
    <w:lvl w:ilvl="2">
      <w:start w:val="1"/>
      <w:numFmt w:val="decimal"/>
      <w:pStyle w:val="Heading3"/>
      <w:lvlText w:val="%1.%2.%3"/>
      <w:lvlJc w:val="left"/>
      <w:pPr>
        <w:ind w:left="864" w:hanging="864"/>
      </w:pPr>
      <w:rPr>
        <w:rFonts w:hint="default"/>
      </w:rPr>
    </w:lvl>
    <w:lvl w:ilvl="3">
      <w:start w:val="1"/>
      <w:numFmt w:val="decimal"/>
      <w:pStyle w:val="Heading4"/>
      <w:lvlText w:val="%1.%2.%3.%4"/>
      <w:lvlJc w:val="left"/>
      <w:pPr>
        <w:ind w:left="936" w:hanging="936"/>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204D6C8A"/>
    <w:multiLevelType w:val="multilevel"/>
    <w:tmpl w:val="674686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4E35E1"/>
    <w:multiLevelType w:val="multilevel"/>
    <w:tmpl w:val="8D92A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940519A"/>
    <w:multiLevelType w:val="hybridMultilevel"/>
    <w:tmpl w:val="F1388F1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4A7F29E2"/>
    <w:multiLevelType w:val="hybridMultilevel"/>
    <w:tmpl w:val="FD54237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4CB33416"/>
    <w:multiLevelType w:val="hybridMultilevel"/>
    <w:tmpl w:val="F47A6FF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4FD2731F"/>
    <w:multiLevelType w:val="hybridMultilevel"/>
    <w:tmpl w:val="671AEB34"/>
    <w:lvl w:ilvl="0" w:tplc="565EE68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A7804F8"/>
    <w:multiLevelType w:val="hybridMultilevel"/>
    <w:tmpl w:val="7FCAEC3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5EB640CA"/>
    <w:multiLevelType w:val="multilevel"/>
    <w:tmpl w:val="75D026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13E603E"/>
    <w:multiLevelType w:val="multilevel"/>
    <w:tmpl w:val="03786E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6353B0D"/>
    <w:multiLevelType w:val="hybridMultilevel"/>
    <w:tmpl w:val="1284BE9A"/>
    <w:lvl w:ilvl="0" w:tplc="BADE5E1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4505FF6"/>
    <w:multiLevelType w:val="multilevel"/>
    <w:tmpl w:val="3C18D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C0E7DD2"/>
    <w:multiLevelType w:val="hybridMultilevel"/>
    <w:tmpl w:val="AEBA8190"/>
    <w:lvl w:ilvl="0" w:tplc="F18053D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C464E45"/>
    <w:multiLevelType w:val="hybridMultilevel"/>
    <w:tmpl w:val="F096355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7FD441D6"/>
    <w:multiLevelType w:val="multilevel"/>
    <w:tmpl w:val="C81EC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4"/>
  </w:num>
  <w:num w:numId="3">
    <w:abstractNumId w:val="20"/>
  </w:num>
  <w:num w:numId="4">
    <w:abstractNumId w:val="7"/>
  </w:num>
  <w:num w:numId="5">
    <w:abstractNumId w:val="18"/>
  </w:num>
  <w:num w:numId="6">
    <w:abstractNumId w:val="2"/>
  </w:num>
  <w:num w:numId="7">
    <w:abstractNumId w:val="1"/>
  </w:num>
  <w:num w:numId="8">
    <w:abstractNumId w:val="3"/>
  </w:num>
  <w:num w:numId="9">
    <w:abstractNumId w:val="0"/>
  </w:num>
  <w:num w:numId="10">
    <w:abstractNumId w:val="8"/>
  </w:num>
  <w:num w:numId="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5"/>
  </w:num>
  <w:num w:numId="17">
    <w:abstractNumId w:val="13"/>
  </w:num>
  <w:num w:numId="18">
    <w:abstractNumId w:val="5"/>
    <w:lvlOverride w:ilvl="0">
      <w:lvl w:ilvl="0">
        <w:numFmt w:val="bullet"/>
        <w:lvlText w:val=""/>
        <w:lvlJc w:val="left"/>
        <w:pPr>
          <w:tabs>
            <w:tab w:val="num" w:pos="1440"/>
          </w:tabs>
          <w:ind w:left="1440" w:hanging="360"/>
        </w:pPr>
        <w:rPr>
          <w:rFonts w:ascii="Wingdings" w:hAnsi="Wingdings" w:hint="default"/>
          <w:sz w:val="20"/>
        </w:rPr>
      </w:lvl>
    </w:lvlOverride>
    <w:lvlOverride w:ilvl="1">
      <w:lvl w:ilvl="1" w:tentative="1">
        <w:start w:val="1"/>
        <w:numFmt w:val="bullet"/>
        <w:lvlText w:val="o"/>
        <w:lvlJc w:val="left"/>
        <w:pPr>
          <w:tabs>
            <w:tab w:val="num" w:pos="1440"/>
          </w:tabs>
          <w:ind w:left="1440" w:hanging="360"/>
        </w:pPr>
        <w:rPr>
          <w:rFonts w:ascii="Courier New" w:hAnsi="Courier New" w:hint="default"/>
          <w:sz w:val="20"/>
        </w:rPr>
      </w:lvl>
    </w:lvlOverride>
    <w:lvlOverride w:ilvl="2">
      <w:lvl w:ilvl="2" w:tentative="1">
        <w:start w:val="1"/>
        <w:numFmt w:val="bullet"/>
        <w:lvlText w:val=""/>
        <w:lvlJc w:val="left"/>
        <w:pPr>
          <w:tabs>
            <w:tab w:val="num" w:pos="2160"/>
          </w:tabs>
          <w:ind w:left="2160" w:hanging="360"/>
        </w:pPr>
        <w:rPr>
          <w:rFonts w:ascii="Wingdings" w:hAnsi="Wingdings" w:hint="default"/>
          <w:sz w:val="20"/>
        </w:rPr>
      </w:lvl>
    </w:lvlOverride>
    <w:lvlOverride w:ilvl="3">
      <w:lvl w:ilvl="3" w:tentative="1">
        <w:start w:val="1"/>
        <w:numFmt w:val="bullet"/>
        <w:lvlText w:val=""/>
        <w:lvlJc w:val="left"/>
        <w:pPr>
          <w:tabs>
            <w:tab w:val="num" w:pos="2880"/>
          </w:tabs>
          <w:ind w:left="2880" w:hanging="360"/>
        </w:pPr>
        <w:rPr>
          <w:rFonts w:ascii="Wingdings" w:hAnsi="Wingdings" w:hint="default"/>
          <w:sz w:val="20"/>
        </w:rPr>
      </w:lvl>
    </w:lvlOverride>
    <w:lvlOverride w:ilvl="4">
      <w:lvl w:ilvl="4" w:tentative="1">
        <w:start w:val="1"/>
        <w:numFmt w:val="bullet"/>
        <w:lvlText w:val=""/>
        <w:lvlJc w:val="left"/>
        <w:pPr>
          <w:tabs>
            <w:tab w:val="num" w:pos="3600"/>
          </w:tabs>
          <w:ind w:left="3600" w:hanging="360"/>
        </w:pPr>
        <w:rPr>
          <w:rFonts w:ascii="Wingdings" w:hAnsi="Wingdings" w:hint="default"/>
          <w:sz w:val="20"/>
        </w:rPr>
      </w:lvl>
    </w:lvlOverride>
    <w:lvlOverride w:ilvl="5">
      <w:lvl w:ilvl="5" w:tentative="1">
        <w:start w:val="1"/>
        <w:numFmt w:val="bullet"/>
        <w:lvlText w:val=""/>
        <w:lvlJc w:val="left"/>
        <w:pPr>
          <w:tabs>
            <w:tab w:val="num" w:pos="4320"/>
          </w:tabs>
          <w:ind w:left="4320" w:hanging="360"/>
        </w:pPr>
        <w:rPr>
          <w:rFonts w:ascii="Wingdings" w:hAnsi="Wingdings" w:hint="default"/>
          <w:sz w:val="20"/>
        </w:rPr>
      </w:lvl>
    </w:lvlOverride>
    <w:lvlOverride w:ilvl="6">
      <w:lvl w:ilvl="6" w:tentative="1">
        <w:start w:val="1"/>
        <w:numFmt w:val="bullet"/>
        <w:lvlText w:val=""/>
        <w:lvlJc w:val="left"/>
        <w:pPr>
          <w:tabs>
            <w:tab w:val="num" w:pos="5040"/>
          </w:tabs>
          <w:ind w:left="5040" w:hanging="360"/>
        </w:pPr>
        <w:rPr>
          <w:rFonts w:ascii="Wingdings" w:hAnsi="Wingdings" w:hint="default"/>
          <w:sz w:val="20"/>
        </w:rPr>
      </w:lvl>
    </w:lvlOverride>
    <w:lvlOverride w:ilvl="7">
      <w:lvl w:ilvl="7" w:tentative="1">
        <w:start w:val="1"/>
        <w:numFmt w:val="bullet"/>
        <w:lvlText w:val=""/>
        <w:lvlJc w:val="left"/>
        <w:pPr>
          <w:tabs>
            <w:tab w:val="num" w:pos="5760"/>
          </w:tabs>
          <w:ind w:left="5760" w:hanging="360"/>
        </w:pPr>
        <w:rPr>
          <w:rFonts w:ascii="Wingdings" w:hAnsi="Wingdings" w:hint="default"/>
          <w:sz w:val="20"/>
        </w:rPr>
      </w:lvl>
    </w:lvlOverride>
    <w:lvlOverride w:ilvl="8">
      <w:lvl w:ilvl="8" w:tentative="1">
        <w:start w:val="1"/>
        <w:numFmt w:val="bullet"/>
        <w:lvlText w:val=""/>
        <w:lvlJc w:val="left"/>
        <w:pPr>
          <w:tabs>
            <w:tab w:val="num" w:pos="6480"/>
          </w:tabs>
          <w:ind w:left="6480" w:hanging="360"/>
        </w:pPr>
        <w:rPr>
          <w:rFonts w:ascii="Wingdings" w:hAnsi="Wingdings" w:hint="default"/>
          <w:sz w:val="20"/>
        </w:rPr>
      </w:lvl>
    </w:lvlOverride>
  </w:num>
  <w:num w:numId="19">
    <w:abstractNumId w:val="10"/>
  </w:num>
  <w:num w:numId="20">
    <w:abstractNumId w:val="6"/>
  </w:num>
  <w:num w:numId="2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9"/>
  </w:num>
  <w:num w:numId="23">
    <w:abstractNumId w:val="22"/>
  </w:num>
  <w:num w:numId="24">
    <w:abstractNumId w:val="17"/>
  </w:num>
  <w:num w:numId="25">
    <w:abstractNumId w:val="16"/>
  </w:num>
  <w:num w:numId="26">
    <w:abstractNumId w:val="19"/>
  </w:num>
  <w:num w:numId="27">
    <w:abstractNumId w:val="21"/>
  </w:num>
  <w:num w:numId="28">
    <w:abstractNumId w:val="12"/>
  </w:num>
  <w:num w:numId="29">
    <w:abstractNumId w:val="1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504"/>
  <w:drawingGridHorizontalSpacing w:val="100"/>
  <w:displayHorizontalDrawingGridEvery w:val="2"/>
  <w:characterSpacingControl w:val="doNotCompress"/>
  <w:hdrShapeDefaults>
    <o:shapedefaults v:ext="edit" spidmax="2049">
      <o:colormru v:ext="edit" colors="silver"/>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2AA7"/>
    <w:rsid w:val="000015A5"/>
    <w:rsid w:val="00014605"/>
    <w:rsid w:val="00017AFF"/>
    <w:rsid w:val="0002349F"/>
    <w:rsid w:val="00025BDC"/>
    <w:rsid w:val="000262A1"/>
    <w:rsid w:val="00030AC5"/>
    <w:rsid w:val="000374CB"/>
    <w:rsid w:val="00040146"/>
    <w:rsid w:val="000416D5"/>
    <w:rsid w:val="00045425"/>
    <w:rsid w:val="00053850"/>
    <w:rsid w:val="000539E6"/>
    <w:rsid w:val="00054D80"/>
    <w:rsid w:val="00055035"/>
    <w:rsid w:val="00061763"/>
    <w:rsid w:val="00071BDB"/>
    <w:rsid w:val="000919B6"/>
    <w:rsid w:val="000A4A1A"/>
    <w:rsid w:val="000A77EC"/>
    <w:rsid w:val="000B17EC"/>
    <w:rsid w:val="000B4E3B"/>
    <w:rsid w:val="000D0A7A"/>
    <w:rsid w:val="000E3D7B"/>
    <w:rsid w:val="000F102A"/>
    <w:rsid w:val="000F3654"/>
    <w:rsid w:val="001055C7"/>
    <w:rsid w:val="001138C8"/>
    <w:rsid w:val="001138F3"/>
    <w:rsid w:val="00130CBA"/>
    <w:rsid w:val="00135DA2"/>
    <w:rsid w:val="00137645"/>
    <w:rsid w:val="001418BD"/>
    <w:rsid w:val="00147E45"/>
    <w:rsid w:val="00166672"/>
    <w:rsid w:val="0018013D"/>
    <w:rsid w:val="00195132"/>
    <w:rsid w:val="001956F6"/>
    <w:rsid w:val="001973BE"/>
    <w:rsid w:val="001A4A47"/>
    <w:rsid w:val="001A4D95"/>
    <w:rsid w:val="001B6A88"/>
    <w:rsid w:val="001D0DEF"/>
    <w:rsid w:val="00203C29"/>
    <w:rsid w:val="00207F3F"/>
    <w:rsid w:val="00214AA6"/>
    <w:rsid w:val="0021614D"/>
    <w:rsid w:val="00223A2B"/>
    <w:rsid w:val="00224C31"/>
    <w:rsid w:val="00225752"/>
    <w:rsid w:val="00231951"/>
    <w:rsid w:val="0023450F"/>
    <w:rsid w:val="0023472B"/>
    <w:rsid w:val="00241464"/>
    <w:rsid w:val="00247B01"/>
    <w:rsid w:val="00267E6F"/>
    <w:rsid w:val="002701EA"/>
    <w:rsid w:val="00280096"/>
    <w:rsid w:val="00282F39"/>
    <w:rsid w:val="00285C08"/>
    <w:rsid w:val="00297AFE"/>
    <w:rsid w:val="002A723A"/>
    <w:rsid w:val="002B2DF9"/>
    <w:rsid w:val="002B78A9"/>
    <w:rsid w:val="002C5F15"/>
    <w:rsid w:val="002C7E8F"/>
    <w:rsid w:val="002D6E99"/>
    <w:rsid w:val="002E0447"/>
    <w:rsid w:val="002E3117"/>
    <w:rsid w:val="002E5496"/>
    <w:rsid w:val="002E5717"/>
    <w:rsid w:val="002F0500"/>
    <w:rsid w:val="002F1C1E"/>
    <w:rsid w:val="002F239F"/>
    <w:rsid w:val="003079C5"/>
    <w:rsid w:val="00311125"/>
    <w:rsid w:val="00311C46"/>
    <w:rsid w:val="00313966"/>
    <w:rsid w:val="003236DE"/>
    <w:rsid w:val="00325111"/>
    <w:rsid w:val="00332C39"/>
    <w:rsid w:val="00341116"/>
    <w:rsid w:val="003439AB"/>
    <w:rsid w:val="00346F26"/>
    <w:rsid w:val="00347C1F"/>
    <w:rsid w:val="00356C33"/>
    <w:rsid w:val="00361969"/>
    <w:rsid w:val="00365D7C"/>
    <w:rsid w:val="00377D8D"/>
    <w:rsid w:val="00385E81"/>
    <w:rsid w:val="00391B8A"/>
    <w:rsid w:val="00397B4F"/>
    <w:rsid w:val="003A1D4A"/>
    <w:rsid w:val="003A5742"/>
    <w:rsid w:val="003A7522"/>
    <w:rsid w:val="003C1CB4"/>
    <w:rsid w:val="003C276B"/>
    <w:rsid w:val="003D3DE8"/>
    <w:rsid w:val="003E476B"/>
    <w:rsid w:val="003E4D1F"/>
    <w:rsid w:val="003F0553"/>
    <w:rsid w:val="003F1554"/>
    <w:rsid w:val="003F2A07"/>
    <w:rsid w:val="003F2FF1"/>
    <w:rsid w:val="003F4381"/>
    <w:rsid w:val="003F695D"/>
    <w:rsid w:val="00401CB4"/>
    <w:rsid w:val="00402F93"/>
    <w:rsid w:val="00421FB4"/>
    <w:rsid w:val="0043294F"/>
    <w:rsid w:val="00437A88"/>
    <w:rsid w:val="004424B5"/>
    <w:rsid w:val="0044711C"/>
    <w:rsid w:val="00450746"/>
    <w:rsid w:val="004516AE"/>
    <w:rsid w:val="0045591D"/>
    <w:rsid w:val="004575F9"/>
    <w:rsid w:val="004731E7"/>
    <w:rsid w:val="00474704"/>
    <w:rsid w:val="004761C7"/>
    <w:rsid w:val="004769A1"/>
    <w:rsid w:val="004839CE"/>
    <w:rsid w:val="00484460"/>
    <w:rsid w:val="00484B46"/>
    <w:rsid w:val="004860BE"/>
    <w:rsid w:val="00487C40"/>
    <w:rsid w:val="00487C4F"/>
    <w:rsid w:val="00491F67"/>
    <w:rsid w:val="004939A7"/>
    <w:rsid w:val="004A2120"/>
    <w:rsid w:val="004B42E5"/>
    <w:rsid w:val="004E7A82"/>
    <w:rsid w:val="004F0283"/>
    <w:rsid w:val="004F192A"/>
    <w:rsid w:val="004F65F5"/>
    <w:rsid w:val="004F79C2"/>
    <w:rsid w:val="004F7F0D"/>
    <w:rsid w:val="005003F7"/>
    <w:rsid w:val="0050089D"/>
    <w:rsid w:val="005229A8"/>
    <w:rsid w:val="005307CA"/>
    <w:rsid w:val="00530E51"/>
    <w:rsid w:val="00530FFB"/>
    <w:rsid w:val="00544845"/>
    <w:rsid w:val="0056153A"/>
    <w:rsid w:val="00564051"/>
    <w:rsid w:val="005751CD"/>
    <w:rsid w:val="00581AE1"/>
    <w:rsid w:val="00583DF3"/>
    <w:rsid w:val="00591002"/>
    <w:rsid w:val="00591FAF"/>
    <w:rsid w:val="005942C6"/>
    <w:rsid w:val="005A2CBD"/>
    <w:rsid w:val="005B30F6"/>
    <w:rsid w:val="005B57B0"/>
    <w:rsid w:val="005B5997"/>
    <w:rsid w:val="005D4EFC"/>
    <w:rsid w:val="005D58D1"/>
    <w:rsid w:val="005E0550"/>
    <w:rsid w:val="005F69EF"/>
    <w:rsid w:val="00604E22"/>
    <w:rsid w:val="006051CA"/>
    <w:rsid w:val="00610722"/>
    <w:rsid w:val="0061243D"/>
    <w:rsid w:val="006154E2"/>
    <w:rsid w:val="00615B43"/>
    <w:rsid w:val="00621BAC"/>
    <w:rsid w:val="00622750"/>
    <w:rsid w:val="006327A8"/>
    <w:rsid w:val="00632FC7"/>
    <w:rsid w:val="00677D4D"/>
    <w:rsid w:val="006825B1"/>
    <w:rsid w:val="006827EA"/>
    <w:rsid w:val="00682AA7"/>
    <w:rsid w:val="00687A2C"/>
    <w:rsid w:val="00690AF0"/>
    <w:rsid w:val="0069385F"/>
    <w:rsid w:val="006A143B"/>
    <w:rsid w:val="006A399E"/>
    <w:rsid w:val="006A7095"/>
    <w:rsid w:val="006A7347"/>
    <w:rsid w:val="006A737A"/>
    <w:rsid w:val="006B0D1A"/>
    <w:rsid w:val="006B617A"/>
    <w:rsid w:val="006B6F9C"/>
    <w:rsid w:val="006D36F4"/>
    <w:rsid w:val="006D6E1A"/>
    <w:rsid w:val="006E7A7F"/>
    <w:rsid w:val="0070601E"/>
    <w:rsid w:val="0070606F"/>
    <w:rsid w:val="00711F95"/>
    <w:rsid w:val="00715B49"/>
    <w:rsid w:val="00716DC1"/>
    <w:rsid w:val="0071704A"/>
    <w:rsid w:val="00722E73"/>
    <w:rsid w:val="0072361C"/>
    <w:rsid w:val="00723C24"/>
    <w:rsid w:val="007261C6"/>
    <w:rsid w:val="007324BC"/>
    <w:rsid w:val="007369E0"/>
    <w:rsid w:val="00744E50"/>
    <w:rsid w:val="00752804"/>
    <w:rsid w:val="00761625"/>
    <w:rsid w:val="00763533"/>
    <w:rsid w:val="00764109"/>
    <w:rsid w:val="00772E48"/>
    <w:rsid w:val="00776CE3"/>
    <w:rsid w:val="007806E2"/>
    <w:rsid w:val="00791E30"/>
    <w:rsid w:val="007A21DD"/>
    <w:rsid w:val="007A5B77"/>
    <w:rsid w:val="007C2AD0"/>
    <w:rsid w:val="007C31B2"/>
    <w:rsid w:val="007C324E"/>
    <w:rsid w:val="007D38AE"/>
    <w:rsid w:val="007D48A4"/>
    <w:rsid w:val="007E23E5"/>
    <w:rsid w:val="00806AA8"/>
    <w:rsid w:val="00825E1C"/>
    <w:rsid w:val="00826496"/>
    <w:rsid w:val="00851BCB"/>
    <w:rsid w:val="008526A9"/>
    <w:rsid w:val="00854B12"/>
    <w:rsid w:val="008550E1"/>
    <w:rsid w:val="00856D7E"/>
    <w:rsid w:val="0086065F"/>
    <w:rsid w:val="00876BE1"/>
    <w:rsid w:val="00885E45"/>
    <w:rsid w:val="00886460"/>
    <w:rsid w:val="008B1875"/>
    <w:rsid w:val="008C0B68"/>
    <w:rsid w:val="008C12A9"/>
    <w:rsid w:val="008C73CB"/>
    <w:rsid w:val="008D1D6B"/>
    <w:rsid w:val="008E33B7"/>
    <w:rsid w:val="008E5679"/>
    <w:rsid w:val="008F0970"/>
    <w:rsid w:val="008F16CF"/>
    <w:rsid w:val="008F28A8"/>
    <w:rsid w:val="00904018"/>
    <w:rsid w:val="0092347C"/>
    <w:rsid w:val="009257BC"/>
    <w:rsid w:val="00926B33"/>
    <w:rsid w:val="009342D9"/>
    <w:rsid w:val="00936748"/>
    <w:rsid w:val="00946F7A"/>
    <w:rsid w:val="00950818"/>
    <w:rsid w:val="00951C61"/>
    <w:rsid w:val="009565B2"/>
    <w:rsid w:val="0096501C"/>
    <w:rsid w:val="00966546"/>
    <w:rsid w:val="00972134"/>
    <w:rsid w:val="009807B8"/>
    <w:rsid w:val="00985D42"/>
    <w:rsid w:val="00994C5E"/>
    <w:rsid w:val="00995610"/>
    <w:rsid w:val="009A1C8F"/>
    <w:rsid w:val="009A333C"/>
    <w:rsid w:val="009A6320"/>
    <w:rsid w:val="009B38C6"/>
    <w:rsid w:val="009D1E73"/>
    <w:rsid w:val="009D2CC5"/>
    <w:rsid w:val="009E31ED"/>
    <w:rsid w:val="009E6D2B"/>
    <w:rsid w:val="00A0043B"/>
    <w:rsid w:val="00A02288"/>
    <w:rsid w:val="00A04A0C"/>
    <w:rsid w:val="00A05FEE"/>
    <w:rsid w:val="00A07144"/>
    <w:rsid w:val="00A07BFB"/>
    <w:rsid w:val="00A201D5"/>
    <w:rsid w:val="00A25F51"/>
    <w:rsid w:val="00A2789A"/>
    <w:rsid w:val="00A31BC8"/>
    <w:rsid w:val="00A454DB"/>
    <w:rsid w:val="00A468A5"/>
    <w:rsid w:val="00A5138F"/>
    <w:rsid w:val="00A53AEB"/>
    <w:rsid w:val="00A555AC"/>
    <w:rsid w:val="00A706E4"/>
    <w:rsid w:val="00A723CD"/>
    <w:rsid w:val="00A77861"/>
    <w:rsid w:val="00A83A13"/>
    <w:rsid w:val="00AA2258"/>
    <w:rsid w:val="00AA6A3C"/>
    <w:rsid w:val="00AA701F"/>
    <w:rsid w:val="00AB2598"/>
    <w:rsid w:val="00AB29C5"/>
    <w:rsid w:val="00AB383B"/>
    <w:rsid w:val="00AC33A8"/>
    <w:rsid w:val="00AC6D89"/>
    <w:rsid w:val="00AD59E3"/>
    <w:rsid w:val="00AD5A2E"/>
    <w:rsid w:val="00AD79E8"/>
    <w:rsid w:val="00AE0724"/>
    <w:rsid w:val="00AF4AE0"/>
    <w:rsid w:val="00AF656F"/>
    <w:rsid w:val="00B04A99"/>
    <w:rsid w:val="00B1211C"/>
    <w:rsid w:val="00B158CD"/>
    <w:rsid w:val="00B1650F"/>
    <w:rsid w:val="00B2415F"/>
    <w:rsid w:val="00B25D02"/>
    <w:rsid w:val="00B30740"/>
    <w:rsid w:val="00B320B4"/>
    <w:rsid w:val="00B367A9"/>
    <w:rsid w:val="00B50501"/>
    <w:rsid w:val="00B5526B"/>
    <w:rsid w:val="00B55875"/>
    <w:rsid w:val="00B62D3A"/>
    <w:rsid w:val="00B631E6"/>
    <w:rsid w:val="00B67965"/>
    <w:rsid w:val="00B71079"/>
    <w:rsid w:val="00B82FF4"/>
    <w:rsid w:val="00BA07E9"/>
    <w:rsid w:val="00BA09C5"/>
    <w:rsid w:val="00BA1866"/>
    <w:rsid w:val="00BA2BB7"/>
    <w:rsid w:val="00BA63F9"/>
    <w:rsid w:val="00BB0249"/>
    <w:rsid w:val="00BB2525"/>
    <w:rsid w:val="00BB46F6"/>
    <w:rsid w:val="00BC10D7"/>
    <w:rsid w:val="00BC2A5E"/>
    <w:rsid w:val="00BC76CA"/>
    <w:rsid w:val="00BD0D38"/>
    <w:rsid w:val="00BD67DB"/>
    <w:rsid w:val="00BE00A5"/>
    <w:rsid w:val="00BE48D0"/>
    <w:rsid w:val="00BF08EB"/>
    <w:rsid w:val="00C103A4"/>
    <w:rsid w:val="00C10927"/>
    <w:rsid w:val="00C14196"/>
    <w:rsid w:val="00C2001F"/>
    <w:rsid w:val="00C35F4F"/>
    <w:rsid w:val="00C4142D"/>
    <w:rsid w:val="00C472B2"/>
    <w:rsid w:val="00C60DE3"/>
    <w:rsid w:val="00C630CC"/>
    <w:rsid w:val="00C64083"/>
    <w:rsid w:val="00C74445"/>
    <w:rsid w:val="00C77BE0"/>
    <w:rsid w:val="00C8018B"/>
    <w:rsid w:val="00C83080"/>
    <w:rsid w:val="00C838FC"/>
    <w:rsid w:val="00C856BE"/>
    <w:rsid w:val="00C860AB"/>
    <w:rsid w:val="00CA0F39"/>
    <w:rsid w:val="00CA7EA9"/>
    <w:rsid w:val="00CC531F"/>
    <w:rsid w:val="00CC64E0"/>
    <w:rsid w:val="00CD3480"/>
    <w:rsid w:val="00CE0273"/>
    <w:rsid w:val="00CE63A6"/>
    <w:rsid w:val="00CF5371"/>
    <w:rsid w:val="00D06D47"/>
    <w:rsid w:val="00D073C4"/>
    <w:rsid w:val="00D344A0"/>
    <w:rsid w:val="00D40A77"/>
    <w:rsid w:val="00D47494"/>
    <w:rsid w:val="00D53871"/>
    <w:rsid w:val="00D55290"/>
    <w:rsid w:val="00D62249"/>
    <w:rsid w:val="00D72A97"/>
    <w:rsid w:val="00D777B0"/>
    <w:rsid w:val="00D80ECA"/>
    <w:rsid w:val="00D82A6D"/>
    <w:rsid w:val="00D865F9"/>
    <w:rsid w:val="00D95871"/>
    <w:rsid w:val="00DA1080"/>
    <w:rsid w:val="00DB018F"/>
    <w:rsid w:val="00DC392A"/>
    <w:rsid w:val="00DD000A"/>
    <w:rsid w:val="00DD19DD"/>
    <w:rsid w:val="00DE33A8"/>
    <w:rsid w:val="00DF1D6B"/>
    <w:rsid w:val="00E132C5"/>
    <w:rsid w:val="00E1549B"/>
    <w:rsid w:val="00E1560C"/>
    <w:rsid w:val="00E33F36"/>
    <w:rsid w:val="00E35653"/>
    <w:rsid w:val="00E43E30"/>
    <w:rsid w:val="00E45BDA"/>
    <w:rsid w:val="00E66EB5"/>
    <w:rsid w:val="00E837AF"/>
    <w:rsid w:val="00E84862"/>
    <w:rsid w:val="00E86F5D"/>
    <w:rsid w:val="00E953E7"/>
    <w:rsid w:val="00E960A7"/>
    <w:rsid w:val="00E9688F"/>
    <w:rsid w:val="00EA1BBC"/>
    <w:rsid w:val="00EA44B7"/>
    <w:rsid w:val="00EA6DAB"/>
    <w:rsid w:val="00EB10B0"/>
    <w:rsid w:val="00EB6C1B"/>
    <w:rsid w:val="00EC59FD"/>
    <w:rsid w:val="00EC76A8"/>
    <w:rsid w:val="00EE0D7E"/>
    <w:rsid w:val="00EE2689"/>
    <w:rsid w:val="00EF1050"/>
    <w:rsid w:val="00EF715A"/>
    <w:rsid w:val="00F04F4B"/>
    <w:rsid w:val="00F11573"/>
    <w:rsid w:val="00F11991"/>
    <w:rsid w:val="00F16083"/>
    <w:rsid w:val="00F16B1F"/>
    <w:rsid w:val="00F17531"/>
    <w:rsid w:val="00F242C8"/>
    <w:rsid w:val="00F347C4"/>
    <w:rsid w:val="00F40F95"/>
    <w:rsid w:val="00F42032"/>
    <w:rsid w:val="00F55C57"/>
    <w:rsid w:val="00F735AF"/>
    <w:rsid w:val="00F83D33"/>
    <w:rsid w:val="00F92C52"/>
    <w:rsid w:val="00F9532F"/>
    <w:rsid w:val="00F9674B"/>
    <w:rsid w:val="00F96FA8"/>
    <w:rsid w:val="00F971DC"/>
    <w:rsid w:val="00FA1858"/>
    <w:rsid w:val="00FA2637"/>
    <w:rsid w:val="00FA56D0"/>
    <w:rsid w:val="00FB11AB"/>
    <w:rsid w:val="00FB1FAB"/>
    <w:rsid w:val="00FB3D83"/>
    <w:rsid w:val="00FB48EB"/>
    <w:rsid w:val="00FC14FE"/>
    <w:rsid w:val="00FC76AD"/>
    <w:rsid w:val="00FD2A15"/>
    <w:rsid w:val="00FE1569"/>
    <w:rsid w:val="00FE4F8B"/>
    <w:rsid w:val="00FF28D6"/>
    <w:rsid w:val="00FF4D6B"/>
    <w:rsid w:val="00FF551F"/>
  </w:rsids>
  <m:mathPr>
    <m:mathFont m:val="Cambria Math"/>
    <m:brkBin m:val="before"/>
    <m:brkBinSub m:val="--"/>
    <m:smallFrac m:val="0"/>
    <m:dispDef/>
    <m:lMargin m:val="0"/>
    <m:rMargin m:val="0"/>
    <m:defJc m:val="centerGroup"/>
    <m:wrapIndent m:val="1440"/>
    <m:intLim m:val="subSup"/>
    <m:naryLim m:val="undOvr"/>
  </m:mathPr>
  <w:attachedSchema w:val="urn:DocumentPartTemplate"/>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silver"/>
    </o:shapedefaults>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aj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uiPriority="39" w:qFormat="1"/>
    <w:lsdException w:name="toc 5" w:uiPriority="39"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Note Heading" w:semiHidden="1" w:unhideWhenUsed="1"/>
    <w:lsdException w:name="Body Text 3" w:uiPriority="0"/>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1763"/>
    <w:rPr>
      <w:rFonts w:eastAsiaTheme="minorHAnsi"/>
      <w:sz w:val="21"/>
    </w:rPr>
  </w:style>
  <w:style w:type="paragraph" w:styleId="Heading1">
    <w:name w:val="heading 1"/>
    <w:basedOn w:val="Normal"/>
    <w:next w:val="Normal"/>
    <w:link w:val="Heading1Char"/>
    <w:uiPriority w:val="9"/>
    <w:qFormat/>
    <w:rsid w:val="00BC2A5E"/>
    <w:pPr>
      <w:numPr>
        <w:numId w:val="10"/>
      </w:numPr>
      <w:spacing w:before="480" w:after="60" w:line="240" w:lineRule="auto"/>
      <w:contextualSpacing/>
      <w:outlineLvl w:val="0"/>
    </w:pPr>
    <w:rPr>
      <w:rFonts w:asciiTheme="majorHAnsi" w:hAnsiTheme="majorHAnsi"/>
      <w:color w:val="648DC6" w:themeColor="accent1"/>
      <w:spacing w:val="5"/>
      <w:sz w:val="36"/>
      <w:szCs w:val="36"/>
    </w:rPr>
  </w:style>
  <w:style w:type="paragraph" w:styleId="Heading2">
    <w:name w:val="heading 2"/>
    <w:basedOn w:val="Normal"/>
    <w:next w:val="Normal"/>
    <w:link w:val="Heading2Char"/>
    <w:uiPriority w:val="9"/>
    <w:qFormat/>
    <w:rsid w:val="00EF1050"/>
    <w:pPr>
      <w:numPr>
        <w:ilvl w:val="1"/>
        <w:numId w:val="10"/>
      </w:numPr>
      <w:spacing w:before="360" w:after="60" w:line="240" w:lineRule="auto"/>
      <w:outlineLvl w:val="1"/>
    </w:pPr>
    <w:rPr>
      <w:rFonts w:asciiTheme="majorHAnsi" w:hAnsiTheme="majorHAnsi"/>
      <w:i/>
      <w:color w:val="AED4B4" w:themeColor="accent2"/>
      <w:sz w:val="31"/>
      <w:szCs w:val="28"/>
    </w:rPr>
  </w:style>
  <w:style w:type="paragraph" w:styleId="Heading3">
    <w:name w:val="heading 3"/>
    <w:basedOn w:val="Normal"/>
    <w:next w:val="Normal"/>
    <w:link w:val="Heading3Char"/>
    <w:uiPriority w:val="9"/>
    <w:unhideWhenUsed/>
    <w:qFormat/>
    <w:rsid w:val="00EF1050"/>
    <w:pPr>
      <w:numPr>
        <w:ilvl w:val="2"/>
        <w:numId w:val="10"/>
      </w:numPr>
      <w:spacing w:before="240" w:after="20" w:line="240" w:lineRule="auto"/>
      <w:outlineLvl w:val="2"/>
    </w:pPr>
    <w:rPr>
      <w:rFonts w:asciiTheme="majorHAnsi" w:hAnsiTheme="majorHAnsi"/>
      <w:b/>
      <w:iCs/>
      <w:caps/>
      <w:color w:val="6E6E6E" w:themeColor="background2" w:themeShade="80"/>
      <w:spacing w:val="14"/>
      <w:sz w:val="25"/>
      <w:szCs w:val="26"/>
    </w:rPr>
  </w:style>
  <w:style w:type="paragraph" w:styleId="Heading4">
    <w:name w:val="heading 4"/>
    <w:basedOn w:val="Normal"/>
    <w:next w:val="Normal"/>
    <w:link w:val="Heading4Char"/>
    <w:uiPriority w:val="9"/>
    <w:unhideWhenUsed/>
    <w:qFormat/>
    <w:rsid w:val="00DB018F"/>
    <w:pPr>
      <w:numPr>
        <w:ilvl w:val="3"/>
        <w:numId w:val="10"/>
      </w:numPr>
      <w:spacing w:before="180" w:after="20" w:line="240" w:lineRule="auto"/>
      <w:outlineLvl w:val="3"/>
    </w:pPr>
    <w:rPr>
      <w:rFonts w:ascii="Calibri" w:hAnsi="Calibri"/>
      <w:b/>
      <w:bCs/>
      <w:color w:val="648DC6" w:themeColor="accent1"/>
      <w:spacing w:val="5"/>
      <w:sz w:val="23"/>
      <w:szCs w:val="24"/>
    </w:rPr>
  </w:style>
  <w:style w:type="paragraph" w:styleId="Heading5">
    <w:name w:val="heading 5"/>
    <w:basedOn w:val="Normal"/>
    <w:next w:val="Normal"/>
    <w:link w:val="Heading5Char"/>
    <w:uiPriority w:val="9"/>
    <w:unhideWhenUsed/>
    <w:qFormat/>
    <w:rsid w:val="00604E22"/>
    <w:pPr>
      <w:spacing w:after="0" w:line="271" w:lineRule="auto"/>
      <w:outlineLvl w:val="4"/>
    </w:pPr>
    <w:rPr>
      <w:i/>
      <w:iCs/>
      <w:sz w:val="24"/>
      <w:szCs w:val="24"/>
    </w:rPr>
  </w:style>
  <w:style w:type="paragraph" w:styleId="Heading6">
    <w:name w:val="heading 6"/>
    <w:basedOn w:val="Normal"/>
    <w:next w:val="Normal"/>
    <w:link w:val="Heading6Char"/>
    <w:uiPriority w:val="9"/>
    <w:unhideWhenUsed/>
    <w:qFormat/>
    <w:rsid w:val="004575F9"/>
    <w:pPr>
      <w:shd w:val="clear" w:color="auto" w:fill="FFFFFF" w:themeFill="background1"/>
      <w:spacing w:after="0" w:line="240" w:lineRule="auto"/>
      <w:outlineLvl w:val="5"/>
    </w:pPr>
    <w:rPr>
      <w:rFonts w:asciiTheme="majorHAnsi" w:hAnsiTheme="majorHAnsi"/>
      <w:b/>
      <w:bCs/>
      <w:color w:val="404040" w:themeColor="text1" w:themeTint="BF"/>
      <w:spacing w:val="5"/>
      <w:shd w:val="clear" w:color="auto" w:fill="FFFFFF" w:themeFill="background1"/>
    </w:rPr>
  </w:style>
  <w:style w:type="paragraph" w:styleId="Heading7">
    <w:name w:val="heading 7"/>
    <w:basedOn w:val="Normal"/>
    <w:next w:val="Normal"/>
    <w:link w:val="Heading7Char"/>
    <w:uiPriority w:val="9"/>
    <w:unhideWhenUsed/>
    <w:rsid w:val="00BB2525"/>
    <w:pPr>
      <w:spacing w:before="180" w:after="20" w:line="240" w:lineRule="auto"/>
      <w:outlineLvl w:val="6"/>
    </w:pPr>
    <w:rPr>
      <w:rFonts w:asciiTheme="majorHAnsi" w:hAnsiTheme="majorHAnsi"/>
      <w:bCs/>
      <w:iCs/>
      <w:caps/>
      <w:color w:val="648DC6" w:themeColor="accent1"/>
      <w:spacing w:val="6"/>
      <w:szCs w:val="20"/>
    </w:rPr>
  </w:style>
  <w:style w:type="paragraph" w:styleId="Heading8">
    <w:name w:val="heading 8"/>
    <w:basedOn w:val="Normal"/>
    <w:next w:val="Normal"/>
    <w:link w:val="Heading8Char"/>
    <w:uiPriority w:val="9"/>
    <w:unhideWhenUsed/>
    <w:qFormat/>
    <w:rsid w:val="00BB2525"/>
    <w:pPr>
      <w:spacing w:before="120" w:after="120" w:line="240" w:lineRule="auto"/>
      <w:outlineLvl w:val="7"/>
    </w:pPr>
    <w:rPr>
      <w:rFonts w:asciiTheme="majorHAnsi" w:hAnsiTheme="majorHAnsi"/>
      <w:b/>
      <w:bCs/>
      <w:color w:val="404040" w:themeColor="text1" w:themeTint="BF"/>
      <w:sz w:val="20"/>
      <w:szCs w:val="20"/>
    </w:rPr>
  </w:style>
  <w:style w:type="paragraph" w:styleId="Heading9">
    <w:name w:val="heading 9"/>
    <w:basedOn w:val="Heading1"/>
    <w:next w:val="Normal"/>
    <w:link w:val="Heading9Char"/>
    <w:uiPriority w:val="9"/>
    <w:unhideWhenUsed/>
    <w:qFormat/>
    <w:rsid w:val="00772E48"/>
    <w:pPr>
      <w:numPr>
        <w:numId w:val="0"/>
      </w:numPr>
      <w:spacing w:after="120"/>
      <w:ind w:left="1584" w:hanging="1584"/>
      <w:outlineLvl w:val="8"/>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2A5E"/>
    <w:rPr>
      <w:rFonts w:eastAsiaTheme="minorHAnsi" w:cstheme="minorBidi"/>
      <w:color w:val="648DC6" w:themeColor="accent1"/>
      <w:spacing w:val="5"/>
      <w:sz w:val="36"/>
      <w:szCs w:val="36"/>
    </w:rPr>
  </w:style>
  <w:style w:type="character" w:customStyle="1" w:styleId="Heading5Char">
    <w:name w:val="Heading 5 Char"/>
    <w:basedOn w:val="DefaultParagraphFont"/>
    <w:link w:val="Heading5"/>
    <w:uiPriority w:val="9"/>
    <w:rsid w:val="00604E22"/>
    <w:rPr>
      <w:rFonts w:asciiTheme="minorHAnsi" w:eastAsiaTheme="minorHAnsi" w:hAnsiTheme="minorHAnsi" w:cstheme="minorBidi"/>
      <w:i/>
      <w:iCs/>
      <w:sz w:val="24"/>
      <w:szCs w:val="24"/>
    </w:rPr>
  </w:style>
  <w:style w:type="character" w:customStyle="1" w:styleId="Heading6Char">
    <w:name w:val="Heading 6 Char"/>
    <w:basedOn w:val="DefaultParagraphFont"/>
    <w:link w:val="Heading6"/>
    <w:uiPriority w:val="9"/>
    <w:rsid w:val="004575F9"/>
    <w:rPr>
      <w:rFonts w:eastAsiaTheme="minorHAnsi" w:cstheme="minorBidi"/>
      <w:b/>
      <w:bCs/>
      <w:color w:val="404040" w:themeColor="text1" w:themeTint="BF"/>
      <w:spacing w:val="5"/>
      <w:shd w:val="clear" w:color="auto" w:fill="FFFFFF" w:themeFill="background1"/>
    </w:rPr>
  </w:style>
  <w:style w:type="character" w:customStyle="1" w:styleId="Heading8Char">
    <w:name w:val="Heading 8 Char"/>
    <w:basedOn w:val="DefaultParagraphFont"/>
    <w:link w:val="Heading8"/>
    <w:uiPriority w:val="9"/>
    <w:rsid w:val="00BB2525"/>
    <w:rPr>
      <w:rFonts w:eastAsiaTheme="minorHAnsi" w:cstheme="minorBidi"/>
      <w:b/>
      <w:bCs/>
      <w:color w:val="404040" w:themeColor="text1" w:themeTint="BF"/>
      <w:sz w:val="20"/>
      <w:szCs w:val="20"/>
    </w:rPr>
  </w:style>
  <w:style w:type="character" w:customStyle="1" w:styleId="Heading9Char">
    <w:name w:val="Heading 9 Char"/>
    <w:basedOn w:val="DefaultParagraphFont"/>
    <w:link w:val="Heading9"/>
    <w:uiPriority w:val="9"/>
    <w:rsid w:val="00772E48"/>
    <w:rPr>
      <w:rFonts w:eastAsiaTheme="minorHAnsi" w:cstheme="minorBidi"/>
      <w:b/>
      <w:color w:val="648DC6" w:themeColor="accent1"/>
      <w:spacing w:val="5"/>
      <w:sz w:val="28"/>
      <w:szCs w:val="28"/>
    </w:rPr>
  </w:style>
  <w:style w:type="paragraph" w:styleId="BalloonText">
    <w:name w:val="Balloon Text"/>
    <w:basedOn w:val="Normal"/>
    <w:link w:val="BalloonTextChar"/>
    <w:uiPriority w:val="99"/>
    <w:semiHidden/>
    <w:unhideWhenUsed/>
    <w:rsid w:val="00604E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4E22"/>
    <w:rPr>
      <w:rFonts w:ascii="Tahoma" w:hAnsi="Tahoma" w:cs="Tahoma"/>
      <w:sz w:val="16"/>
      <w:szCs w:val="16"/>
      <w:lang w:eastAsia="ja-JP"/>
    </w:rPr>
  </w:style>
  <w:style w:type="paragraph" w:styleId="Title">
    <w:name w:val="Title"/>
    <w:basedOn w:val="Normal"/>
    <w:next w:val="Normal"/>
    <w:link w:val="TitleChar"/>
    <w:uiPriority w:val="10"/>
    <w:qFormat/>
    <w:rsid w:val="00CE63A6"/>
    <w:pPr>
      <w:spacing w:after="0" w:line="240" w:lineRule="auto"/>
      <w:contextualSpacing/>
    </w:pPr>
    <w:rPr>
      <w:rFonts w:asciiTheme="majorHAnsi" w:eastAsiaTheme="majorEastAsia" w:hAnsiTheme="majorHAnsi" w:cstheme="majorBidi"/>
      <w:b/>
      <w:color w:val="648DC6" w:themeColor="accent1"/>
      <w:spacing w:val="5"/>
      <w:kern w:val="28"/>
      <w:sz w:val="48"/>
      <w:szCs w:val="52"/>
    </w:rPr>
  </w:style>
  <w:style w:type="character" w:customStyle="1" w:styleId="TitleChar">
    <w:name w:val="Title Char"/>
    <w:basedOn w:val="DefaultParagraphFont"/>
    <w:link w:val="Title"/>
    <w:uiPriority w:val="10"/>
    <w:rsid w:val="00CE63A6"/>
    <w:rPr>
      <w:rFonts w:cstheme="majorBidi"/>
      <w:b/>
      <w:color w:val="648DC6" w:themeColor="accent1"/>
      <w:spacing w:val="5"/>
      <w:kern w:val="28"/>
      <w:sz w:val="48"/>
      <w:szCs w:val="52"/>
    </w:rPr>
  </w:style>
  <w:style w:type="paragraph" w:styleId="Header">
    <w:name w:val="header"/>
    <w:basedOn w:val="Normal"/>
    <w:link w:val="HeaderChar"/>
    <w:uiPriority w:val="99"/>
    <w:semiHidden/>
    <w:unhideWhenUsed/>
    <w:rsid w:val="00951C6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51C61"/>
    <w:rPr>
      <w:rFonts w:asciiTheme="minorHAnsi" w:eastAsiaTheme="minorHAnsi" w:hAnsiTheme="minorHAnsi" w:cstheme="minorBidi"/>
    </w:rPr>
  </w:style>
  <w:style w:type="paragraph" w:styleId="Footer">
    <w:name w:val="footer"/>
    <w:basedOn w:val="Normal"/>
    <w:link w:val="FooterChar"/>
    <w:uiPriority w:val="99"/>
    <w:rsid w:val="00F735AF"/>
    <w:pPr>
      <w:tabs>
        <w:tab w:val="center" w:pos="4680"/>
        <w:tab w:val="right" w:pos="9360"/>
      </w:tabs>
      <w:spacing w:after="0" w:line="240" w:lineRule="auto"/>
    </w:pPr>
    <w:rPr>
      <w:rFonts w:asciiTheme="majorHAnsi" w:hAnsiTheme="majorHAnsi"/>
      <w:sz w:val="18"/>
    </w:rPr>
  </w:style>
  <w:style w:type="character" w:customStyle="1" w:styleId="FooterChar">
    <w:name w:val="Footer Char"/>
    <w:basedOn w:val="DefaultParagraphFont"/>
    <w:link w:val="Footer"/>
    <w:uiPriority w:val="99"/>
    <w:rsid w:val="00F735AF"/>
    <w:rPr>
      <w:rFonts w:eastAsiaTheme="minorHAnsi" w:cstheme="minorBidi"/>
      <w:sz w:val="18"/>
    </w:rPr>
  </w:style>
  <w:style w:type="paragraph" w:styleId="ListBullet">
    <w:name w:val="List Bullet"/>
    <w:basedOn w:val="Normal"/>
    <w:uiPriority w:val="99"/>
    <w:rsid w:val="007369E0"/>
    <w:pPr>
      <w:numPr>
        <w:numId w:val="1"/>
      </w:numPr>
      <w:contextualSpacing/>
    </w:pPr>
  </w:style>
  <w:style w:type="paragraph" w:styleId="ListNumber">
    <w:name w:val="List Number"/>
    <w:basedOn w:val="Normal"/>
    <w:uiPriority w:val="99"/>
    <w:rsid w:val="00EE0D7E"/>
    <w:pPr>
      <w:numPr>
        <w:numId w:val="8"/>
      </w:numPr>
      <w:contextualSpacing/>
    </w:pPr>
  </w:style>
  <w:style w:type="paragraph" w:styleId="TOC4">
    <w:name w:val="toc 4"/>
    <w:basedOn w:val="Normal"/>
    <w:next w:val="Normal"/>
    <w:autoRedefine/>
    <w:uiPriority w:val="39"/>
    <w:qFormat/>
    <w:rsid w:val="0044711C"/>
    <w:pPr>
      <w:spacing w:after="100"/>
      <w:ind w:left="660"/>
    </w:pPr>
  </w:style>
  <w:style w:type="paragraph" w:styleId="TOC5">
    <w:name w:val="toc 5"/>
    <w:basedOn w:val="Normal"/>
    <w:next w:val="Normal"/>
    <w:autoRedefine/>
    <w:uiPriority w:val="39"/>
    <w:qFormat/>
    <w:rsid w:val="0044711C"/>
    <w:pPr>
      <w:spacing w:after="100"/>
      <w:ind w:left="880"/>
    </w:pPr>
  </w:style>
  <w:style w:type="paragraph" w:styleId="BodyText">
    <w:name w:val="Body Text"/>
    <w:basedOn w:val="Normal"/>
    <w:link w:val="BodyTextChar"/>
    <w:uiPriority w:val="99"/>
    <w:rsid w:val="00377D8D"/>
    <w:pPr>
      <w:spacing w:after="120" w:line="320" w:lineRule="exact"/>
    </w:pPr>
  </w:style>
  <w:style w:type="character" w:customStyle="1" w:styleId="BodyTextChar">
    <w:name w:val="Body Text Char"/>
    <w:basedOn w:val="DefaultParagraphFont"/>
    <w:link w:val="BodyText"/>
    <w:uiPriority w:val="99"/>
    <w:rsid w:val="00377D8D"/>
    <w:rPr>
      <w:rFonts w:asciiTheme="minorHAnsi" w:eastAsiaTheme="minorHAnsi" w:hAnsiTheme="minorHAnsi" w:cstheme="minorBidi"/>
      <w:sz w:val="21"/>
    </w:rPr>
  </w:style>
  <w:style w:type="character" w:customStyle="1" w:styleId="Heading2Char">
    <w:name w:val="Heading 2 Char"/>
    <w:basedOn w:val="DefaultParagraphFont"/>
    <w:link w:val="Heading2"/>
    <w:uiPriority w:val="9"/>
    <w:rsid w:val="00EF1050"/>
    <w:rPr>
      <w:rFonts w:asciiTheme="majorHAnsi" w:eastAsiaTheme="minorHAnsi" w:hAnsiTheme="majorHAnsi"/>
      <w:i/>
      <w:color w:val="AED4B4" w:themeColor="accent2"/>
      <w:sz w:val="31"/>
      <w:szCs w:val="28"/>
    </w:rPr>
  </w:style>
  <w:style w:type="character" w:customStyle="1" w:styleId="Heading3Char">
    <w:name w:val="Heading 3 Char"/>
    <w:basedOn w:val="DefaultParagraphFont"/>
    <w:link w:val="Heading3"/>
    <w:uiPriority w:val="9"/>
    <w:rsid w:val="00EF1050"/>
    <w:rPr>
      <w:rFonts w:asciiTheme="majorHAnsi" w:eastAsiaTheme="minorHAnsi" w:hAnsiTheme="majorHAnsi"/>
      <w:b/>
      <w:iCs/>
      <w:caps/>
      <w:color w:val="6E6E6E" w:themeColor="background2" w:themeShade="80"/>
      <w:spacing w:val="14"/>
      <w:sz w:val="25"/>
      <w:szCs w:val="26"/>
    </w:rPr>
  </w:style>
  <w:style w:type="character" w:customStyle="1" w:styleId="Heading7Char">
    <w:name w:val="Heading 7 Char"/>
    <w:basedOn w:val="DefaultParagraphFont"/>
    <w:link w:val="Heading7"/>
    <w:uiPriority w:val="9"/>
    <w:rsid w:val="00BB2525"/>
    <w:rPr>
      <w:rFonts w:eastAsiaTheme="minorHAnsi" w:cstheme="minorBidi"/>
      <w:bCs/>
      <w:iCs/>
      <w:caps/>
      <w:color w:val="648DC6" w:themeColor="accent1"/>
      <w:spacing w:val="6"/>
      <w:sz w:val="21"/>
      <w:szCs w:val="20"/>
    </w:rPr>
  </w:style>
  <w:style w:type="character" w:customStyle="1" w:styleId="Heading4Char">
    <w:name w:val="Heading 4 Char"/>
    <w:basedOn w:val="DefaultParagraphFont"/>
    <w:link w:val="Heading4"/>
    <w:uiPriority w:val="9"/>
    <w:rsid w:val="00DB018F"/>
    <w:rPr>
      <w:rFonts w:ascii="Calibri" w:eastAsiaTheme="minorHAnsi" w:hAnsi="Calibri" w:cstheme="minorBidi"/>
      <w:b/>
      <w:bCs/>
      <w:color w:val="648DC6" w:themeColor="accent1"/>
      <w:spacing w:val="5"/>
      <w:sz w:val="23"/>
      <w:szCs w:val="24"/>
    </w:rPr>
  </w:style>
  <w:style w:type="table" w:styleId="TableGrid">
    <w:name w:val="Table Grid"/>
    <w:basedOn w:val="TableNormal"/>
    <w:rsid w:val="002E044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odyText3">
    <w:name w:val="Body Text 3"/>
    <w:basedOn w:val="Normal"/>
    <w:link w:val="BodyText3Char"/>
    <w:rsid w:val="0070601E"/>
    <w:pPr>
      <w:spacing w:before="60" w:after="120" w:line="240" w:lineRule="auto"/>
    </w:pPr>
    <w:rPr>
      <w:rFonts w:asciiTheme="majorHAnsi" w:hAnsiTheme="majorHAnsi"/>
      <w:sz w:val="20"/>
      <w:szCs w:val="16"/>
    </w:rPr>
  </w:style>
  <w:style w:type="character" w:customStyle="1" w:styleId="BodyText3Char">
    <w:name w:val="Body Text 3 Char"/>
    <w:basedOn w:val="DefaultParagraphFont"/>
    <w:link w:val="BodyText3"/>
    <w:rsid w:val="0070601E"/>
    <w:rPr>
      <w:rFonts w:eastAsiaTheme="minorHAnsi" w:cstheme="minorBidi"/>
      <w:sz w:val="20"/>
      <w:szCs w:val="16"/>
    </w:rPr>
  </w:style>
  <w:style w:type="paragraph" w:styleId="ListNumber2">
    <w:name w:val="List Number 2"/>
    <w:basedOn w:val="Normal"/>
    <w:uiPriority w:val="99"/>
    <w:rsid w:val="00EE0D7E"/>
    <w:pPr>
      <w:numPr>
        <w:numId w:val="9"/>
      </w:numPr>
      <w:contextualSpacing/>
    </w:pPr>
  </w:style>
  <w:style w:type="character" w:styleId="Hyperlink">
    <w:name w:val="Hyperlink"/>
    <w:basedOn w:val="DefaultParagraphFont"/>
    <w:uiPriority w:val="99"/>
    <w:semiHidden/>
    <w:unhideWhenUsed/>
    <w:rsid w:val="00687A2C"/>
    <w:rPr>
      <w:color w:val="FFAD0A" w:themeColor="hyperlink"/>
      <w:u w:val="single"/>
    </w:rPr>
  </w:style>
  <w:style w:type="paragraph" w:styleId="TableofFigures">
    <w:name w:val="table of figures"/>
    <w:basedOn w:val="Normal"/>
    <w:next w:val="Normal"/>
    <w:uiPriority w:val="99"/>
    <w:semiHidden/>
    <w:unhideWhenUsed/>
    <w:rsid w:val="00687A2C"/>
    <w:pPr>
      <w:spacing w:after="0"/>
    </w:pPr>
    <w:rPr>
      <w:rFonts w:asciiTheme="majorHAnsi" w:hAnsiTheme="majorHAnsi"/>
    </w:rPr>
  </w:style>
  <w:style w:type="paragraph" w:styleId="TOC1">
    <w:name w:val="toc 1"/>
    <w:basedOn w:val="Normal"/>
    <w:next w:val="Normal"/>
    <w:autoRedefine/>
    <w:uiPriority w:val="39"/>
    <w:unhideWhenUsed/>
    <w:qFormat/>
    <w:rsid w:val="00687A2C"/>
    <w:pPr>
      <w:spacing w:after="120" w:line="240" w:lineRule="auto"/>
    </w:pPr>
    <w:rPr>
      <w:rFonts w:asciiTheme="majorHAnsi" w:hAnsiTheme="majorHAnsi"/>
      <w:caps/>
      <w:spacing w:val="6"/>
    </w:rPr>
  </w:style>
  <w:style w:type="paragraph" w:styleId="TOC2">
    <w:name w:val="toc 2"/>
    <w:basedOn w:val="Normal"/>
    <w:next w:val="Normal"/>
    <w:autoRedefine/>
    <w:uiPriority w:val="39"/>
    <w:unhideWhenUsed/>
    <w:qFormat/>
    <w:rsid w:val="00687A2C"/>
    <w:pPr>
      <w:spacing w:after="60" w:line="240" w:lineRule="auto"/>
      <w:ind w:left="216"/>
    </w:pPr>
    <w:rPr>
      <w:rFonts w:asciiTheme="majorHAnsi" w:hAnsiTheme="majorHAnsi"/>
    </w:rPr>
  </w:style>
  <w:style w:type="paragraph" w:styleId="TOC3">
    <w:name w:val="toc 3"/>
    <w:basedOn w:val="Normal"/>
    <w:next w:val="Normal"/>
    <w:autoRedefine/>
    <w:uiPriority w:val="39"/>
    <w:unhideWhenUsed/>
    <w:qFormat/>
    <w:rsid w:val="00772E48"/>
    <w:pPr>
      <w:spacing w:after="120" w:line="240" w:lineRule="auto"/>
      <w:ind w:left="446"/>
    </w:pPr>
    <w:rPr>
      <w:rFonts w:asciiTheme="majorHAnsi" w:hAnsiTheme="majorHAnsi"/>
      <w:sz w:val="20"/>
    </w:rPr>
  </w:style>
  <w:style w:type="paragraph" w:customStyle="1" w:styleId="TOCHeading1">
    <w:name w:val="TOC Heading1"/>
    <w:basedOn w:val="Heading1"/>
    <w:next w:val="Normal"/>
    <w:rsid w:val="009565B2"/>
    <w:pPr>
      <w:keepNext/>
      <w:keepLines/>
      <w:numPr>
        <w:numId w:val="0"/>
      </w:numPr>
      <w:spacing w:after="0" w:line="276" w:lineRule="auto"/>
      <w:ind w:left="432" w:hanging="432"/>
      <w:contextualSpacing w:val="0"/>
      <w:outlineLvl w:val="9"/>
    </w:pPr>
    <w:rPr>
      <w:rFonts w:eastAsiaTheme="majorEastAsia" w:cstheme="majorBidi"/>
      <w:b/>
      <w:bCs/>
      <w:color w:val="648DC6"/>
      <w:spacing w:val="0"/>
      <w:sz w:val="28"/>
      <w:szCs w:val="28"/>
    </w:rPr>
  </w:style>
  <w:style w:type="paragraph" w:customStyle="1" w:styleId="TitlePagesubheadercontent">
    <w:name w:val="Title Page subheader content"/>
    <w:basedOn w:val="Normal"/>
    <w:next w:val="Normal"/>
    <w:qFormat/>
    <w:rsid w:val="004575F9"/>
    <w:pPr>
      <w:spacing w:before="20" w:after="0" w:line="240" w:lineRule="auto"/>
      <w:ind w:left="720"/>
    </w:pPr>
    <w:rPr>
      <w:rFonts w:ascii="Cambria" w:eastAsia="Times New Roman" w:hAnsi="Cambria" w:cs="Times New Roman"/>
      <w:sz w:val="20"/>
      <w:szCs w:val="24"/>
    </w:rPr>
  </w:style>
  <w:style w:type="character" w:styleId="Strong">
    <w:name w:val="Strong"/>
    <w:basedOn w:val="DefaultParagraphFont"/>
    <w:uiPriority w:val="22"/>
    <w:qFormat/>
    <w:rsid w:val="00F347C4"/>
    <w:rPr>
      <w:b/>
      <w:bCs/>
    </w:rPr>
  </w:style>
  <w:style w:type="paragraph" w:customStyle="1" w:styleId="TOCHeading10">
    <w:name w:val="TOC Heading 1"/>
    <w:basedOn w:val="Heading1"/>
    <w:next w:val="Normal"/>
    <w:rsid w:val="00BB46F6"/>
    <w:pPr>
      <w:keepNext/>
      <w:keepLines/>
      <w:numPr>
        <w:numId w:val="0"/>
      </w:numPr>
      <w:spacing w:after="0" w:line="276" w:lineRule="auto"/>
      <w:contextualSpacing w:val="0"/>
      <w:outlineLvl w:val="9"/>
    </w:pPr>
    <w:rPr>
      <w:rFonts w:eastAsiaTheme="majorEastAsia" w:cstheme="majorBidi"/>
      <w:b/>
      <w:bCs/>
      <w:color w:val="39619A" w:themeColor="accent1" w:themeShade="B5"/>
      <w:spacing w:val="0"/>
      <w:sz w:val="28"/>
      <w:szCs w:val="28"/>
    </w:rPr>
  </w:style>
  <w:style w:type="character" w:styleId="SubtleReference">
    <w:name w:val="Subtle Reference"/>
    <w:aliases w:val="Heading table"/>
    <w:uiPriority w:val="31"/>
    <w:qFormat/>
    <w:rsid w:val="004E7A82"/>
  </w:style>
  <w:style w:type="character" w:styleId="PlaceholderText">
    <w:name w:val="Placeholder Text"/>
    <w:basedOn w:val="DefaultParagraphFont"/>
    <w:uiPriority w:val="99"/>
    <w:rsid w:val="00EB10B0"/>
    <w:rPr>
      <w:color w:val="808080"/>
    </w:rPr>
  </w:style>
  <w:style w:type="character" w:customStyle="1" w:styleId="ContentControl">
    <w:name w:val="Content Control"/>
    <w:basedOn w:val="DefaultParagraphFont"/>
    <w:uiPriority w:val="99"/>
    <w:rsid w:val="00EB10B0"/>
    <w:rPr>
      <w:rFonts w:asciiTheme="majorHAnsi" w:hAnsiTheme="majorHAnsi"/>
      <w:sz w:val="22"/>
    </w:rPr>
  </w:style>
  <w:style w:type="paragraph" w:customStyle="1" w:styleId="Companyname">
    <w:name w:val="Company name"/>
    <w:basedOn w:val="Normal"/>
    <w:next w:val="Normal"/>
    <w:qFormat/>
    <w:rsid w:val="002F1C1E"/>
    <w:pPr>
      <w:framePr w:hSpace="187" w:wrap="around" w:hAnchor="margin" w:xAlign="center" w:y="2881"/>
      <w:spacing w:after="0" w:line="240" w:lineRule="auto"/>
      <w:jc w:val="center"/>
    </w:pPr>
    <w:rPr>
      <w:rFonts w:asciiTheme="majorHAnsi" w:eastAsia="Times New Roman" w:hAnsiTheme="majorHAnsi" w:cs="Times New Roman"/>
      <w:b/>
      <w:szCs w:val="24"/>
    </w:rPr>
  </w:style>
  <w:style w:type="paragraph" w:customStyle="1" w:styleId="TitleSubheaderbold">
    <w:name w:val="Title Subheader bold"/>
    <w:basedOn w:val="Normal"/>
    <w:next w:val="Normal"/>
    <w:qFormat/>
    <w:rsid w:val="002F1C1E"/>
    <w:pPr>
      <w:spacing w:before="20" w:after="0" w:line="240" w:lineRule="auto"/>
      <w:ind w:left="720"/>
    </w:pPr>
    <w:rPr>
      <w:rFonts w:asciiTheme="majorHAnsi" w:eastAsia="Times New Roman" w:hAnsiTheme="majorHAnsi" w:cs="Times New Roman"/>
      <w:b/>
      <w:sz w:val="20"/>
      <w:szCs w:val="24"/>
    </w:rPr>
  </w:style>
  <w:style w:type="paragraph" w:customStyle="1" w:styleId="TitleSubheader">
    <w:name w:val="Title Subheader"/>
    <w:basedOn w:val="TitleSubheaderbold"/>
    <w:next w:val="Normal"/>
    <w:qFormat/>
    <w:rsid w:val="002F1C1E"/>
    <w:pPr>
      <w:ind w:left="0"/>
    </w:pPr>
    <w:rPr>
      <w:b w:val="0"/>
    </w:rPr>
  </w:style>
  <w:style w:type="paragraph" w:customStyle="1" w:styleId="FooterPageNumber">
    <w:name w:val="Footer Page Number"/>
    <w:basedOn w:val="Footer"/>
    <w:qFormat/>
    <w:rsid w:val="00225752"/>
    <w:pPr>
      <w:ind w:right="-144"/>
    </w:pPr>
    <w:rPr>
      <w:rFonts w:eastAsia="Times New Roman" w:cs="Times New Roman"/>
      <w:noProof/>
      <w:color w:val="648DC6" w:themeColor="accent1"/>
      <w:sz w:val="17"/>
      <w:szCs w:val="17"/>
    </w:rPr>
  </w:style>
  <w:style w:type="paragraph" w:customStyle="1" w:styleId="tabletext">
    <w:name w:val="tabletext"/>
    <w:basedOn w:val="Normal"/>
    <w:rsid w:val="00E86F5D"/>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table" w:styleId="GridTable5Dark-Accent1">
    <w:name w:val="Grid Table 5 Dark Accent 1"/>
    <w:basedOn w:val="TableNormal"/>
    <w:uiPriority w:val="50"/>
    <w:rsid w:val="00E86F5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E7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48DC6"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48DC6"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48DC6"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48DC6" w:themeFill="accent1"/>
      </w:tcPr>
    </w:tblStylePr>
    <w:tblStylePr w:type="band1Vert">
      <w:tblPr/>
      <w:tcPr>
        <w:shd w:val="clear" w:color="auto" w:fill="C0D1E8" w:themeFill="accent1" w:themeFillTint="66"/>
      </w:tcPr>
    </w:tblStylePr>
    <w:tblStylePr w:type="band1Horz">
      <w:tblPr/>
      <w:tcPr>
        <w:shd w:val="clear" w:color="auto" w:fill="C0D1E8" w:themeFill="accent1" w:themeFillTint="66"/>
      </w:tcPr>
    </w:tblStylePr>
  </w:style>
  <w:style w:type="character" w:customStyle="1" w:styleId="apple-converted-space">
    <w:name w:val="apple-converted-space"/>
    <w:basedOn w:val="DefaultParagraphFont"/>
    <w:rsid w:val="00E86F5D"/>
  </w:style>
  <w:style w:type="table" w:styleId="GridTable5Dark-Accent2">
    <w:name w:val="Grid Table 5 Dark Accent 2"/>
    <w:basedOn w:val="TableNormal"/>
    <w:uiPriority w:val="50"/>
    <w:rsid w:val="00E86F5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EF6E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ED4B4"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ED4B4"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ED4B4"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ED4B4" w:themeFill="accent2"/>
      </w:tcPr>
    </w:tblStylePr>
    <w:tblStylePr w:type="band1Vert">
      <w:tblPr/>
      <w:tcPr>
        <w:shd w:val="clear" w:color="auto" w:fill="DEEDE0" w:themeFill="accent2" w:themeFillTint="66"/>
      </w:tcPr>
    </w:tblStylePr>
    <w:tblStylePr w:type="band1Horz">
      <w:tblPr/>
      <w:tcPr>
        <w:shd w:val="clear" w:color="auto" w:fill="DEEDE0" w:themeFill="accent2" w:themeFillTint="66"/>
      </w:tcPr>
    </w:tblStylePr>
  </w:style>
  <w:style w:type="table" w:styleId="GridTable5Dark-Accent3">
    <w:name w:val="Grid Table 5 Dark Accent 3"/>
    <w:basedOn w:val="TableNormal"/>
    <w:uiPriority w:val="50"/>
    <w:rsid w:val="00E86F5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8FAFC"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0E9F4"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0E9F4"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0E9F4"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0E9F4" w:themeFill="accent3"/>
      </w:tcPr>
    </w:tblStylePr>
    <w:tblStylePr w:type="band1Vert">
      <w:tblPr/>
      <w:tcPr>
        <w:shd w:val="clear" w:color="auto" w:fill="F2F6FA" w:themeFill="accent3" w:themeFillTint="66"/>
      </w:tcPr>
    </w:tblStylePr>
    <w:tblStylePr w:type="band1Horz">
      <w:tblPr/>
      <w:tcPr>
        <w:shd w:val="clear" w:color="auto" w:fill="F2F6FA" w:themeFill="accent3" w:themeFillTint="66"/>
      </w:tcPr>
    </w:tblStylePr>
  </w:style>
  <w:style w:type="table" w:styleId="GridTable5Dark-Accent4">
    <w:name w:val="Grid Table 5 Dark Accent 4"/>
    <w:basedOn w:val="TableNormal"/>
    <w:uiPriority w:val="50"/>
    <w:rsid w:val="00E86F5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BDF"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49A6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49A6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49A6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49A65" w:themeFill="accent4"/>
      </w:tcPr>
    </w:tblStylePr>
    <w:tblStylePr w:type="band1Vert">
      <w:tblPr/>
      <w:tcPr>
        <w:shd w:val="clear" w:color="auto" w:fill="B8D8C0" w:themeFill="accent4" w:themeFillTint="66"/>
      </w:tcPr>
    </w:tblStylePr>
    <w:tblStylePr w:type="band1Horz">
      <w:tblPr/>
      <w:tcPr>
        <w:shd w:val="clear" w:color="auto" w:fill="B8D8C0" w:themeFill="accent4" w:themeFillTint="66"/>
      </w:tcPr>
    </w:tblStylePr>
  </w:style>
  <w:style w:type="paragraph" w:styleId="NormalWeb">
    <w:name w:val="Normal (Web)"/>
    <w:basedOn w:val="Normal"/>
    <w:uiPriority w:val="99"/>
    <w:semiHidden/>
    <w:unhideWhenUsed/>
    <w:rsid w:val="00FF551F"/>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styleId="ListParagraph">
    <w:name w:val="List Paragraph"/>
    <w:basedOn w:val="Normal"/>
    <w:uiPriority w:val="34"/>
    <w:qFormat/>
    <w:rsid w:val="00FF551F"/>
    <w:pPr>
      <w:ind w:left="720"/>
      <w:contextualSpacing/>
    </w:pPr>
  </w:style>
  <w:style w:type="character" w:styleId="Emphasis">
    <w:name w:val="Emphasis"/>
    <w:basedOn w:val="DefaultParagraphFont"/>
    <w:uiPriority w:val="20"/>
    <w:qFormat/>
    <w:rsid w:val="00FF551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642519">
      <w:bodyDiv w:val="1"/>
      <w:marLeft w:val="0"/>
      <w:marRight w:val="0"/>
      <w:marTop w:val="0"/>
      <w:marBottom w:val="0"/>
      <w:divBdr>
        <w:top w:val="none" w:sz="0" w:space="0" w:color="auto"/>
        <w:left w:val="none" w:sz="0" w:space="0" w:color="auto"/>
        <w:bottom w:val="none" w:sz="0" w:space="0" w:color="auto"/>
        <w:right w:val="none" w:sz="0" w:space="0" w:color="auto"/>
      </w:divBdr>
    </w:div>
    <w:div w:id="101070192">
      <w:bodyDiv w:val="1"/>
      <w:marLeft w:val="0"/>
      <w:marRight w:val="0"/>
      <w:marTop w:val="0"/>
      <w:marBottom w:val="0"/>
      <w:divBdr>
        <w:top w:val="none" w:sz="0" w:space="0" w:color="auto"/>
        <w:left w:val="none" w:sz="0" w:space="0" w:color="auto"/>
        <w:bottom w:val="none" w:sz="0" w:space="0" w:color="auto"/>
        <w:right w:val="none" w:sz="0" w:space="0" w:color="auto"/>
      </w:divBdr>
    </w:div>
    <w:div w:id="397165593">
      <w:bodyDiv w:val="1"/>
      <w:marLeft w:val="0"/>
      <w:marRight w:val="0"/>
      <w:marTop w:val="0"/>
      <w:marBottom w:val="0"/>
      <w:divBdr>
        <w:top w:val="none" w:sz="0" w:space="0" w:color="auto"/>
        <w:left w:val="none" w:sz="0" w:space="0" w:color="auto"/>
        <w:bottom w:val="none" w:sz="0" w:space="0" w:color="auto"/>
        <w:right w:val="none" w:sz="0" w:space="0" w:color="auto"/>
      </w:divBdr>
    </w:div>
    <w:div w:id="445854171">
      <w:bodyDiv w:val="1"/>
      <w:marLeft w:val="0"/>
      <w:marRight w:val="0"/>
      <w:marTop w:val="0"/>
      <w:marBottom w:val="0"/>
      <w:divBdr>
        <w:top w:val="none" w:sz="0" w:space="0" w:color="auto"/>
        <w:left w:val="none" w:sz="0" w:space="0" w:color="auto"/>
        <w:bottom w:val="none" w:sz="0" w:space="0" w:color="auto"/>
        <w:right w:val="none" w:sz="0" w:space="0" w:color="auto"/>
      </w:divBdr>
    </w:div>
    <w:div w:id="463277166">
      <w:bodyDiv w:val="1"/>
      <w:marLeft w:val="0"/>
      <w:marRight w:val="0"/>
      <w:marTop w:val="0"/>
      <w:marBottom w:val="0"/>
      <w:divBdr>
        <w:top w:val="none" w:sz="0" w:space="0" w:color="auto"/>
        <w:left w:val="none" w:sz="0" w:space="0" w:color="auto"/>
        <w:bottom w:val="none" w:sz="0" w:space="0" w:color="auto"/>
        <w:right w:val="none" w:sz="0" w:space="0" w:color="auto"/>
      </w:divBdr>
    </w:div>
    <w:div w:id="472451512">
      <w:bodyDiv w:val="1"/>
      <w:marLeft w:val="0"/>
      <w:marRight w:val="0"/>
      <w:marTop w:val="0"/>
      <w:marBottom w:val="0"/>
      <w:divBdr>
        <w:top w:val="none" w:sz="0" w:space="0" w:color="auto"/>
        <w:left w:val="none" w:sz="0" w:space="0" w:color="auto"/>
        <w:bottom w:val="none" w:sz="0" w:space="0" w:color="auto"/>
        <w:right w:val="none" w:sz="0" w:space="0" w:color="auto"/>
      </w:divBdr>
    </w:div>
    <w:div w:id="479887263">
      <w:bodyDiv w:val="1"/>
      <w:marLeft w:val="0"/>
      <w:marRight w:val="0"/>
      <w:marTop w:val="0"/>
      <w:marBottom w:val="0"/>
      <w:divBdr>
        <w:top w:val="none" w:sz="0" w:space="0" w:color="auto"/>
        <w:left w:val="none" w:sz="0" w:space="0" w:color="auto"/>
        <w:bottom w:val="none" w:sz="0" w:space="0" w:color="auto"/>
        <w:right w:val="none" w:sz="0" w:space="0" w:color="auto"/>
      </w:divBdr>
    </w:div>
    <w:div w:id="503908112">
      <w:bodyDiv w:val="1"/>
      <w:marLeft w:val="0"/>
      <w:marRight w:val="0"/>
      <w:marTop w:val="0"/>
      <w:marBottom w:val="0"/>
      <w:divBdr>
        <w:top w:val="none" w:sz="0" w:space="0" w:color="auto"/>
        <w:left w:val="none" w:sz="0" w:space="0" w:color="auto"/>
        <w:bottom w:val="none" w:sz="0" w:space="0" w:color="auto"/>
        <w:right w:val="none" w:sz="0" w:space="0" w:color="auto"/>
      </w:divBdr>
    </w:div>
    <w:div w:id="569313302">
      <w:bodyDiv w:val="1"/>
      <w:marLeft w:val="0"/>
      <w:marRight w:val="0"/>
      <w:marTop w:val="0"/>
      <w:marBottom w:val="0"/>
      <w:divBdr>
        <w:top w:val="none" w:sz="0" w:space="0" w:color="auto"/>
        <w:left w:val="none" w:sz="0" w:space="0" w:color="auto"/>
        <w:bottom w:val="none" w:sz="0" w:space="0" w:color="auto"/>
        <w:right w:val="none" w:sz="0" w:space="0" w:color="auto"/>
      </w:divBdr>
    </w:div>
    <w:div w:id="600185639">
      <w:bodyDiv w:val="1"/>
      <w:marLeft w:val="0"/>
      <w:marRight w:val="0"/>
      <w:marTop w:val="0"/>
      <w:marBottom w:val="0"/>
      <w:divBdr>
        <w:top w:val="none" w:sz="0" w:space="0" w:color="auto"/>
        <w:left w:val="none" w:sz="0" w:space="0" w:color="auto"/>
        <w:bottom w:val="none" w:sz="0" w:space="0" w:color="auto"/>
        <w:right w:val="none" w:sz="0" w:space="0" w:color="auto"/>
      </w:divBdr>
    </w:div>
    <w:div w:id="663362445">
      <w:bodyDiv w:val="1"/>
      <w:marLeft w:val="0"/>
      <w:marRight w:val="0"/>
      <w:marTop w:val="0"/>
      <w:marBottom w:val="0"/>
      <w:divBdr>
        <w:top w:val="none" w:sz="0" w:space="0" w:color="auto"/>
        <w:left w:val="none" w:sz="0" w:space="0" w:color="auto"/>
        <w:bottom w:val="none" w:sz="0" w:space="0" w:color="auto"/>
        <w:right w:val="none" w:sz="0" w:space="0" w:color="auto"/>
      </w:divBdr>
    </w:div>
    <w:div w:id="669061927">
      <w:bodyDiv w:val="1"/>
      <w:marLeft w:val="0"/>
      <w:marRight w:val="0"/>
      <w:marTop w:val="0"/>
      <w:marBottom w:val="0"/>
      <w:divBdr>
        <w:top w:val="none" w:sz="0" w:space="0" w:color="auto"/>
        <w:left w:val="none" w:sz="0" w:space="0" w:color="auto"/>
        <w:bottom w:val="none" w:sz="0" w:space="0" w:color="auto"/>
        <w:right w:val="none" w:sz="0" w:space="0" w:color="auto"/>
      </w:divBdr>
    </w:div>
    <w:div w:id="758061553">
      <w:bodyDiv w:val="1"/>
      <w:marLeft w:val="0"/>
      <w:marRight w:val="0"/>
      <w:marTop w:val="0"/>
      <w:marBottom w:val="0"/>
      <w:divBdr>
        <w:top w:val="none" w:sz="0" w:space="0" w:color="auto"/>
        <w:left w:val="none" w:sz="0" w:space="0" w:color="auto"/>
        <w:bottom w:val="none" w:sz="0" w:space="0" w:color="auto"/>
        <w:right w:val="none" w:sz="0" w:space="0" w:color="auto"/>
      </w:divBdr>
    </w:div>
    <w:div w:id="777287027">
      <w:bodyDiv w:val="1"/>
      <w:marLeft w:val="0"/>
      <w:marRight w:val="0"/>
      <w:marTop w:val="0"/>
      <w:marBottom w:val="0"/>
      <w:divBdr>
        <w:top w:val="none" w:sz="0" w:space="0" w:color="auto"/>
        <w:left w:val="none" w:sz="0" w:space="0" w:color="auto"/>
        <w:bottom w:val="none" w:sz="0" w:space="0" w:color="auto"/>
        <w:right w:val="none" w:sz="0" w:space="0" w:color="auto"/>
      </w:divBdr>
    </w:div>
    <w:div w:id="823426674">
      <w:bodyDiv w:val="1"/>
      <w:marLeft w:val="0"/>
      <w:marRight w:val="0"/>
      <w:marTop w:val="0"/>
      <w:marBottom w:val="0"/>
      <w:divBdr>
        <w:top w:val="none" w:sz="0" w:space="0" w:color="auto"/>
        <w:left w:val="none" w:sz="0" w:space="0" w:color="auto"/>
        <w:bottom w:val="none" w:sz="0" w:space="0" w:color="auto"/>
        <w:right w:val="none" w:sz="0" w:space="0" w:color="auto"/>
      </w:divBdr>
    </w:div>
    <w:div w:id="999039374">
      <w:bodyDiv w:val="1"/>
      <w:marLeft w:val="0"/>
      <w:marRight w:val="0"/>
      <w:marTop w:val="0"/>
      <w:marBottom w:val="0"/>
      <w:divBdr>
        <w:top w:val="none" w:sz="0" w:space="0" w:color="auto"/>
        <w:left w:val="none" w:sz="0" w:space="0" w:color="auto"/>
        <w:bottom w:val="none" w:sz="0" w:space="0" w:color="auto"/>
        <w:right w:val="none" w:sz="0" w:space="0" w:color="auto"/>
      </w:divBdr>
    </w:div>
    <w:div w:id="1151868284">
      <w:bodyDiv w:val="1"/>
      <w:marLeft w:val="0"/>
      <w:marRight w:val="0"/>
      <w:marTop w:val="0"/>
      <w:marBottom w:val="0"/>
      <w:divBdr>
        <w:top w:val="none" w:sz="0" w:space="0" w:color="auto"/>
        <w:left w:val="none" w:sz="0" w:space="0" w:color="auto"/>
        <w:bottom w:val="none" w:sz="0" w:space="0" w:color="auto"/>
        <w:right w:val="none" w:sz="0" w:space="0" w:color="auto"/>
      </w:divBdr>
    </w:div>
    <w:div w:id="1304890089">
      <w:bodyDiv w:val="1"/>
      <w:marLeft w:val="0"/>
      <w:marRight w:val="0"/>
      <w:marTop w:val="0"/>
      <w:marBottom w:val="0"/>
      <w:divBdr>
        <w:top w:val="none" w:sz="0" w:space="0" w:color="auto"/>
        <w:left w:val="none" w:sz="0" w:space="0" w:color="auto"/>
        <w:bottom w:val="none" w:sz="0" w:space="0" w:color="auto"/>
        <w:right w:val="none" w:sz="0" w:space="0" w:color="auto"/>
      </w:divBdr>
    </w:div>
    <w:div w:id="1378168176">
      <w:bodyDiv w:val="1"/>
      <w:marLeft w:val="0"/>
      <w:marRight w:val="0"/>
      <w:marTop w:val="0"/>
      <w:marBottom w:val="0"/>
      <w:divBdr>
        <w:top w:val="none" w:sz="0" w:space="0" w:color="auto"/>
        <w:left w:val="none" w:sz="0" w:space="0" w:color="auto"/>
        <w:bottom w:val="none" w:sz="0" w:space="0" w:color="auto"/>
        <w:right w:val="none" w:sz="0" w:space="0" w:color="auto"/>
      </w:divBdr>
    </w:div>
    <w:div w:id="1415669719">
      <w:bodyDiv w:val="1"/>
      <w:marLeft w:val="0"/>
      <w:marRight w:val="0"/>
      <w:marTop w:val="0"/>
      <w:marBottom w:val="0"/>
      <w:divBdr>
        <w:top w:val="none" w:sz="0" w:space="0" w:color="auto"/>
        <w:left w:val="none" w:sz="0" w:space="0" w:color="auto"/>
        <w:bottom w:val="none" w:sz="0" w:space="0" w:color="auto"/>
        <w:right w:val="none" w:sz="0" w:space="0" w:color="auto"/>
      </w:divBdr>
    </w:div>
    <w:div w:id="1461151445">
      <w:bodyDiv w:val="1"/>
      <w:marLeft w:val="0"/>
      <w:marRight w:val="0"/>
      <w:marTop w:val="0"/>
      <w:marBottom w:val="0"/>
      <w:divBdr>
        <w:top w:val="none" w:sz="0" w:space="0" w:color="auto"/>
        <w:left w:val="none" w:sz="0" w:space="0" w:color="auto"/>
        <w:bottom w:val="none" w:sz="0" w:space="0" w:color="auto"/>
        <w:right w:val="none" w:sz="0" w:space="0" w:color="auto"/>
      </w:divBdr>
    </w:div>
    <w:div w:id="1555508797">
      <w:bodyDiv w:val="1"/>
      <w:marLeft w:val="0"/>
      <w:marRight w:val="0"/>
      <w:marTop w:val="0"/>
      <w:marBottom w:val="0"/>
      <w:divBdr>
        <w:top w:val="none" w:sz="0" w:space="0" w:color="auto"/>
        <w:left w:val="none" w:sz="0" w:space="0" w:color="auto"/>
        <w:bottom w:val="none" w:sz="0" w:space="0" w:color="auto"/>
        <w:right w:val="none" w:sz="0" w:space="0" w:color="auto"/>
      </w:divBdr>
    </w:div>
    <w:div w:id="1607693939">
      <w:bodyDiv w:val="1"/>
      <w:marLeft w:val="0"/>
      <w:marRight w:val="0"/>
      <w:marTop w:val="0"/>
      <w:marBottom w:val="0"/>
      <w:divBdr>
        <w:top w:val="none" w:sz="0" w:space="0" w:color="auto"/>
        <w:left w:val="none" w:sz="0" w:space="0" w:color="auto"/>
        <w:bottom w:val="none" w:sz="0" w:space="0" w:color="auto"/>
        <w:right w:val="none" w:sz="0" w:space="0" w:color="auto"/>
      </w:divBdr>
    </w:div>
    <w:div w:id="1653287418">
      <w:bodyDiv w:val="1"/>
      <w:marLeft w:val="0"/>
      <w:marRight w:val="0"/>
      <w:marTop w:val="0"/>
      <w:marBottom w:val="0"/>
      <w:divBdr>
        <w:top w:val="none" w:sz="0" w:space="0" w:color="auto"/>
        <w:left w:val="none" w:sz="0" w:space="0" w:color="auto"/>
        <w:bottom w:val="none" w:sz="0" w:space="0" w:color="auto"/>
        <w:right w:val="none" w:sz="0" w:space="0" w:color="auto"/>
      </w:divBdr>
    </w:div>
    <w:div w:id="1667899253">
      <w:bodyDiv w:val="1"/>
      <w:marLeft w:val="0"/>
      <w:marRight w:val="0"/>
      <w:marTop w:val="0"/>
      <w:marBottom w:val="0"/>
      <w:divBdr>
        <w:top w:val="none" w:sz="0" w:space="0" w:color="auto"/>
        <w:left w:val="none" w:sz="0" w:space="0" w:color="auto"/>
        <w:bottom w:val="none" w:sz="0" w:space="0" w:color="auto"/>
        <w:right w:val="none" w:sz="0" w:space="0" w:color="auto"/>
      </w:divBdr>
    </w:div>
    <w:div w:id="1758595621">
      <w:bodyDiv w:val="1"/>
      <w:marLeft w:val="0"/>
      <w:marRight w:val="0"/>
      <w:marTop w:val="0"/>
      <w:marBottom w:val="0"/>
      <w:divBdr>
        <w:top w:val="none" w:sz="0" w:space="0" w:color="auto"/>
        <w:left w:val="none" w:sz="0" w:space="0" w:color="auto"/>
        <w:bottom w:val="none" w:sz="0" w:space="0" w:color="auto"/>
        <w:right w:val="none" w:sz="0" w:space="0" w:color="auto"/>
      </w:divBdr>
    </w:div>
    <w:div w:id="1794514283">
      <w:bodyDiv w:val="1"/>
      <w:marLeft w:val="0"/>
      <w:marRight w:val="0"/>
      <w:marTop w:val="0"/>
      <w:marBottom w:val="0"/>
      <w:divBdr>
        <w:top w:val="none" w:sz="0" w:space="0" w:color="auto"/>
        <w:left w:val="none" w:sz="0" w:space="0" w:color="auto"/>
        <w:bottom w:val="none" w:sz="0" w:space="0" w:color="auto"/>
        <w:right w:val="none" w:sz="0" w:space="0" w:color="auto"/>
      </w:divBdr>
    </w:div>
    <w:div w:id="1820882122">
      <w:bodyDiv w:val="1"/>
      <w:marLeft w:val="0"/>
      <w:marRight w:val="0"/>
      <w:marTop w:val="0"/>
      <w:marBottom w:val="0"/>
      <w:divBdr>
        <w:top w:val="none" w:sz="0" w:space="0" w:color="auto"/>
        <w:left w:val="none" w:sz="0" w:space="0" w:color="auto"/>
        <w:bottom w:val="none" w:sz="0" w:space="0" w:color="auto"/>
        <w:right w:val="none" w:sz="0" w:space="0" w:color="auto"/>
      </w:divBdr>
    </w:div>
    <w:div w:id="1891726714">
      <w:bodyDiv w:val="1"/>
      <w:marLeft w:val="0"/>
      <w:marRight w:val="0"/>
      <w:marTop w:val="0"/>
      <w:marBottom w:val="0"/>
      <w:divBdr>
        <w:top w:val="none" w:sz="0" w:space="0" w:color="auto"/>
        <w:left w:val="none" w:sz="0" w:space="0" w:color="auto"/>
        <w:bottom w:val="none" w:sz="0" w:space="0" w:color="auto"/>
        <w:right w:val="none" w:sz="0" w:space="0" w:color="auto"/>
      </w:divBdr>
    </w:div>
    <w:div w:id="1924072152">
      <w:bodyDiv w:val="1"/>
      <w:marLeft w:val="0"/>
      <w:marRight w:val="0"/>
      <w:marTop w:val="0"/>
      <w:marBottom w:val="0"/>
      <w:divBdr>
        <w:top w:val="none" w:sz="0" w:space="0" w:color="auto"/>
        <w:left w:val="none" w:sz="0" w:space="0" w:color="auto"/>
        <w:bottom w:val="none" w:sz="0" w:space="0" w:color="auto"/>
        <w:right w:val="none" w:sz="0" w:space="0" w:color="auto"/>
      </w:divBdr>
    </w:div>
    <w:div w:id="1975718109">
      <w:bodyDiv w:val="1"/>
      <w:marLeft w:val="0"/>
      <w:marRight w:val="0"/>
      <w:marTop w:val="0"/>
      <w:marBottom w:val="0"/>
      <w:divBdr>
        <w:top w:val="none" w:sz="0" w:space="0" w:color="auto"/>
        <w:left w:val="none" w:sz="0" w:space="0" w:color="auto"/>
        <w:bottom w:val="none" w:sz="0" w:space="0" w:color="auto"/>
        <w:right w:val="none" w:sz="0" w:space="0" w:color="auto"/>
      </w:divBdr>
    </w:div>
    <w:div w:id="1980374668">
      <w:bodyDiv w:val="1"/>
      <w:marLeft w:val="0"/>
      <w:marRight w:val="0"/>
      <w:marTop w:val="0"/>
      <w:marBottom w:val="0"/>
      <w:divBdr>
        <w:top w:val="none" w:sz="0" w:space="0" w:color="auto"/>
        <w:left w:val="none" w:sz="0" w:space="0" w:color="auto"/>
        <w:bottom w:val="none" w:sz="0" w:space="0" w:color="auto"/>
        <w:right w:val="none" w:sz="0" w:space="0" w:color="auto"/>
      </w:divBdr>
    </w:div>
    <w:div w:id="2066374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radiantlogic.com/solutions/overview/the-radiant-difference/advanced-caching-technology/" TargetMode="External"/><Relationship Id="rId18" Type="http://schemas.openxmlformats.org/officeDocument/2006/relationships/hyperlink" Target="http://en.wikipedia.org/wiki/Requirement_prioritization" TargetMode="External"/><Relationship Id="rId26"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hyperlink" Target="http://www.radiantlogic.com/solutions/overview/the-radiant-difference/model-driven-virtualization/" TargetMode="External"/><Relationship Id="rId17" Type="http://schemas.openxmlformats.org/officeDocument/2006/relationships/hyperlink" Target="http://en.wikipedia.org/wiki/Thomas_Saaty"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en.wikipedia.org/wiki/Analytic_Hierarchy_Process" TargetMode="External"/><Relationship Id="rId20" Type="http://schemas.openxmlformats.org/officeDocument/2006/relationships/hyperlink" Target="http://en.wikipedia.org/wiki/Software_product_management"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hyperlink" Target="http://en.wikipedia.org/w/index.php?title=Joachim_Karlsson&amp;action=edit&amp;redlink=1" TargetMode="External"/><Relationship Id="rId23"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hyperlink" Target="http://en.wikipedia.org/wiki/Relative_value_(economic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en.wikipedia.org/wiki/Requirement" TargetMode="External"/><Relationship Id="rId22" Type="http://schemas.openxmlformats.org/officeDocument/2006/relationships/footer" Target="footer1.xml"/><Relationship Id="rId27"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iv19_000\Desktop\TeamProject\Marketing%20Requirements%20Document%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A8CFFF13B2D4489BC14A1CE81078A0C"/>
        <w:category>
          <w:name w:val="General"/>
          <w:gallery w:val="placeholder"/>
        </w:category>
        <w:types>
          <w:type w:val="bbPlcHdr"/>
        </w:types>
        <w:behaviors>
          <w:behavior w:val="content"/>
        </w:behaviors>
        <w:guid w:val="{1AFFE949-14F9-4C89-8163-A1AC55C3F388}"/>
      </w:docPartPr>
      <w:docPartBody>
        <w:p w:rsidR="00F6287E" w:rsidRDefault="007D4776">
          <w:pPr>
            <w:pStyle w:val="2A8CFFF13B2D4489BC14A1CE81078A0C"/>
          </w:pPr>
          <w:r w:rsidRPr="009A60F3">
            <w:rPr>
              <w:rStyle w:val="PlaceholderText"/>
            </w:rPr>
            <w:t>[Title]</w:t>
          </w:r>
        </w:p>
      </w:docPartBody>
    </w:docPart>
    <w:docPart>
      <w:docPartPr>
        <w:name w:val="D1B3D51FCA874C54A12B10B0AF303808"/>
        <w:category>
          <w:name w:val="General"/>
          <w:gallery w:val="placeholder"/>
        </w:category>
        <w:types>
          <w:type w:val="bbPlcHdr"/>
        </w:types>
        <w:behaviors>
          <w:behavior w:val="content"/>
        </w:behaviors>
        <w:guid w:val="{41348E22-2D56-4853-BF21-813DD369191F}"/>
      </w:docPartPr>
      <w:docPartBody>
        <w:p w:rsidR="00F6287E" w:rsidRDefault="007D4776">
          <w:pPr>
            <w:pStyle w:val="D1B3D51FCA874C54A12B10B0AF303808"/>
          </w:pPr>
          <w:r w:rsidRPr="009A60F3">
            <w:rPr>
              <w:rStyle w:val="PlaceholderText"/>
            </w:rPr>
            <w:t>[Company]</w:t>
          </w:r>
        </w:p>
      </w:docPartBody>
    </w:docPart>
    <w:docPart>
      <w:docPartPr>
        <w:name w:val="22C31AC8E7C14050A106A967980884C7"/>
        <w:category>
          <w:name w:val="General"/>
          <w:gallery w:val="placeholder"/>
        </w:category>
        <w:types>
          <w:type w:val="bbPlcHdr"/>
        </w:types>
        <w:behaviors>
          <w:behavior w:val="content"/>
        </w:behaviors>
        <w:guid w:val="{17B56D12-CC87-4CFD-A01B-F9EB88445FC1}"/>
      </w:docPartPr>
      <w:docPartBody>
        <w:p w:rsidR="00F6287E" w:rsidRDefault="007D4776">
          <w:pPr>
            <w:pStyle w:val="22C31AC8E7C14050A106A967980884C7"/>
          </w:pPr>
          <w:r w:rsidRPr="009A60F3">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Segoe WP">
    <w:altName w:val="Segoe UI Semilight"/>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4776"/>
    <w:rsid w:val="004F70E1"/>
    <w:rsid w:val="007D4776"/>
    <w:rsid w:val="00C57C96"/>
    <w:rsid w:val="00CD67EC"/>
    <w:rsid w:val="00F6287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Pr>
      <w:color w:val="808080"/>
    </w:rPr>
  </w:style>
  <w:style w:type="paragraph" w:customStyle="1" w:styleId="2A8CFFF13B2D4489BC14A1CE81078A0C">
    <w:name w:val="2A8CFFF13B2D4489BC14A1CE81078A0C"/>
  </w:style>
  <w:style w:type="paragraph" w:customStyle="1" w:styleId="D1B3D51FCA874C54A12B10B0AF303808">
    <w:name w:val="D1B3D51FCA874C54A12B10B0AF303808"/>
  </w:style>
  <w:style w:type="paragraph" w:customStyle="1" w:styleId="033DE69D8B40471B8E389BB31B7625E7">
    <w:name w:val="033DE69D8B40471B8E389BB31B7625E7"/>
  </w:style>
  <w:style w:type="paragraph" w:customStyle="1" w:styleId="22C31AC8E7C14050A106A967980884C7">
    <w:name w:val="22C31AC8E7C14050A106A967980884C7"/>
  </w:style>
  <w:style w:type="paragraph" w:customStyle="1" w:styleId="8E4007D4F4E7476981F6F3250CF1F0E9">
    <w:name w:val="8E4007D4F4E7476981F6F3250CF1F0E9"/>
  </w:style>
  <w:style w:type="paragraph" w:customStyle="1" w:styleId="2DE31B14036349FFB275442A69B6781D">
    <w:name w:val="2DE31B14036349FFB275442A69B6781D"/>
  </w:style>
  <w:style w:type="paragraph" w:customStyle="1" w:styleId="4FED214F63584F98BC4980D3A4DF8038">
    <w:name w:val="4FED214F63584F98BC4980D3A4DF8038"/>
  </w:style>
  <w:style w:type="paragraph" w:customStyle="1" w:styleId="96B6E5DABF004E7484AA0A047FBF84EA">
    <w:name w:val="96B6E5DABF004E7484AA0A047FBF84EA"/>
  </w:style>
  <w:style w:type="paragraph" w:customStyle="1" w:styleId="59AEA983EEC940C8A777435BC4250297">
    <w:name w:val="59AEA983EEC940C8A777435BC425029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Work Essentials">
  <a:themeElements>
    <a:clrScheme name="Work Essentials">
      <a:dk1>
        <a:sysClr val="windowText" lastClr="000000"/>
      </a:dk1>
      <a:lt1>
        <a:sysClr val="window" lastClr="FFFFFF"/>
      </a:lt1>
      <a:dk2>
        <a:srgbClr val="335889"/>
      </a:dk2>
      <a:lt2>
        <a:srgbClr val="DDDDDD"/>
      </a:lt2>
      <a:accent1>
        <a:srgbClr val="648DC6"/>
      </a:accent1>
      <a:accent2>
        <a:srgbClr val="AED4B4"/>
      </a:accent2>
      <a:accent3>
        <a:srgbClr val="E0E9F4"/>
      </a:accent3>
      <a:accent4>
        <a:srgbClr val="549A65"/>
      </a:accent4>
      <a:accent5>
        <a:srgbClr val="617F95"/>
      </a:accent5>
      <a:accent6>
        <a:srgbClr val="BAC7BC"/>
      </a:accent6>
      <a:hlink>
        <a:srgbClr val="FFAD0A"/>
      </a:hlink>
      <a:folHlink>
        <a:srgbClr val="617F95"/>
      </a:folHlink>
    </a:clrScheme>
    <a:fontScheme name="WE fonts">
      <a:majorFont>
        <a:latin typeface="Calibri"/>
        <a:ea typeface=""/>
        <a:cs typeface=""/>
      </a:majorFont>
      <a:minorFont>
        <a:latin typeface="Cambria"/>
        <a:ea typeface=""/>
        <a:cs typeface=""/>
      </a:minorFont>
    </a:fontScheme>
    <a:fmtScheme name="Foundry">
      <a:fillStyleLst>
        <a:solidFill>
          <a:schemeClr val="phClr"/>
        </a:solidFill>
        <a:gradFill rotWithShape="1">
          <a:gsLst>
            <a:gs pos="0">
              <a:schemeClr val="phClr">
                <a:tint val="70000"/>
                <a:satMod val="180000"/>
              </a:schemeClr>
            </a:gs>
            <a:gs pos="62000">
              <a:schemeClr val="phClr">
                <a:tint val="30000"/>
                <a:satMod val="180000"/>
              </a:schemeClr>
            </a:gs>
            <a:gs pos="100000">
              <a:schemeClr val="phClr">
                <a:tint val="22000"/>
                <a:satMod val="180000"/>
              </a:schemeClr>
            </a:gs>
          </a:gsLst>
          <a:lin ang="16200000" scaled="0"/>
        </a:gradFill>
        <a:gradFill rotWithShape="1">
          <a:gsLst>
            <a:gs pos="0">
              <a:schemeClr val="phClr">
                <a:shade val="58000"/>
                <a:satMod val="150000"/>
              </a:schemeClr>
            </a:gs>
            <a:gs pos="72000">
              <a:schemeClr val="phClr">
                <a:tint val="90000"/>
                <a:satMod val="135000"/>
              </a:schemeClr>
            </a:gs>
            <a:gs pos="100000">
              <a:schemeClr val="phClr">
                <a:tint val="80000"/>
                <a:satMod val="155000"/>
              </a:schemeClr>
            </a:gs>
          </a:gsLst>
          <a:lin ang="16200000" scaled="0"/>
        </a:gradFill>
      </a:fillStyleLst>
      <a:lnStyleLst>
        <a:ln w="9525" cap="flat" cmpd="sng" algn="ctr">
          <a:solidFill>
            <a:schemeClr val="phClr">
              <a:shade val="80000"/>
            </a:schemeClr>
          </a:solidFill>
          <a:prstDash val="solid"/>
        </a:ln>
        <a:ln w="38100" cap="flat" cmpd="sng" algn="ctr">
          <a:solidFill>
            <a:schemeClr val="phClr"/>
          </a:solidFill>
          <a:prstDash val="solid"/>
        </a:ln>
        <a:ln w="38100" cap="flat" cmpd="sng" algn="ctr">
          <a:solidFill>
            <a:schemeClr val="phClr"/>
          </a:solidFill>
          <a:prstDash val="solid"/>
        </a:ln>
      </a:lnStyleLst>
      <a:effectStyleLst>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scene3d>
            <a:camera prst="orthographicFront" fov="0">
              <a:rot lat="0" lon="0" rev="0"/>
            </a:camera>
            <a:lightRig rig="soft" dir="tl">
              <a:rot lat="0" lon="0" rev="20000000"/>
            </a:lightRig>
          </a:scene3d>
          <a:sp3d prstMaterial="matte">
            <a:bevelT w="63500" h="63500" prst="coolSlant"/>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249FF1C8BECEB44929E1466C1A343FB" ma:contentTypeVersion="0" ma:contentTypeDescription="Create a new document." ma:contentTypeScope="" ma:versionID="8f8b684526db83fdb44c21c32da973f9">
  <xsd:schema xmlns:xsd="http://www.w3.org/2001/XMLSchema" xmlns:p="http://schemas.microsoft.com/office/2006/metadata/properties" targetNamespace="http://schemas.microsoft.com/office/2006/metadata/properties" ma:root="true" ma:fieldsID="e8169617fb8cad36348bbb528076849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file>

<file path=customXml/itemProps1.xml><?xml version="1.0" encoding="utf-8"?>
<ds:datastoreItem xmlns:ds="http://schemas.openxmlformats.org/officeDocument/2006/customXml" ds:itemID="{D76A1F1A-A042-47B3-9785-EC5E1C5397EE}">
  <ds:schemaRefs>
    <ds:schemaRef ds:uri="http://schemas.microsoft.com/office/2006/metadata/properties"/>
  </ds:schemaRefs>
</ds:datastoreItem>
</file>

<file path=customXml/itemProps2.xml><?xml version="1.0" encoding="utf-8"?>
<ds:datastoreItem xmlns:ds="http://schemas.openxmlformats.org/officeDocument/2006/customXml" ds:itemID="{A4F9D1F1-8624-4639-AE8D-005079833022}">
  <ds:schemaRefs>
    <ds:schemaRef ds:uri="http://schemas.microsoft.com/sharepoint/v3/contenttype/forms"/>
  </ds:schemaRefs>
</ds:datastoreItem>
</file>

<file path=customXml/itemProps3.xml><?xml version="1.0" encoding="utf-8"?>
<ds:datastoreItem xmlns:ds="http://schemas.openxmlformats.org/officeDocument/2006/customXml" ds:itemID="{DE26D594-8820-4130-9E16-C974637CBA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468D3CE7-9F66-47FC-A398-042787AD76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Marketing Requirements Document Template.dotx</Template>
  <TotalTime>0</TotalTime>
  <Pages>26</Pages>
  <Words>6614</Words>
  <Characters>37704</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Marketing Requirements Document</vt:lpstr>
    </vt:vector>
  </TitlesOfParts>
  <Manager/>
  <Company/>
  <LinksUpToDate>false</LinksUpToDate>
  <CharactersWithSpaces>44230</CharactersWithSpaces>
  <SharedDoc>false</SharedDoc>
  <HLinks>
    <vt:vector size="294" baseType="variant">
      <vt:variant>
        <vt:i4>1114171</vt:i4>
      </vt:variant>
      <vt:variant>
        <vt:i4>290</vt:i4>
      </vt:variant>
      <vt:variant>
        <vt:i4>0</vt:i4>
      </vt:variant>
      <vt:variant>
        <vt:i4>5</vt:i4>
      </vt:variant>
      <vt:variant>
        <vt:lpwstr/>
      </vt:variant>
      <vt:variant>
        <vt:lpwstr>_Toc140998334</vt:lpwstr>
      </vt:variant>
      <vt:variant>
        <vt:i4>1114171</vt:i4>
      </vt:variant>
      <vt:variant>
        <vt:i4>284</vt:i4>
      </vt:variant>
      <vt:variant>
        <vt:i4>0</vt:i4>
      </vt:variant>
      <vt:variant>
        <vt:i4>5</vt:i4>
      </vt:variant>
      <vt:variant>
        <vt:lpwstr/>
      </vt:variant>
      <vt:variant>
        <vt:lpwstr>_Toc140998333</vt:lpwstr>
      </vt:variant>
      <vt:variant>
        <vt:i4>1114171</vt:i4>
      </vt:variant>
      <vt:variant>
        <vt:i4>278</vt:i4>
      </vt:variant>
      <vt:variant>
        <vt:i4>0</vt:i4>
      </vt:variant>
      <vt:variant>
        <vt:i4>5</vt:i4>
      </vt:variant>
      <vt:variant>
        <vt:lpwstr/>
      </vt:variant>
      <vt:variant>
        <vt:lpwstr>_Toc140998332</vt:lpwstr>
      </vt:variant>
      <vt:variant>
        <vt:i4>1114171</vt:i4>
      </vt:variant>
      <vt:variant>
        <vt:i4>272</vt:i4>
      </vt:variant>
      <vt:variant>
        <vt:i4>0</vt:i4>
      </vt:variant>
      <vt:variant>
        <vt:i4>5</vt:i4>
      </vt:variant>
      <vt:variant>
        <vt:lpwstr/>
      </vt:variant>
      <vt:variant>
        <vt:lpwstr>_Toc140998331</vt:lpwstr>
      </vt:variant>
      <vt:variant>
        <vt:i4>1114171</vt:i4>
      </vt:variant>
      <vt:variant>
        <vt:i4>266</vt:i4>
      </vt:variant>
      <vt:variant>
        <vt:i4>0</vt:i4>
      </vt:variant>
      <vt:variant>
        <vt:i4>5</vt:i4>
      </vt:variant>
      <vt:variant>
        <vt:lpwstr/>
      </vt:variant>
      <vt:variant>
        <vt:lpwstr>_Toc140998330</vt:lpwstr>
      </vt:variant>
      <vt:variant>
        <vt:i4>1048635</vt:i4>
      </vt:variant>
      <vt:variant>
        <vt:i4>260</vt:i4>
      </vt:variant>
      <vt:variant>
        <vt:i4>0</vt:i4>
      </vt:variant>
      <vt:variant>
        <vt:i4>5</vt:i4>
      </vt:variant>
      <vt:variant>
        <vt:lpwstr/>
      </vt:variant>
      <vt:variant>
        <vt:lpwstr>_Toc140998329</vt:lpwstr>
      </vt:variant>
      <vt:variant>
        <vt:i4>1048635</vt:i4>
      </vt:variant>
      <vt:variant>
        <vt:i4>254</vt:i4>
      </vt:variant>
      <vt:variant>
        <vt:i4>0</vt:i4>
      </vt:variant>
      <vt:variant>
        <vt:i4>5</vt:i4>
      </vt:variant>
      <vt:variant>
        <vt:lpwstr/>
      </vt:variant>
      <vt:variant>
        <vt:lpwstr>_Toc140998328</vt:lpwstr>
      </vt:variant>
      <vt:variant>
        <vt:i4>1048635</vt:i4>
      </vt:variant>
      <vt:variant>
        <vt:i4>248</vt:i4>
      </vt:variant>
      <vt:variant>
        <vt:i4>0</vt:i4>
      </vt:variant>
      <vt:variant>
        <vt:i4>5</vt:i4>
      </vt:variant>
      <vt:variant>
        <vt:lpwstr/>
      </vt:variant>
      <vt:variant>
        <vt:lpwstr>_Toc140998327</vt:lpwstr>
      </vt:variant>
      <vt:variant>
        <vt:i4>1048635</vt:i4>
      </vt:variant>
      <vt:variant>
        <vt:i4>242</vt:i4>
      </vt:variant>
      <vt:variant>
        <vt:i4>0</vt:i4>
      </vt:variant>
      <vt:variant>
        <vt:i4>5</vt:i4>
      </vt:variant>
      <vt:variant>
        <vt:lpwstr/>
      </vt:variant>
      <vt:variant>
        <vt:lpwstr>_Toc140998326</vt:lpwstr>
      </vt:variant>
      <vt:variant>
        <vt:i4>1048635</vt:i4>
      </vt:variant>
      <vt:variant>
        <vt:i4>236</vt:i4>
      </vt:variant>
      <vt:variant>
        <vt:i4>0</vt:i4>
      </vt:variant>
      <vt:variant>
        <vt:i4>5</vt:i4>
      </vt:variant>
      <vt:variant>
        <vt:lpwstr/>
      </vt:variant>
      <vt:variant>
        <vt:lpwstr>_Toc140998325</vt:lpwstr>
      </vt:variant>
      <vt:variant>
        <vt:i4>1048635</vt:i4>
      </vt:variant>
      <vt:variant>
        <vt:i4>230</vt:i4>
      </vt:variant>
      <vt:variant>
        <vt:i4>0</vt:i4>
      </vt:variant>
      <vt:variant>
        <vt:i4>5</vt:i4>
      </vt:variant>
      <vt:variant>
        <vt:lpwstr/>
      </vt:variant>
      <vt:variant>
        <vt:lpwstr>_Toc140998324</vt:lpwstr>
      </vt:variant>
      <vt:variant>
        <vt:i4>1048635</vt:i4>
      </vt:variant>
      <vt:variant>
        <vt:i4>224</vt:i4>
      </vt:variant>
      <vt:variant>
        <vt:i4>0</vt:i4>
      </vt:variant>
      <vt:variant>
        <vt:i4>5</vt:i4>
      </vt:variant>
      <vt:variant>
        <vt:lpwstr/>
      </vt:variant>
      <vt:variant>
        <vt:lpwstr>_Toc140998323</vt:lpwstr>
      </vt:variant>
      <vt:variant>
        <vt:i4>1048635</vt:i4>
      </vt:variant>
      <vt:variant>
        <vt:i4>218</vt:i4>
      </vt:variant>
      <vt:variant>
        <vt:i4>0</vt:i4>
      </vt:variant>
      <vt:variant>
        <vt:i4>5</vt:i4>
      </vt:variant>
      <vt:variant>
        <vt:lpwstr/>
      </vt:variant>
      <vt:variant>
        <vt:lpwstr>_Toc140998322</vt:lpwstr>
      </vt:variant>
      <vt:variant>
        <vt:i4>1048635</vt:i4>
      </vt:variant>
      <vt:variant>
        <vt:i4>212</vt:i4>
      </vt:variant>
      <vt:variant>
        <vt:i4>0</vt:i4>
      </vt:variant>
      <vt:variant>
        <vt:i4>5</vt:i4>
      </vt:variant>
      <vt:variant>
        <vt:lpwstr/>
      </vt:variant>
      <vt:variant>
        <vt:lpwstr>_Toc140998321</vt:lpwstr>
      </vt:variant>
      <vt:variant>
        <vt:i4>1048635</vt:i4>
      </vt:variant>
      <vt:variant>
        <vt:i4>206</vt:i4>
      </vt:variant>
      <vt:variant>
        <vt:i4>0</vt:i4>
      </vt:variant>
      <vt:variant>
        <vt:i4>5</vt:i4>
      </vt:variant>
      <vt:variant>
        <vt:lpwstr/>
      </vt:variant>
      <vt:variant>
        <vt:lpwstr>_Toc140998320</vt:lpwstr>
      </vt:variant>
      <vt:variant>
        <vt:i4>1245243</vt:i4>
      </vt:variant>
      <vt:variant>
        <vt:i4>200</vt:i4>
      </vt:variant>
      <vt:variant>
        <vt:i4>0</vt:i4>
      </vt:variant>
      <vt:variant>
        <vt:i4>5</vt:i4>
      </vt:variant>
      <vt:variant>
        <vt:lpwstr/>
      </vt:variant>
      <vt:variant>
        <vt:lpwstr>_Toc140998319</vt:lpwstr>
      </vt:variant>
      <vt:variant>
        <vt:i4>1245243</vt:i4>
      </vt:variant>
      <vt:variant>
        <vt:i4>194</vt:i4>
      </vt:variant>
      <vt:variant>
        <vt:i4>0</vt:i4>
      </vt:variant>
      <vt:variant>
        <vt:i4>5</vt:i4>
      </vt:variant>
      <vt:variant>
        <vt:lpwstr/>
      </vt:variant>
      <vt:variant>
        <vt:lpwstr>_Toc140998318</vt:lpwstr>
      </vt:variant>
      <vt:variant>
        <vt:i4>1245243</vt:i4>
      </vt:variant>
      <vt:variant>
        <vt:i4>188</vt:i4>
      </vt:variant>
      <vt:variant>
        <vt:i4>0</vt:i4>
      </vt:variant>
      <vt:variant>
        <vt:i4>5</vt:i4>
      </vt:variant>
      <vt:variant>
        <vt:lpwstr/>
      </vt:variant>
      <vt:variant>
        <vt:lpwstr>_Toc140998317</vt:lpwstr>
      </vt:variant>
      <vt:variant>
        <vt:i4>1245243</vt:i4>
      </vt:variant>
      <vt:variant>
        <vt:i4>182</vt:i4>
      </vt:variant>
      <vt:variant>
        <vt:i4>0</vt:i4>
      </vt:variant>
      <vt:variant>
        <vt:i4>5</vt:i4>
      </vt:variant>
      <vt:variant>
        <vt:lpwstr/>
      </vt:variant>
      <vt:variant>
        <vt:lpwstr>_Toc140998316</vt:lpwstr>
      </vt:variant>
      <vt:variant>
        <vt:i4>1245243</vt:i4>
      </vt:variant>
      <vt:variant>
        <vt:i4>176</vt:i4>
      </vt:variant>
      <vt:variant>
        <vt:i4>0</vt:i4>
      </vt:variant>
      <vt:variant>
        <vt:i4>5</vt:i4>
      </vt:variant>
      <vt:variant>
        <vt:lpwstr/>
      </vt:variant>
      <vt:variant>
        <vt:lpwstr>_Toc140998315</vt:lpwstr>
      </vt:variant>
      <vt:variant>
        <vt:i4>1245243</vt:i4>
      </vt:variant>
      <vt:variant>
        <vt:i4>170</vt:i4>
      </vt:variant>
      <vt:variant>
        <vt:i4>0</vt:i4>
      </vt:variant>
      <vt:variant>
        <vt:i4>5</vt:i4>
      </vt:variant>
      <vt:variant>
        <vt:lpwstr/>
      </vt:variant>
      <vt:variant>
        <vt:lpwstr>_Toc140998314</vt:lpwstr>
      </vt:variant>
      <vt:variant>
        <vt:i4>1245243</vt:i4>
      </vt:variant>
      <vt:variant>
        <vt:i4>164</vt:i4>
      </vt:variant>
      <vt:variant>
        <vt:i4>0</vt:i4>
      </vt:variant>
      <vt:variant>
        <vt:i4>5</vt:i4>
      </vt:variant>
      <vt:variant>
        <vt:lpwstr/>
      </vt:variant>
      <vt:variant>
        <vt:lpwstr>_Toc140998313</vt:lpwstr>
      </vt:variant>
      <vt:variant>
        <vt:i4>1245243</vt:i4>
      </vt:variant>
      <vt:variant>
        <vt:i4>158</vt:i4>
      </vt:variant>
      <vt:variant>
        <vt:i4>0</vt:i4>
      </vt:variant>
      <vt:variant>
        <vt:i4>5</vt:i4>
      </vt:variant>
      <vt:variant>
        <vt:lpwstr/>
      </vt:variant>
      <vt:variant>
        <vt:lpwstr>_Toc140998312</vt:lpwstr>
      </vt:variant>
      <vt:variant>
        <vt:i4>1245243</vt:i4>
      </vt:variant>
      <vt:variant>
        <vt:i4>152</vt:i4>
      </vt:variant>
      <vt:variant>
        <vt:i4>0</vt:i4>
      </vt:variant>
      <vt:variant>
        <vt:i4>5</vt:i4>
      </vt:variant>
      <vt:variant>
        <vt:lpwstr/>
      </vt:variant>
      <vt:variant>
        <vt:lpwstr>_Toc140998311</vt:lpwstr>
      </vt:variant>
      <vt:variant>
        <vt:i4>1245243</vt:i4>
      </vt:variant>
      <vt:variant>
        <vt:i4>146</vt:i4>
      </vt:variant>
      <vt:variant>
        <vt:i4>0</vt:i4>
      </vt:variant>
      <vt:variant>
        <vt:i4>5</vt:i4>
      </vt:variant>
      <vt:variant>
        <vt:lpwstr/>
      </vt:variant>
      <vt:variant>
        <vt:lpwstr>_Toc140998310</vt:lpwstr>
      </vt:variant>
      <vt:variant>
        <vt:i4>1179707</vt:i4>
      </vt:variant>
      <vt:variant>
        <vt:i4>140</vt:i4>
      </vt:variant>
      <vt:variant>
        <vt:i4>0</vt:i4>
      </vt:variant>
      <vt:variant>
        <vt:i4>5</vt:i4>
      </vt:variant>
      <vt:variant>
        <vt:lpwstr/>
      </vt:variant>
      <vt:variant>
        <vt:lpwstr>_Toc140998309</vt:lpwstr>
      </vt:variant>
      <vt:variant>
        <vt:i4>1179707</vt:i4>
      </vt:variant>
      <vt:variant>
        <vt:i4>134</vt:i4>
      </vt:variant>
      <vt:variant>
        <vt:i4>0</vt:i4>
      </vt:variant>
      <vt:variant>
        <vt:i4>5</vt:i4>
      </vt:variant>
      <vt:variant>
        <vt:lpwstr/>
      </vt:variant>
      <vt:variant>
        <vt:lpwstr>_Toc140998308</vt:lpwstr>
      </vt:variant>
      <vt:variant>
        <vt:i4>1179707</vt:i4>
      </vt:variant>
      <vt:variant>
        <vt:i4>128</vt:i4>
      </vt:variant>
      <vt:variant>
        <vt:i4>0</vt:i4>
      </vt:variant>
      <vt:variant>
        <vt:i4>5</vt:i4>
      </vt:variant>
      <vt:variant>
        <vt:lpwstr/>
      </vt:variant>
      <vt:variant>
        <vt:lpwstr>_Toc140998307</vt:lpwstr>
      </vt:variant>
      <vt:variant>
        <vt:i4>1179707</vt:i4>
      </vt:variant>
      <vt:variant>
        <vt:i4>122</vt:i4>
      </vt:variant>
      <vt:variant>
        <vt:i4>0</vt:i4>
      </vt:variant>
      <vt:variant>
        <vt:i4>5</vt:i4>
      </vt:variant>
      <vt:variant>
        <vt:lpwstr/>
      </vt:variant>
      <vt:variant>
        <vt:lpwstr>_Toc140998306</vt:lpwstr>
      </vt:variant>
      <vt:variant>
        <vt:i4>1179707</vt:i4>
      </vt:variant>
      <vt:variant>
        <vt:i4>116</vt:i4>
      </vt:variant>
      <vt:variant>
        <vt:i4>0</vt:i4>
      </vt:variant>
      <vt:variant>
        <vt:i4>5</vt:i4>
      </vt:variant>
      <vt:variant>
        <vt:lpwstr/>
      </vt:variant>
      <vt:variant>
        <vt:lpwstr>_Toc140998305</vt:lpwstr>
      </vt:variant>
      <vt:variant>
        <vt:i4>1179707</vt:i4>
      </vt:variant>
      <vt:variant>
        <vt:i4>110</vt:i4>
      </vt:variant>
      <vt:variant>
        <vt:i4>0</vt:i4>
      </vt:variant>
      <vt:variant>
        <vt:i4>5</vt:i4>
      </vt:variant>
      <vt:variant>
        <vt:lpwstr/>
      </vt:variant>
      <vt:variant>
        <vt:lpwstr>_Toc140998304</vt:lpwstr>
      </vt:variant>
      <vt:variant>
        <vt:i4>1179707</vt:i4>
      </vt:variant>
      <vt:variant>
        <vt:i4>104</vt:i4>
      </vt:variant>
      <vt:variant>
        <vt:i4>0</vt:i4>
      </vt:variant>
      <vt:variant>
        <vt:i4>5</vt:i4>
      </vt:variant>
      <vt:variant>
        <vt:lpwstr/>
      </vt:variant>
      <vt:variant>
        <vt:lpwstr>_Toc140998303</vt:lpwstr>
      </vt:variant>
      <vt:variant>
        <vt:i4>1179707</vt:i4>
      </vt:variant>
      <vt:variant>
        <vt:i4>98</vt:i4>
      </vt:variant>
      <vt:variant>
        <vt:i4>0</vt:i4>
      </vt:variant>
      <vt:variant>
        <vt:i4>5</vt:i4>
      </vt:variant>
      <vt:variant>
        <vt:lpwstr/>
      </vt:variant>
      <vt:variant>
        <vt:lpwstr>_Toc140998302</vt:lpwstr>
      </vt:variant>
      <vt:variant>
        <vt:i4>1179707</vt:i4>
      </vt:variant>
      <vt:variant>
        <vt:i4>92</vt:i4>
      </vt:variant>
      <vt:variant>
        <vt:i4>0</vt:i4>
      </vt:variant>
      <vt:variant>
        <vt:i4>5</vt:i4>
      </vt:variant>
      <vt:variant>
        <vt:lpwstr/>
      </vt:variant>
      <vt:variant>
        <vt:lpwstr>_Toc140998301</vt:lpwstr>
      </vt:variant>
      <vt:variant>
        <vt:i4>1179707</vt:i4>
      </vt:variant>
      <vt:variant>
        <vt:i4>86</vt:i4>
      </vt:variant>
      <vt:variant>
        <vt:i4>0</vt:i4>
      </vt:variant>
      <vt:variant>
        <vt:i4>5</vt:i4>
      </vt:variant>
      <vt:variant>
        <vt:lpwstr/>
      </vt:variant>
      <vt:variant>
        <vt:lpwstr>_Toc140998300</vt:lpwstr>
      </vt:variant>
      <vt:variant>
        <vt:i4>1769530</vt:i4>
      </vt:variant>
      <vt:variant>
        <vt:i4>80</vt:i4>
      </vt:variant>
      <vt:variant>
        <vt:i4>0</vt:i4>
      </vt:variant>
      <vt:variant>
        <vt:i4>5</vt:i4>
      </vt:variant>
      <vt:variant>
        <vt:lpwstr/>
      </vt:variant>
      <vt:variant>
        <vt:lpwstr>_Toc140998299</vt:lpwstr>
      </vt:variant>
      <vt:variant>
        <vt:i4>1769530</vt:i4>
      </vt:variant>
      <vt:variant>
        <vt:i4>74</vt:i4>
      </vt:variant>
      <vt:variant>
        <vt:i4>0</vt:i4>
      </vt:variant>
      <vt:variant>
        <vt:i4>5</vt:i4>
      </vt:variant>
      <vt:variant>
        <vt:lpwstr/>
      </vt:variant>
      <vt:variant>
        <vt:lpwstr>_Toc140998298</vt:lpwstr>
      </vt:variant>
      <vt:variant>
        <vt:i4>1769530</vt:i4>
      </vt:variant>
      <vt:variant>
        <vt:i4>68</vt:i4>
      </vt:variant>
      <vt:variant>
        <vt:i4>0</vt:i4>
      </vt:variant>
      <vt:variant>
        <vt:i4>5</vt:i4>
      </vt:variant>
      <vt:variant>
        <vt:lpwstr/>
      </vt:variant>
      <vt:variant>
        <vt:lpwstr>_Toc140998297</vt:lpwstr>
      </vt:variant>
      <vt:variant>
        <vt:i4>1769530</vt:i4>
      </vt:variant>
      <vt:variant>
        <vt:i4>62</vt:i4>
      </vt:variant>
      <vt:variant>
        <vt:i4>0</vt:i4>
      </vt:variant>
      <vt:variant>
        <vt:i4>5</vt:i4>
      </vt:variant>
      <vt:variant>
        <vt:lpwstr/>
      </vt:variant>
      <vt:variant>
        <vt:lpwstr>_Toc140998296</vt:lpwstr>
      </vt:variant>
      <vt:variant>
        <vt:i4>1769530</vt:i4>
      </vt:variant>
      <vt:variant>
        <vt:i4>56</vt:i4>
      </vt:variant>
      <vt:variant>
        <vt:i4>0</vt:i4>
      </vt:variant>
      <vt:variant>
        <vt:i4>5</vt:i4>
      </vt:variant>
      <vt:variant>
        <vt:lpwstr/>
      </vt:variant>
      <vt:variant>
        <vt:lpwstr>_Toc140998295</vt:lpwstr>
      </vt:variant>
      <vt:variant>
        <vt:i4>1769530</vt:i4>
      </vt:variant>
      <vt:variant>
        <vt:i4>50</vt:i4>
      </vt:variant>
      <vt:variant>
        <vt:i4>0</vt:i4>
      </vt:variant>
      <vt:variant>
        <vt:i4>5</vt:i4>
      </vt:variant>
      <vt:variant>
        <vt:lpwstr/>
      </vt:variant>
      <vt:variant>
        <vt:lpwstr>_Toc140998294</vt:lpwstr>
      </vt:variant>
      <vt:variant>
        <vt:i4>1769530</vt:i4>
      </vt:variant>
      <vt:variant>
        <vt:i4>44</vt:i4>
      </vt:variant>
      <vt:variant>
        <vt:i4>0</vt:i4>
      </vt:variant>
      <vt:variant>
        <vt:i4>5</vt:i4>
      </vt:variant>
      <vt:variant>
        <vt:lpwstr/>
      </vt:variant>
      <vt:variant>
        <vt:lpwstr>_Toc140998293</vt:lpwstr>
      </vt:variant>
      <vt:variant>
        <vt:i4>1769530</vt:i4>
      </vt:variant>
      <vt:variant>
        <vt:i4>38</vt:i4>
      </vt:variant>
      <vt:variant>
        <vt:i4>0</vt:i4>
      </vt:variant>
      <vt:variant>
        <vt:i4>5</vt:i4>
      </vt:variant>
      <vt:variant>
        <vt:lpwstr/>
      </vt:variant>
      <vt:variant>
        <vt:lpwstr>_Toc140998292</vt:lpwstr>
      </vt:variant>
      <vt:variant>
        <vt:i4>1769530</vt:i4>
      </vt:variant>
      <vt:variant>
        <vt:i4>32</vt:i4>
      </vt:variant>
      <vt:variant>
        <vt:i4>0</vt:i4>
      </vt:variant>
      <vt:variant>
        <vt:i4>5</vt:i4>
      </vt:variant>
      <vt:variant>
        <vt:lpwstr/>
      </vt:variant>
      <vt:variant>
        <vt:lpwstr>_Toc140998291</vt:lpwstr>
      </vt:variant>
      <vt:variant>
        <vt:i4>1769530</vt:i4>
      </vt:variant>
      <vt:variant>
        <vt:i4>26</vt:i4>
      </vt:variant>
      <vt:variant>
        <vt:i4>0</vt:i4>
      </vt:variant>
      <vt:variant>
        <vt:i4>5</vt:i4>
      </vt:variant>
      <vt:variant>
        <vt:lpwstr/>
      </vt:variant>
      <vt:variant>
        <vt:lpwstr>_Toc140998290</vt:lpwstr>
      </vt:variant>
      <vt:variant>
        <vt:i4>1703994</vt:i4>
      </vt:variant>
      <vt:variant>
        <vt:i4>20</vt:i4>
      </vt:variant>
      <vt:variant>
        <vt:i4>0</vt:i4>
      </vt:variant>
      <vt:variant>
        <vt:i4>5</vt:i4>
      </vt:variant>
      <vt:variant>
        <vt:lpwstr/>
      </vt:variant>
      <vt:variant>
        <vt:lpwstr>_Toc140998289</vt:lpwstr>
      </vt:variant>
      <vt:variant>
        <vt:i4>1703994</vt:i4>
      </vt:variant>
      <vt:variant>
        <vt:i4>14</vt:i4>
      </vt:variant>
      <vt:variant>
        <vt:i4>0</vt:i4>
      </vt:variant>
      <vt:variant>
        <vt:i4>5</vt:i4>
      </vt:variant>
      <vt:variant>
        <vt:lpwstr/>
      </vt:variant>
      <vt:variant>
        <vt:lpwstr>_Toc140998288</vt:lpwstr>
      </vt:variant>
      <vt:variant>
        <vt:i4>1703994</vt:i4>
      </vt:variant>
      <vt:variant>
        <vt:i4>8</vt:i4>
      </vt:variant>
      <vt:variant>
        <vt:i4>0</vt:i4>
      </vt:variant>
      <vt:variant>
        <vt:i4>5</vt:i4>
      </vt:variant>
      <vt:variant>
        <vt:lpwstr/>
      </vt:variant>
      <vt:variant>
        <vt:lpwstr>_Toc140998287</vt:lpwstr>
      </vt:variant>
      <vt:variant>
        <vt:i4>1703994</vt:i4>
      </vt:variant>
      <vt:variant>
        <vt:i4>2</vt:i4>
      </vt:variant>
      <vt:variant>
        <vt:i4>0</vt:i4>
      </vt:variant>
      <vt:variant>
        <vt:i4>5</vt:i4>
      </vt:variant>
      <vt:variant>
        <vt:lpwstr/>
      </vt:variant>
      <vt:variant>
        <vt:lpwstr>_Toc140998286</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Marketing Requirements Document</dc:title>
  <dc:subject/>
  <dc:creator/>
  <cp:keywords/>
  <dc:description/>
  <cp:lastModifiedBy/>
  <cp:revision>1</cp:revision>
  <dcterms:created xsi:type="dcterms:W3CDTF">2015-05-18T19:40:00Z</dcterms:created>
  <dcterms:modified xsi:type="dcterms:W3CDTF">2015-05-19T09:15:00Z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0x0101005249FF1C8BECEB44929E1466C1A343FB</vt:lpwstr>
  </property>
</Properties>
</file>