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right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Translation from Russian and Belarusian</w:t>
      </w:r>
    </w:p>
    <w:p>
      <w:pPr>
        <w:spacing w:after="120" w:before="200" w:line="240"/>
        <w:jc w:val="center"/>
      </w:pPr>
      <w:r>
        <w:rPr>
          <w:rFonts w:ascii="Arial" w:cs="Arial" w:eastAsia="Arial" w:hAnsi="Arial"/>
          <w:sz w:val="34"/>
          <w:szCs w:val="34"/>
        </w:rPr>
        <w:t xml:space="preserve">BIRTH CERTIFICATE</w:t>
      </w:r>
    </w:p>
    <w:p>
      <w:pPr>
        <w:tabs>
          <w:tab w:val="center" w:pos="4900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Citizen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LIKHTAR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4900"/>
        </w:tabs>
        <w:spacing w:after="0" w:before="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14"/>
          <w:szCs w:val="14"/>
        </w:rPr>
        <w:t xml:space="preserve">surname</w:t>
      </w:r>
    </w:p>
    <w:p>
      <w:pPr>
        <w:tabs>
          <w:tab w:val="center" w:pos="4677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DMITRIY VIKTOROVICH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4677"/>
        </w:tabs>
        <w:spacing w:after="0" w:before="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14"/>
          <w:szCs w:val="14"/>
        </w:rPr>
        <w:t xml:space="preserve">first name, patronymic</w:t>
      </w:r>
    </w:p>
    <w:p>
      <w:pPr>
        <w:tabs>
          <w:tab w:val="center" w:pos="4300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was born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17.12.2007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4300"/>
        </w:tabs>
        <w:spacing w:after="0" w:before="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14"/>
          <w:szCs w:val="14"/>
        </w:rPr>
        <w:t xml:space="preserve">date, month, year (in figures and in words)</w:t>
      </w:r>
    </w:p>
    <w:p>
      <w:pPr>
        <w:tabs>
          <w:tab w:val="center" w:pos="4677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THE SEVENTEENTH OF DECEMBER TWO THOUSAND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2600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SEVEN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spacing w:after="0" w:before="20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of which an entry was made in the Register of Birth Records</w:t>
      </w:r>
    </w:p>
    <w:p>
      <w:pPr>
        <w:tabs>
          <w:tab w:val="center" w:pos="1500" w:leader="underscore"/>
          <w:tab w:val="left" w:pos="2500" w:leader="underscore"/>
          <w:tab w:val="center" w:pos="4500" w:leader="underscore"/>
          <w:tab w:val="left" w:pos="5800" w:leader="underscore"/>
          <w:tab w:val="center" w:pos="7600" w:leader="underscore"/>
          <w:tab w:val="left" w:pos="8700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on the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19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 day of 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DECEMBER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 month 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2007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 year</w:t>
      </w:r>
    </w:p>
    <w:p>
      <w:pPr>
        <w:tabs>
          <w:tab w:val="center" w:pos="4300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under entry No.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609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7300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Place of birth: republic (state)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BELARUS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3600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region (krai)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MINSK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3600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district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6600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city (town, village, settlement)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SLUTSK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spacing w:after="0" w:before="200" w:line="240"/>
        <w:ind w:left="700"/>
        <w:jc w:val="left"/>
      </w:pPr>
      <w:r>
        <w:rPr>
          <w:rFonts w:ascii="Arial" w:cs="Arial" w:eastAsia="Arial" w:hAnsi="Arial"/>
          <w:sz w:val="22"/>
          <w:szCs w:val="22"/>
        </w:rPr>
        <w:t xml:space="preserve">PARENTS:</w:t>
      </w:r>
    </w:p>
    <w:p>
      <w:pPr>
        <w:tabs>
          <w:tab w:val="center" w:pos="3600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Father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LIKHTAR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4900"/>
        </w:tabs>
        <w:spacing w:after="0" w:before="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14"/>
          <w:szCs w:val="14"/>
        </w:rPr>
        <w:t xml:space="preserve">surname</w:t>
      </w:r>
    </w:p>
    <w:p>
      <w:pPr>
        <w:tabs>
          <w:tab w:val="center" w:pos="4100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VIKTOR NIKOLAEVICH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4900"/>
        </w:tabs>
        <w:spacing w:after="0" w:before="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14"/>
          <w:szCs w:val="14"/>
        </w:rPr>
        <w:t xml:space="preserve">first name, patronymic</w:t>
      </w:r>
    </w:p>
    <w:p>
      <w:pPr>
        <w:tabs>
          <w:tab w:val="center" w:pos="3600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nationality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BELARUSIAN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3600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Mother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LIKHTAR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4900"/>
        </w:tabs>
        <w:spacing w:after="0" w:before="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14"/>
          <w:szCs w:val="14"/>
        </w:rPr>
        <w:t xml:space="preserve">surname</w:t>
      </w:r>
    </w:p>
    <w:p>
      <w:pPr>
        <w:tabs>
          <w:tab w:val="center" w:pos="4100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ZHANNA VLADIMIROVNA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4900"/>
        </w:tabs>
        <w:spacing w:after="0" w:before="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14"/>
          <w:szCs w:val="14"/>
        </w:rPr>
        <w:t xml:space="preserve">first name, patronymic</w:t>
      </w:r>
    </w:p>
    <w:p>
      <w:pPr>
        <w:tabs>
          <w:tab w:val="center" w:pos="3600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nationality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BELARUSIAN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6500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Place of birth registration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CIVIL REGISTRY OFFICE OF THE SLUTSK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6500"/>
        </w:tabs>
        <w:spacing w:after="0" w:before="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14"/>
          <w:szCs w:val="14"/>
        </w:rPr>
        <w:t xml:space="preserve">name of the civil registry office</w:t>
      </w:r>
    </w:p>
    <w:p>
      <w:pPr>
        <w:tabs>
          <w:tab w:val="center" w:pos="4677" w:leader="underscore"/>
          <w:tab w:val="right" w:pos="9354" w:leader="underscore"/>
        </w:tabs>
        <w:spacing w:after="0" w:before="14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DISTRICT EXECUTIVE COMMITTEE OF MINSK REGION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2600" w:leader="underscore"/>
          <w:tab w:val="left" w:pos="3200" w:leader="underscore"/>
          <w:tab w:val="center" w:pos="4900" w:leader="underscore"/>
          <w:tab w:val="center" w:pos="7000" w:leader="underscore"/>
          <w:tab w:val="left" w:pos="8100" w:leader="underscore"/>
        </w:tabs>
        <w:spacing w:after="0" w:before="20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Date of issue  «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19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»  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DECEMBER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2007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 year</w:t>
      </w:r>
    </w:p>
    <w:p>
      <w:pPr>
        <w:spacing w:after="0" w:before="300" w:line="240"/>
        <w:ind w:left="2000"/>
        <w:jc w:val="left"/>
      </w:pPr>
      <w:r>
        <w:rPr>
          <w:rFonts w:ascii="Arial" w:cs="Arial" w:eastAsia="Arial" w:hAnsi="Arial"/>
          <w:sz w:val="22"/>
          <w:szCs w:val="22"/>
        </w:rPr>
        <w:t xml:space="preserve">Head of the civil registry</w:t>
      </w:r>
    </w:p>
    <w:p>
      <w:pPr>
        <w:tabs>
          <w:tab w:val="center" w:pos="6000" w:leader="underscore"/>
          <w:tab w:val="right" w:pos="9354" w:leader="underscore"/>
        </w:tabs>
        <w:spacing w:after="0" w:before="0" w:line="240"/>
        <w:ind w:left="2000"/>
        <w:jc w:val="left"/>
      </w:pPr>
      <w:r>
        <w:rPr>
          <w:rFonts w:ascii="Arial" w:cs="Arial" w:eastAsia="Arial" w:hAnsi="Arial"/>
          <w:sz w:val="22"/>
          <w:szCs w:val="22"/>
        </w:rPr>
        <w:t xml:space="preserve">office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/signature/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6000"/>
        </w:tabs>
        <w:spacing w:after="0" w:before="0" w:line="240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L.S.</w:t>
      </w:r>
    </w:p>
    <w:p>
      <w:pPr>
        <w:spacing w:after="0" w:before="120" w:line="240"/>
        <w:ind w:left="2000"/>
        <w:jc w:val="left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/round seal with the State Emblem of the Republic of Belarus: Civil Registry Office of the Slutsk District Executive Committee of Minsk Region/</w:t>
      </w:r>
    </w:p>
    <w:p>
      <w:pPr>
        <w:spacing w:after="0" w:before="300" w:line="240"/>
        <w:jc w:val="center"/>
      </w:pPr>
      <w:r>
        <w:rPr>
          <w:rFonts w:ascii="Arial" w:cs="Arial" w:eastAsia="Arial" w:hAnsi="Arial"/>
          <w:sz w:val="30"/>
          <w:szCs w:val="30"/>
        </w:rPr>
        <w:t xml:space="preserve">I-VN No. </w:t>
      </w:r>
      <w:r>
        <w:rPr>
          <w:rFonts w:ascii="Arial" w:cs="Arial" w:eastAsia="Arial" w:hAnsi="Arial"/>
          <w:color w:val="C00000"/>
          <w:sz w:val="30"/>
          <w:szCs w:val="30"/>
        </w:rPr>
        <w:t xml:space="preserve">0470225</w:t>
      </w:r>
    </w:p>
    <w:p>
      <w:pPr>
        <w:spacing w:after="0" w:before="360" w:line="240"/>
        <w:jc w:val="left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/rectangular stamp in Belarusian: Slutsk District Department of Internal Affairs of Minsk Region. PASSPORT ISSUED, series MC No. 2664266, 02.10.2014/</w:t>
      </w:r>
    </w:p>
    <w:sectPr>
      <w:pgSz w:w="11906" w:h="16838" w:orient="portrait"/>
      <w:pgMar w:top="1000" w:right="1134" w:bottom="900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Birth Certificate — translation from Russian</dc:title>
  <dc:creator>Translation</dc:creator>
  <cp:lastModifiedBy>Un-named</cp:lastModifiedBy>
  <cp:revision>1</cp:revision>
  <dcterms:created xsi:type="dcterms:W3CDTF">2026-10-06T08:31:31.411Z</dcterms:created>
  <dcterms:modified xsi:type="dcterms:W3CDTF">2026-10-06T08:31:31.412Z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