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5 шагов, специфично для уже распечатанной заявки: запросить у сотрудника ОД снять галку «Заявка на комплектацию распечатана», указав причину (добавить/убрать/изменить характеристику); после снятия галки внести корректировку заказа по И-12-10 «Корректировка заказа Покупателя в 1С»; уведомить сотрудников ОД и начальника СО; сотрудники ОД распечатывают обновлённую заявку, передают в СО и повторно устанавливают галку «Заявка на комплектацию распечатана».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(1)/И-12-12-06 Оформление заказа Покупателя в 1С.docx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Улучшено vs. test-03: на ЭКО (§1b, 18:58) раньше был только частичный ответ (3 общих шага, честно признавалось «не указано, что делать именно с уже распечатанной заявкой»); полный специфичный ответ про снятие/повторную установку галки наблюдался только на ЭКО_2 (§1c, 19:34, через И-12-10-03+И-12-12-06). Сегодня такой же по сути полный ответ дан уже на ЭКО — но опирается только на И-12-12-06, без И-12-10-03, который цитировался в обоих прежних прогонах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«Продукцию забраковали на производстве, кто и какие действия должен совершить?»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Развёрнутый ответ по 6 ролям: Оператор ПО (прекращает выпуск, сообщает Мастеру и Технологу ПО); Мастер ПО (изоляция расфасованной либо эскалация нерасфасованной продукции); Ведущий технолог ПО (действует по ПР-17-00 и ПР-03-00, сообщает группе БПП); Группа БПП (действует по ПР-04-00); Сотрудник ОКК (письмо со скрином остатка, акты забраковки/разрешения на отклонение, руководителю ОКК и др., спецячейки «Опасный БРАК»/«Аллерген», запись в журнал, прикрепление акта в 1С-8); Ведущий технолог ПО/Сотрудник НА/ОИМРП/Начальник ЛР (Часть 2 акта разрешения на отклонение, согласование переработки с РГБПП).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(1)/И-08-03-09 Действия при нештатных ситуациях.doc — 57%</w:t>
              <w:br/>
              <w:t>для теста ИИ (1)/ПР-03-00-12 Несоответствующая продукция.doc — 42%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оба источника совпадают с baseline (§1b, 19:01 — «Развёрнутый верный ответ... детальнее исходного»), карточки без аномалий. Сегодняшний ответ ещё детальнее — структурирован по 6 ролям вместо 5 шагов + ветки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«Какой маркой стретч-плёнки обматывают паллеты с готовой продукцией?»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Корректное «не найдено» по существу вопроса: в найденном документе указано только, что паллеты обматывают стретч-плёнкой не менее трёх оборотов на один ряд; марка плёнки в доступном фрагменте не указана.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(1)/И-08-02-10 Фасовка и упаковка готовой продукции.doc — 37%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как и в baseline (§1b/§1c, 19:02–19:04 — «не нашёл марку» на обеих коллекциях), деталь физически отсутствует в корпусе. Источник другой — И-08-02-10, а не Д-09-01-17/forma-09-01 как в baseline; сегодня дополнительно всплыла деталь про три оборота плёнки, которой в baseline не упоминалось — не искажает ответ, но источник расходится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часто нужно оценивать квалификацию внештатных сотрудников, которые работают по договору подряда?»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 доступных фрагментах нашёл только общее требование: периодическое обучение сотрудники проходят не реже 1 раза в год. Отдельного правила именно для оценки квалификации внештатных сотрудников по договору подряда в найденных фрагментах нет — честно отмечено как открытый вопрос.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(1)/ПР-14-00-12 Компетентность персонала.doc — 29%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Без изменений — остаётся открытым, как и в baseline (§1b, 19:05 — «не нашёл указания... открытый вопрос, как и раньше»). Тот же источник ПР-14-00-12 в обоих случаях; сегодня дополнительно найдена общая норма «не реже 1 раза в год», но она не относится именно к договору подряда — ответ по сути не расходится с baseline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должны быть заполнены в журнале «Учёт уборки производственного оборудования» Форма 17-08?»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 доступных фрагментах не нашёл перечень полей журнала. Нашёл только упоминание Формы 17-08 как чек-листа проверки/обхода: «Еженедельно проводится контроль состояния уборочного инвентаря ответственным сотрудником ПО согласно Форме 17-08 „Чек-лист проверки ППУ. Чек-лист обхода санитарного состояния производства“» — корректное «не найдено» по самому перечню полей.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(1)/И-08-04-13 Уборка чистой зоны.doc — 39%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(карточка) / без изменений (содержание) vs. test-03: содержательный вывод тот же — верное «не найдено» перечня полей, и в тексте назван тот же источник И-08-04-13 «Уборка чистой зоны». Но в baseline (§1b, 19:07) это был случай «двойного несовпадения» — обе карточки показывали не тот документ (Д-11-06-01 и ПР-03-00-12, ни одна не И-08-04-13). Сегодня карточка верно совпадает с текстом — аномалия не воспроизвелась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5.1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производства. Необходимое сырьё находится на складе «Проверка ОКК». Как мне его получить?»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3 шага: сделать запрос ответственному сотруднику ОКК (email/телефон) о возможности использовать это сырьё; если ОКК даёт положительный ответ — использовать сырьё в производстве; при этом в заказе на производство указать склад размещения «Проверка ОКК».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(1)/Д-08-03-01 Формирование заказов на производство в базе 1С-8.doc — 41%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по существу с test-03 (§1b, 19:22): baseline-ответ (3 шага, источники ПР-09-00-14 + ПР-03-00-12) явно указывал — «самостоятельная выдача технологу напрямую со склада не предусмотрена», получение шло через обычный склад после уведомления по email. Сегодняшний ответ (источник другой — Д-08-03-01) описывает, по сути, прямое использование сырья в производстве после согласования с ОКК, без шага получения с обычного склада — противоречит прежде зафиксированному выводу. Требует сверки по существу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