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ИНСТРУКЦИЯ И-08-03/09</w:t>
      </w:r>
    </w:p>
    <w:p>
      <w:r>
        <w:t>Действия при нештатных ситуациях.</w:t>
      </w:r>
    </w:p>
    <w:p>
      <w:r>
        <w:t>Назначение и область применения.</w:t>
      </w:r>
    </w:p>
    <w:p>
      <w:r>
        <w:t>Данная инструкция определяет мероприятия, которые должен выполнять персонал при возникновении нештатных ситуаций, в ходе его трудовой деятельности.</w:t>
      </w:r>
    </w:p>
    <w:p>
      <w:r>
        <w:t>При возникновении нештатной ситуации производственный персонал АО «ЭКО РЕСУРС» обязан действовать согласно указаниям настоящей инструкции.</w:t>
      </w:r>
    </w:p>
    <w:p>
      <w:r>
        <w:t>Выполнение инструкции обязательно для всех сотрудников производственного отдела АО «ЭКО РЕСУРС».</w:t>
      </w:r>
    </w:p>
    <w:p>
      <w:r>
        <w:t>Определения.</w:t>
      </w:r>
    </w:p>
    <w:p>
      <w:r>
        <w:t>ПО – производственный отдел</w:t>
      </w:r>
    </w:p>
    <w:p>
      <w:r>
        <w:t>ПУ – производственный участок</w:t>
      </w:r>
    </w:p>
    <w:p>
      <w:r>
        <w:t>СГИ – служба главного инженера</w:t>
      </w:r>
    </w:p>
    <w:p>
      <w:r>
        <w:t>СЭ – служба эксплуатации</w:t>
      </w:r>
    </w:p>
    <w:p>
      <w:r>
        <w:t>РМС – ремонтно-механическая служба</w:t>
      </w:r>
    </w:p>
    <w:p>
      <w:r>
        <w:t>Нештатная ситуация - любое событие, повлекшее за собой отрицательное воздействие на организацию, включая персонал, продукт, оборудование и окружающую среду.</w:t>
      </w:r>
    </w:p>
    <w:p>
      <w:r>
        <w:t>Авария – чрезвычайное событие техногенного характера, происшедшего по конструктивным, производственным, технологическим или эксплуатационным причинам, или из-за случайных внешних воздействий и заключается в повреждении, выходе из строя, разрушений технических устройств или сооружений.</w:t>
      </w:r>
    </w:p>
    <w:p>
      <w:r>
        <w:t>Нештатные ситуации в производственном отделе. Действия производственного персонала.</w:t>
      </w:r>
    </w:p>
    <w:p>
      <w:r>
        <w:t>При использовании производственного оборудования, эксплуатации инженерных систем, а также выполнении своих должностных обязанностей, у производственного персонала могут возникнуть ситуации, приводящие к травмам или выходу из строя оборудования. Что в свою очередь может создать условия для выпуска небезопасной продукции.</w:t>
      </w:r>
    </w:p>
    <w:p>
      <w:r>
        <w:t>При возникновении нештатной ситуации в производственном отделе, необходимо следовать инструкциям, приведённым в таблице №1.</w:t>
      </w:r>
    </w:p>
    <w:p>
      <w:r>
        <w:t>Таблица №1:</w:t>
      </w:r>
    </w:p>
    <w:p>
      <w:r>
        <w:t>№</w:t>
      </w:r>
    </w:p>
    <w:p>
      <w:r>
        <w:t>п.п.</w:t>
        <w:tab/>
        <w:t>Нештатная ситуация</w:t>
        <w:tab/>
        <w:t>Коррекция / Корректирующие действия</w:t>
      </w:r>
    </w:p>
    <w:p>
      <w:r>
        <w:t>Прекращение подачи электричества (свет, электроподача на оборудование и т.п.)</w:t>
        <w:tab/>
        <w:t>Операторам ПО - Сообщить Мастеру ПО и Технологу ПО.</w:t>
      </w:r>
    </w:p>
    <w:p>
      <w:r>
        <w:t>Мастер ПО. В случае если в оборудовании есть продукт сообщить Начальнику ПУ / Техническому директору и Технологу ПО.</w:t>
      </w:r>
    </w:p>
    <w:p>
      <w:r>
        <w:t>Мастеру ПО сделать заявку в РМС, в соответствии с ПР-08-00 «Производственный процесс».</w:t>
      </w:r>
    </w:p>
    <w:p>
      <w:r>
        <w:t>Прекращение подачи воды</w:t>
        <w:tab/>
        <w:t>Операторам ПО - обесточить электроустановки, в которые подаётся вода. Закрыть краны подачи воды. Сообщить Мастеру ПО и Технологу ПО.</w:t>
      </w:r>
    </w:p>
    <w:p>
      <w:r>
        <w:t>Мастер ПО. В случае если в оборудовании есть продукт сообщить Начальнику ПУ / Техническому директору и Ведущему технологу ПО.</w:t>
      </w:r>
    </w:p>
    <w:p>
      <w:r>
        <w:t>Мастеру ПО сделать заявку в РМС, в соответствии с ПР-08-00 «Производственный процесс»</w:t>
      </w:r>
    </w:p>
    <w:p>
      <w:r>
        <w:t>Прорыв трубопроводов водоснабжения Операторам ПО - убедиться в отсутствии возможности поражения электрическим током. При возможности – перекрыть подачу воды в трубопровод самостоятельно. Сообщить Мастеру ПО и Технологу ПО.</w:t>
      </w:r>
    </w:p>
    <w:p>
      <w:r>
        <w:t>Мастеру ПО сделать заявку в РМС, в соответствии с ПР-08-00 «Производственный процесс»</w:t>
      </w:r>
    </w:p>
    <w:p>
      <w:r>
        <w:t>РМС. Принять незамедлительные меры к устранению последствий пролива воды.</w:t>
      </w:r>
    </w:p>
    <w:p>
      <w:r>
        <w:t>Появление постороннего механического звука, запаха у оборудования Операторам ПО - обесточить аппарат. Прекратить дальнейшее производство продукции. Сообщить Мастеру ПО и Технологу ПО.</w:t>
      </w:r>
    </w:p>
    <w:p>
      <w:r>
        <w:t>Мастер ПО. В случае, если в оборудовании есть продукт, сообщить Начальнику ПУ / Техническому директору и Технологу ПО.</w:t>
      </w:r>
    </w:p>
    <w:p>
      <w:r>
        <w:t>Мастеру ПО сделать заявку в РМС, в соответствии с ПР-08-00 «Производственный процесс»</w:t>
      </w:r>
    </w:p>
    <w:p>
      <w:r>
        <w:t>Посторонний запах на производстве Сотрудникам - по возможности установить источник появления запаха. Сообщить Мастеру ПО или Технологу ПО.</w:t>
      </w:r>
    </w:p>
    <w:p>
      <w:r>
        <w:t>Мастеру ПО сделать заявку в РМС, в соответствии с ПР-08-00 «Производственный процесс».</w:t>
      </w:r>
    </w:p>
    <w:p>
      <w:r>
        <w:t>РМС. Принять незамедлительные меры к выявлению причин постороннего запаха и устранению данных причин.</w:t>
      </w:r>
    </w:p>
    <w:p>
      <w:r>
        <w:t>Пролив продукции или сырья</w:t>
        <w:tab/>
        <w:t>Оператор ПО – при наличии запорной арматуры закрыть ее. При отсутствии – устранить источник пролива. Принять незамедлительные меры к устранению последствий пролива. Продезинфицировать место пролива, согласно И-08-04 «Уборка чистой зоны». Сообщить Мастеру ПО и Технологу ПО.</w:t>
      </w:r>
    </w:p>
    <w:p>
      <w:r>
        <w:t>Несоответствие сырья или продукции представлениям, полученным опытным путем</w:t>
        <w:tab/>
        <w:t>Оператору ПО – не использовать такое сырье или продукцию, сообщить Мастеру ПО или Ведущему Технологу ПО.</w:t>
      </w:r>
    </w:p>
    <w:p>
      <w:r>
        <w:t>Ведущему технологу ПО – передать продукцию или сырье в ОКК для идентификации.</w:t>
      </w:r>
    </w:p>
    <w:p>
      <w:r>
        <w:t>Бой стекла или хрупкого пластика Оператору ПО – не покидать место боя. Действовать согласно Д-17-02 «Контроль стекла и хрупкого пластика».</w:t>
      </w:r>
    </w:p>
    <w:p>
      <w:r>
        <w:t>Неизменность или сбой показаний измерительного оборудования в процессе работы</w:t>
        <w:tab/>
        <w:t>Оператору ПО – прекратить использование, сообщить Мастеру ПО.</w:t>
      </w:r>
    </w:p>
    <w:p>
      <w:r>
        <w:t>Мастер ПО. Маркировать измерительное оборудование надписью «не использовать». Сообщить Начальнику ПУ или лицу его заменяющему.</w:t>
      </w:r>
    </w:p>
    <w:p>
      <w:r>
        <w:t>Начальнику ПУ или лицу его заменяющему – организовать ремонт измерительного оборудования.</w:t>
      </w:r>
    </w:p>
    <w:p>
      <w:r>
        <w:t>Получение травмы, в том числе порезы и ожоги.</w:t>
        <w:tab/>
        <w:t>Прекратить производственную деятельность, сообщить Мастеру ПО и Технологу ПО о случившемся. В случае пореза использовать только цветной или металлодетектируемый пластырь.</w:t>
      </w:r>
    </w:p>
    <w:p>
      <w:r>
        <w:t>Мастер ПО. Если характер травмы мог оказать влияние на БПП, то действовать согласно ПР-17-00 «Производственные программы безопасности пищевой продукции».</w:t>
      </w:r>
    </w:p>
    <w:p>
      <w:r>
        <w:t>Болезнь сотрудников.</w:t>
        <w:tab/>
        <w:t>При плохом самочувствии или болезни – сообщить Мастеру ПО и Технологу ПО. Нахождение в производственной зоне при болезни запрещено.</w:t>
      </w:r>
    </w:p>
    <w:p>
      <w:r>
        <w:t>Мастеру ПО – отстранить сотрудника от трудовых обязанностей</w:t>
      </w:r>
    </w:p>
    <w:p>
      <w:r>
        <w:t>Прекращение работы системы аспирации, кондиционирования, вентиляции. Оператору ПО – сообщить Мастеру ПО и Технологу ПО.</w:t>
      </w:r>
    </w:p>
    <w:p>
      <w:r>
        <w:t>Мастеру - Сделать заявку в СЭ, в соответствии с ПР-08-00 «Производственный процесс».</w:t>
      </w:r>
    </w:p>
    <w:p>
      <w:r>
        <w:t>СЭ. Принять незамедлительные меры к устранению неисправности.</w:t>
      </w:r>
    </w:p>
    <w:p>
      <w:r>
        <w:t>Прекращение работы рециркуляторов-облучателей, инсектицидных ламп (отсутствие синего свечения ламп)</w:t>
        <w:tab/>
        <w:t>Оператору ПО – сообщить Мастеру ПО</w:t>
      </w:r>
    </w:p>
    <w:p>
      <w:r>
        <w:t>Мастеру ПО - Сделать заявку в РМС, в соответствии с ПР-08-00 «Производственный процесс».</w:t>
      </w:r>
    </w:p>
    <w:p>
      <w:r>
        <w:t>РМС. Принять незамедлительные меры к устранению неисправности.</w:t>
      </w:r>
    </w:p>
    <w:p>
      <w:r>
        <w:t>Попадание инородных предметов в продукцию.</w:t>
        <w:tab/>
        <w:t>Оператору ПО - прекратить выпуск. Сообщить Мастеру ПО и Технологу ПО.</w:t>
      </w:r>
    </w:p>
    <w:p>
      <w:r>
        <w:t>Данная продукция считается потенциально небезопасной, действовать согласно ПР-17-00 ««Производственные программы безопасности пищевой продукции» и ПР-03-00 «Несоответствующая продукция».</w:t>
      </w:r>
    </w:p>
    <w:p>
      <w:r>
        <w:t>Нарушение критических пределов, указанных в описании ККТ.</w:t>
        <w:tab/>
        <w:t>Оператору ПО - прекратить производство. Сообщить Мастеру ПО и Технологу ПО.</w:t>
      </w:r>
    </w:p>
    <w:p>
      <w:r>
        <w:t>Мастер ПО. Если продукция уже расфасована, то организовать ее изоляцию, если нет, то сообщить Ведущему технологу ПО или Начальнику ПУ /Техническому директору.</w:t>
      </w:r>
    </w:p>
    <w:p>
      <w:r>
        <w:t>Ведущему Технологу ПО. Действовать согласно ПР-17-00 ««Производственные программы безопасности пищевой продукции» и ПР-03-00 «Несоответствующая продукция». Сообщить группе БПП.</w:t>
      </w:r>
    </w:p>
    <w:p>
      <w:r>
        <w:t>Группа БПП. Действовать согласно ПР-04-00 «Управление несоответствиями. Корректирующие и предупреждающие действия».</w:t>
      </w:r>
    </w:p>
    <w:p>
      <w:r>
        <w:t>Обнаружение следов жизнедеятельности или живых вредителей</w:t>
        <w:tab/>
        <w:t>Незамедлительно сообщить специалисту по пищевой безопасности или лицу его заменяющему.</w:t>
      </w:r>
    </w:p>
    <w:p>
      <w:r>
        <w:t>Специалист по пищевой безопасности или лицо его заменяющее. Действовать в соответствии с Д-17-03 «Контроль за вредителями».</w:t>
      </w:r>
    </w:p>
    <w:p>
      <w:r>
        <w:t>Возгорание оборудования, проводки или материалов.</w:t>
      </w:r>
    </w:p>
    <w:p>
      <w:r>
        <w:t>Если есть возможность, обесточить оборудование.</w:t>
      </w:r>
    </w:p>
    <w:p>
      <w:r>
        <w:t>Если есть возможность, потушить возгорание с помощью огнетушителя.</w:t>
      </w:r>
    </w:p>
    <w:p>
      <w:r>
        <w:t>Если нет возможности оперативно устранить возгорание, то немедленно покинуть помещение согласно плану эвакуации, через ближайшую эвакуационную дверь.</w:t>
      </w:r>
    </w:p>
    <w:p>
      <w:r>
        <w:t>Срабатывание звуковой сирены противопожарной системы.</w:t>
        <w:tab/>
        <w:t>Если есть возможность, обесточить оборудование.</w:t>
      </w:r>
    </w:p>
    <w:p>
      <w:r>
        <w:t>Немедленно покинуть помещение, согласно плану эвакуации через ближайшую эвакуационную дверь.</w:t>
      </w:r>
    </w:p>
    <w:p>
      <w:r>
        <w:t>Дожидаться остальных сотрудников в месте сбора людей (согласно плану эвакуации).</w:t>
      </w:r>
    </w:p>
    <w:p>
      <w:r>
        <w:t>Авария в системе канализации</w:t>
        <w:tab/>
        <w:t>В случае затопления производственных цехов канализационными стоками, все работы по производству пищевых продуктов немедленно прекращаются.</w:t>
      </w:r>
    </w:p>
    <w:p>
      <w:r>
        <w:t>b</w:t>
      </w:r>
    </w:p>
    <w:p>
      <w:r>
        <w:t>”</w:t>
      </w:r>
    </w:p>
    <w:p>
      <w:r>
        <w:t>ґ</w:t>
      </w:r>
    </w:p>
    <w:p>
      <w:r>
        <w:t>¶</w:t>
      </w:r>
    </w:p>
    <w:p>
      <w:r>
        <w:t>ё</w:t>
      </w:r>
    </w:p>
    <w:p>
      <w:r>
        <w:t>є</w:t>
      </w:r>
    </w:p>
    <w:p>
      <w:r>
        <w:t>Ш</w:t>
      </w:r>
    </w:p>
    <w:p>
      <w:r>
        <w:t>hи|</w:t>
      </w:r>
    </w:p>
    <w:p>
      <w:r>
        <w:t>"</w:t>
      </w:r>
    </w:p>
    <w:p>
      <w:r>
        <w:t>&amp;</w:t>
      </w:r>
    </w:p>
    <w:p>
      <w:r>
        <w:t>*</w:t>
      </w:r>
    </w:p>
    <w:p>
      <w:r>
        <w:t>hи|</w:t>
      </w:r>
    </w:p>
    <w:p>
      <w:r>
        <w:t>hи|</w:t>
      </w:r>
    </w:p>
    <w:p>
      <w:r>
        <w:t>hи|</w:t>
      </w:r>
    </w:p>
    <w:p>
      <w:r>
        <w:t>h,</w:t>
      </w:r>
    </w:p>
    <w:p>
      <w:r>
        <w:t>h#</w:t>
      </w:r>
    </w:p>
    <w:p>
      <w:r>
        <w:t>摧㦍I</w:t>
      </w:r>
    </w:p>
    <w:p>
      <w:r>
        <w:t>ю продукцию от места аварии.</w:t>
      </w:r>
    </w:p>
    <w:p>
      <w:r>
        <w:t>Мастер ПО. Уведомляет при помощи телефонной связи и дублируя заявку в электронном виде в СЭ.</w:t>
      </w:r>
    </w:p>
    <w:p>
      <w:r>
        <w:t>Сотрудники СЭ. Принять незамедлительные меры по устранению аварийной ситуации.</w:t>
      </w:r>
    </w:p>
    <w:p>
      <w:r>
        <w:t>Преднамеренное вредительство (террористический акт, в т.ч. биотерроризм)</w:t>
        <w:tab/>
        <w:t>Прекратить дальнейшее производство продукции. Незамедлительно сообщить начальнику ПУ.</w:t>
      </w:r>
    </w:p>
    <w:p>
      <w:r>
        <w:t>При угрозе жизни и здоровью, покинуть помещение, согласно плана эвакуации через ближайшую эвакуационную дверь.</w:t>
      </w:r>
    </w:p>
    <w:p>
      <w:r>
        <w:t>Вспышки инфекционных заболеваний</w:t>
        <w:tab/>
        <w:t>При получении информации о заболевшем необходимо Мастеру ПО:</w:t>
      </w:r>
    </w:p>
    <w:p>
      <w:r>
        <w:t>- Изолировать сотрудника с признаками инфекционного заболевания;</w:t>
      </w:r>
    </w:p>
    <w:p>
      <w:r>
        <w:t>- в случае заболевания из списка карантинных инфекций, отстранить от посещения предприятия контактных лиц из числа персонала, находившихся в близком контакте с больным, на срок не менее инкубационного периода для данного заболевания (со дня последнего контакта с больным).</w:t>
      </w:r>
    </w:p>
    <w:p>
      <w:r>
        <w:t>Присутствие посторонних людей на производственном участке Незамедлительно сообщить об этом Мастеру ПО/ начальнику ПУ</w:t>
      </w:r>
    </w:p>
    <w:p>
      <w:r>
        <w:t>Оградить передвижение постороннего человека на производственном участке. По возможности вывести с производственного участка без применения силы.</w:t>
      </w:r>
    </w:p>
    <w:p>
      <w:r>
        <w:t>Уточнить имеет ли данный человек разрешение на нахождение на производственном участке.</w:t>
      </w:r>
    </w:p>
    <w:p>
      <w:r>
        <w:t>Протечки крыш, ливневой канализации, образование конденсата Незамедлительно сообщить об этом Мастеру ПО/ начальнику ПУ.</w:t>
      </w:r>
    </w:p>
    <w:p>
      <w:r>
        <w:t>В случае затопления производственных цехов все работы по производству пищевых продуктов немедленно прекращаются.</w:t>
      </w:r>
    </w:p>
    <w:p>
      <w:r>
        <w:t>Сотрудники ПО. Убирают всё сырье, тару, продукцию от места протечки. При возможность убирают стеллажи с инвентарём. Огородить участок при помощи табличек «Проход запрещен».</w:t>
      </w:r>
    </w:p>
    <w:p>
      <w:r>
        <w:t>Мастер ПО/Начальник ПУ. Уведомляет при помощи телефонной связи СЭ и дублирует заявку в Оkdesk. Информирует об инциденте по электронной почте Начальника ОКК, начальника микробиологической лаборатории, РГБПП.</w:t>
      </w:r>
    </w:p>
    <w:p>
      <w:r>
        <w:t>Мероприятия, направленные на снижение вероятности возникновения нештатных ситуаций на производстве.</w:t>
      </w:r>
    </w:p>
    <w:p>
      <w:r>
        <w:t>Для минимизации вероятности возникновения нештатных ситуаций в производственном отделе необходимо:</w:t>
      </w:r>
    </w:p>
    <w:p>
      <w:r>
        <w:t>- приступать к выполнению трудовых обязанностей только при хорошем самочувствии.</w:t>
      </w:r>
    </w:p>
    <w:p>
      <w:r>
        <w:t>- использовать средства индивидуальной защиты.</w:t>
      </w:r>
    </w:p>
    <w:p>
      <w:r>
        <w:t>- не захламлять пути эвакуации, производственную зону, оставлять только необходимые инструменты.</w:t>
      </w:r>
    </w:p>
    <w:p>
      <w:r>
        <w:t>- всегда держаться за поручни при передвижении по лестницам.  Не передвигаться по лестницам бегом.</w:t>
      </w:r>
    </w:p>
    <w:p>
      <w:r>
        <w:t>- выполнять свои обязанности только в строгом соответствии с рабочей инструкцией на производство и должностной инструкцией. Никогда не менять процесс производства самостоятельно.</w:t>
      </w:r>
    </w:p>
    <w:p>
      <w:r>
        <w:t>- не подходить под работающее оборудование.</w:t>
      </w:r>
    </w:p>
    <w:p>
      <w:r>
        <w:t>5.    Действия с готовой продукцией.</w:t>
      </w:r>
    </w:p>
    <w:p>
      <w:r>
        <w:t>5.1 При возникновении на предприятии нештатной (аварийной) ситуации Группа ПБ проводит анализ ее влияния на безопасность пищевой продукции.</w:t>
      </w:r>
    </w:p>
    <w:p>
      <w:r>
        <w:t>5.2 Готовая продукция, а также продукция, находящаяся в процессе производства, полуфабрикаты, сырье и пищевые материалы (далее ТМЦ), находящиеся в зоне аварии, или на которую могли повлиять последствия нештатной ситуации, считается потенциально небезопасной.</w:t>
      </w:r>
    </w:p>
    <w:p>
      <w:r>
        <w:t>5.3 Все ТМЦ классифицируются. ТМЦ, признанные потенциально небезопасными, подвергаются дополнительному контролю (лабораторные испытания, визуальный контроль) для определения степени воздействия на них нештатной ситуации и возможности их дальнейшего использования.</w:t>
      </w:r>
    </w:p>
    <w:p>
      <w:r>
        <w:t>5.4 В дальнейшем управление ТМЦ происходит в соответствии с ПР-03-00 «Несоответствующая продукция».</w:t>
      </w:r>
    </w:p>
    <w:p>
      <w:r>
        <w:t>6.</w:t>
        <w:tab/>
        <w:t>Обучение и моделирование нештатных ситуаций.</w:t>
      </w:r>
    </w:p>
    <w:p>
      <w:r>
        <w:t>Обучение персонала проводится в рамках внутреннего обучения начальником ПУ/Техническим директором.  Учебный тренинг по реагированию на нештатные ситуации проводится ежегодно посредством моделирования одной из описанных ситуаций. Составляется «План проведения учебной тревоги по локализации нештатной ситуации на производстве» (Приложение 1). После проведения учебной тревоги, составляется «Акт проверки проведения учебной тревоги" по «Плану проведения учебной тревоги по локализации нештатной ситуации на производстве» (Приложение 2).</w:t>
      </w:r>
    </w:p>
    <w:p>
      <w:r>
        <w:t>8. Приложения</w:t>
      </w:r>
    </w:p>
    <w:p>
      <w:r>
        <w:t>Приложение № 1 – «План проведения учебной тревоги по локализации нештатной ситуации на производстве»</w:t>
      </w:r>
    </w:p>
    <w:p>
      <w:r>
        <w:t>Приложение № 2 – «АКТ проверки проведения учебной тревоги по плану локализации нештатной ситуации на производстве»</w:t>
      </w:r>
    </w:p>
    <w:p>
      <w:r>
        <w:t>Приложение № 1</w:t>
      </w:r>
    </w:p>
    <w:p>
      <w:r>
        <w:t>УТВЕРЖДАЮ</w:t>
      </w:r>
    </w:p>
    <w:p>
      <w:r>
        <w:t>Технический директор</w:t>
      </w:r>
    </w:p>
    <w:p>
      <w:r>
        <w:t>АО « ЭКО РЕСУРС»</w:t>
      </w:r>
    </w:p>
    <w:p>
      <w:r>
        <w:t>___________ А.В. Червинский</w:t>
      </w:r>
    </w:p>
    <w:p>
      <w:r>
        <w:t>«____ » _______________20__г</w:t>
      </w:r>
    </w:p>
    <w:p>
      <w:r>
        <w:t>План</w:t>
      </w:r>
    </w:p>
    <w:p>
      <w:r>
        <w:t>Проведения учебной тревоги по локализации нештатной ситуации на производстве</w:t>
      </w:r>
    </w:p>
    <w:p>
      <w:r>
        <w:t>Вводная часть</w:t>
      </w:r>
    </w:p>
    <w:p>
      <w:r>
        <w:t>Учебная тревога назначена на «____»__________20__г.</w:t>
      </w:r>
    </w:p>
    <w:p>
      <w:r>
        <w:t>Начало в ____час. _______мин.</w:t>
      </w:r>
    </w:p>
    <w:p>
      <w:r>
        <w:t>Начальник производственного отдела ____________________________________</w:t>
      </w:r>
    </w:p>
    <w:p>
      <w:r>
        <w:t>Ответственный по ликвидации внештатной ситуации______________________</w:t>
      </w:r>
    </w:p>
    <w:p>
      <w:r>
        <w:t>Описание внештатной ситуации</w:t>
      </w:r>
    </w:p>
    <w:p>
      <w:r>
        <w:t>Описать характер «внештатной ситуации». Указать основные опасности ВС, ее развитие, наличие и число «пострадавших»</w:t>
      </w:r>
    </w:p>
    <w:p>
      <w:r>
        <w:t>Действия технологического персонала</w:t>
      </w:r>
    </w:p>
    <w:p>
      <w:r>
        <w:t>Описать действия всего ответственного персонала. Указать службы, которые привлекаются к ликвидации внештатной ситуации. Отметить условные переключения на технологическом оборудовании «Закрыто», «Открыто», «Отключено», «Включено».</w:t>
      </w:r>
    </w:p>
    <w:p>
      <w:r>
        <w:t>Состав комиссии по распределению обязанностей:</w:t>
      </w:r>
    </w:p>
    <w:p>
      <w:r>
        <w:t>___________________________________________</w:t>
      </w:r>
    </w:p>
    <w:p>
      <w:r>
        <w:t>___________________________________________</w:t>
      </w:r>
    </w:p>
    <w:p>
      <w:r>
        <w:t>Приложение № 2</w:t>
      </w:r>
    </w:p>
    <w:p>
      <w:r>
        <w:t>АКТ</w:t>
      </w:r>
    </w:p>
    <w:p>
      <w:r>
        <w:t>проверки проведения учебной тревоги</w:t>
      </w:r>
    </w:p>
    <w:p>
      <w:r>
        <w:t>по плану локализации нештатной ситуации на производстве»</w:t>
      </w:r>
    </w:p>
    <w:p>
      <w:r>
        <w:t>Состав комиссии:</w:t>
      </w:r>
    </w:p>
    <w:p>
      <w:r>
        <w:t>Председатель (ответственный) за проведение учебной тревоги</w:t>
      </w:r>
    </w:p>
    <w:p>
      <w:r>
        <w:t>__________________________________________________________________</w:t>
      </w:r>
    </w:p>
    <w:p>
      <w:r>
        <w:t>Члены (ФИО)</w:t>
      </w:r>
    </w:p>
    <w:p>
      <w:r>
        <w:t>____________________________________________________________________</w:t>
      </w:r>
    </w:p>
    <w:p>
      <w:r>
        <w:t>Тренировка проводилась «____»________20__г.  в _____час.______мин.</w:t>
      </w:r>
    </w:p>
    <w:p>
      <w:r>
        <w:t>Начальник производственного отдела</w:t>
      </w:r>
    </w:p>
    <w:p>
      <w:r>
        <w:t>____________________________________________________________________</w:t>
      </w:r>
    </w:p>
    <w:p>
      <w:r>
        <w:t>Характер «нештатной ситуации»</w:t>
      </w:r>
    </w:p>
    <w:p>
      <w:r>
        <w:t>3.1 Кратко описать характер аварии, ее основные опасности и развитие</w:t>
      </w:r>
    </w:p>
    <w:p>
      <w:r>
        <w:t>3.2 Указать действия с продукцией / число пострадавших/ место нахождения</w:t>
      </w:r>
    </w:p>
    <w:p>
      <w:r>
        <w:t>3.3 Указать конечные факторы</w:t>
      </w:r>
    </w:p>
    <w:p>
      <w:r>
        <w:t>4.   Ответственный по ликвидации НС ___________________(должность, ФИО)</w:t>
      </w:r>
    </w:p>
    <w:p>
      <w:r>
        <w:t>5.   Замечания по действиям служб, принимавших участие в ликвидации НС.</w:t>
      </w:r>
    </w:p>
    <w:p>
      <w:r>
        <w:t>Кратко описать замечания по действиям: мастера, технологи, и т.д.</w:t>
      </w:r>
    </w:p>
    <w:p>
      <w:r>
        <w:t>6. Замечания по содержанию «Плана локализации НС на производстве»</w:t>
      </w:r>
    </w:p>
    <w:p>
      <w:r>
        <w:t>Отметить соответствие содержание Плана фактическому состоянию</w:t>
      </w:r>
    </w:p>
    <w:p>
      <w:r>
        <w:t>7.Заключение комиссии:</w:t>
      </w:r>
    </w:p>
    <w:p>
      <w:r>
        <w:t>Персонал предприятия _______________________________________________</w:t>
      </w:r>
    </w:p>
    <w:p>
      <w:r>
        <w:t>Начальник производственного участка (ФИО)_______________ подготовлен (не подготовлен) к ликвидации НС, обучен (не обучен) пользованию средствами индивидуальной защиты, правилам работы с потенциально небезопасной продукцией.</w:t>
      </w:r>
    </w:p>
    <w:p>
      <w:r>
        <w:t>8. Мероприятия по устранению замечаний:</w:t>
      </w:r>
    </w:p>
    <w:p>
      <w:r>
        <w:t>№ п/п</w:t>
        <w:tab/>
        <w:t>Содержание мероприятия</w:t>
        <w:tab/>
        <w:t>Срок исполнения</w:t>
        <w:tab/>
        <w:t>Ответственный</w:t>
        <w:tab/>
        <w:t>Отметка о выполнении</w:t>
      </w:r>
    </w:p>
    <w:p>
      <w:r>
        <w:t>Председатель комиссии:_____________________________________</w:t>
      </w:r>
    </w:p>
    <w:p>
      <w:r>
        <w:t>Члены комиссии:___________________________________________</w:t>
      </w:r>
    </w:p>
    <w:p>
      <w:r>
        <w:t>PAGE</w:t>
      </w:r>
    </w:p>
    <w:p>
      <w:r>
        <w:t>АО «ЭКО РЕСУРС»</w:t>
        <w:tab/>
        <w:t>Действия при нештатных ситуациях</w:t>
      </w:r>
    </w:p>
    <w:p>
      <w:r>
        <w:t>И-08-03/09</w:t>
        <w:tab/>
        <w:t>Лист:    PAGE  7</w:t>
      </w:r>
    </w:p>
    <w:p>
      <w:r>
        <w:t>Листов:    NUMPAGES   \* MERGEFORMAT  9</w:t>
      </w:r>
    </w:p>
    <w:p>
      <w:r>
        <w:t>АО «ЭКО РЕСУРС»</w:t>
      </w:r>
    </w:p>
    <w:p>
      <w:r>
        <w:t>Действия при нештатных ситуациях</w:t>
      </w:r>
    </w:p>
    <w:p>
      <w:r>
        <w:t>И-08-03/08</w:t>
      </w:r>
    </w:p>
    <w:p>
      <w:r>
        <w:t>Лист:    PAGE  \* Arabic  \* MERGEFORMAT  1</w:t>
      </w:r>
    </w:p>
    <w:p>
      <w:r>
        <w:t xml:space="preserve">Листов:   NUMPAGES   \* MERGEFORMAT  9 </w:t>
        <w:tab/>
        <w:t>УТВЕРЖДАЮ</w:t>
      </w:r>
    </w:p>
    <w:p>
      <w:r>
        <w:t>Технический директор</w:t>
      </w:r>
    </w:p>
    <w:p>
      <w:r>
        <w:t>Червинский А.В</w:t>
      </w:r>
    </w:p>
    <w:p>
      <w:r>
        <w:t>Дата:</w:t>
      </w:r>
    </w:p>
    <w:p>
      <w:r>
        <w:t>20.05.2024</w:t>
        <w:tab/>
        <w:t>Подпись: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