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ИНСТРУКЦИЯ И-12-12/06</w:t>
      </w:r>
    </w:p>
    <w:p>
      <w:r>
        <w:rPr>
          <w:b/>
        </w:rPr>
        <w:t>Оформление заказа Покупателя в 1 С</w:t>
      </w:r>
    </w:p>
    <w:p>
      <w:r>
        <w:t>Оглавление</w:t>
      </w:r>
    </w:p>
    <w:p>
      <w:r>
        <w:t>1.</w:t>
        <w:tab/>
        <w:t>Назначение и область применения</w:t>
        <w:tab/>
        <w:t>1</w:t>
      </w:r>
    </w:p>
    <w:p>
      <w:r>
        <w:t>2.</w:t>
        <w:tab/>
        <w:t>Термины и определения</w:t>
        <w:tab/>
        <w:t>1</w:t>
      </w:r>
    </w:p>
    <w:p>
      <w:r>
        <w:t>3.</w:t>
        <w:tab/>
        <w:t>Описание процесса</w:t>
        <w:tab/>
        <w:t>2</w:t>
      </w:r>
    </w:p>
    <w:p>
      <w:r>
        <w:t>3.1. Оформление Заказа покупателя в 1С8.</w:t>
        <w:tab/>
        <w:t>2</w:t>
      </w:r>
    </w:p>
    <w:p>
      <w:r>
        <w:t>3.2. Назначение Приоритета Начальником ОППИ/ОПКД</w:t>
        <w:tab/>
        <w:t>14</w:t>
      </w:r>
    </w:p>
    <w:p>
      <w:r>
        <w:t>3.3. Заявка на Комплектацию груза</w:t>
        <w:tab/>
        <w:t>14</w:t>
      </w:r>
    </w:p>
    <w:p>
      <w:r>
        <w:t>3.4. Заявка на Доставку</w:t>
        <w:tab/>
        <w:t>15</w:t>
      </w:r>
    </w:p>
    <w:p>
      <w:r>
        <w:t>3.5. График производства по Заказу Покупателя</w:t>
        <w:tab/>
        <w:t>16</w:t>
      </w:r>
    </w:p>
    <w:p>
      <w:r>
        <w:t>3.6. Закрытие Заказа Покупателя</w:t>
        <w:tab/>
        <w:t>18</w:t>
      </w:r>
    </w:p>
    <w:p>
      <w:r>
        <w:t>3.7. Подтверждение факта отгрузки</w:t>
        <w:tab/>
        <w:t>19</w:t>
      </w:r>
    </w:p>
    <w:p>
      <w:r>
        <w:t>3.8. Контроль скомплектованных заказов</w:t>
        <w:tab/>
        <w:t>19</w:t>
      </w:r>
    </w:p>
    <w:p>
      <w:r>
        <w:t>3.9. Регламентное закрытие заказов покупателей (автоматически)</w:t>
        <w:tab/>
        <w:t>20</w:t>
      </w:r>
    </w:p>
    <w:p>
      <w:r>
        <w:t>4.</w:t>
        <w:tab/>
        <w:t>Приложения</w:t>
        <w:tab/>
        <w:t>24</w:t>
      </w:r>
    </w:p>
    <w:p>
      <w:r>
        <w:t>1.</w:t>
        <w:tab/>
        <w:t>Назначение и область применения</w:t>
      </w:r>
    </w:p>
    <w:p>
      <w:r>
        <w:t>1.1.</w:t>
        <w:tab/>
        <w:t>Инструкция описывает порядок действий сотрудников по оформлению заказа Покупателя в 1 С.</w:t>
      </w:r>
    </w:p>
    <w:p>
      <w:r>
        <w:t>1.2.</w:t>
        <w:tab/>
        <w:t>Выполнение инструкции обязательно во всех Отделах Компании, участвующих в процессе.</w:t>
      </w:r>
    </w:p>
    <w:p>
      <w:r>
        <w:t>2.</w:t>
        <w:tab/>
        <w:t>Термины и определения</w:t>
      </w:r>
    </w:p>
    <w:p>
      <w:r>
        <w:t>ОППИ – отдел продаж пищевых ингредиентов</w:t>
      </w:r>
    </w:p>
    <w:p>
      <w:r>
        <w:t>ОПКД – отдел продаж кормовых добавок</w:t>
      </w:r>
    </w:p>
    <w:p>
      <w:r>
        <w:t>ОКК – отдел контроля качества</w:t>
      </w:r>
    </w:p>
    <w:p>
      <w:r>
        <w:t>ОСИС – отдел стандартизации и сертификации</w:t>
      </w:r>
    </w:p>
    <w:p>
      <w:r>
        <w:t>ЗГД – заместитель Генерального директора</w:t>
      </w:r>
    </w:p>
    <w:p>
      <w:r>
        <w:t>КД – коммерческий директор</w:t>
      </w:r>
    </w:p>
    <w:p>
      <w:r>
        <w:t>ОР – ответственный работник ОППИ/ОПКД</w:t>
      </w:r>
    </w:p>
    <w:p>
      <w:r>
        <w:t>ОД – отдел доставки</w:t>
      </w:r>
    </w:p>
    <w:p>
      <w:r>
        <w:t>СО – складской отдел</w:t>
      </w:r>
    </w:p>
    <w:p>
      <w:r>
        <w:t>CRM – программный продукт Microsoft Dynamics CRM</w:t>
      </w:r>
    </w:p>
    <w:p>
      <w:r>
        <w:t>ОБ – отдел бухгалтерии</w:t>
      </w:r>
    </w:p>
    <w:p>
      <w:r>
        <w:t>ПО –производственный отдел</w:t>
      </w:r>
    </w:p>
    <w:p>
      <w:r>
        <w:t>ФИФО (FIFO) – метод списания товара, при котором первые поступившие на склад товары должны быть проданы первыми</w:t>
      </w:r>
    </w:p>
    <w:p>
      <w:r>
        <w:t>ВС- возможная сделка (запрос установки и фиксации цены с учетом скидки: на период, на объем.</w:t>
      </w:r>
    </w:p>
    <w:p>
      <w:r>
        <w:t>3.</w:t>
        <w:tab/>
        <w:t>Описание процесса</w:t>
      </w:r>
    </w:p>
    <w:p>
      <w:r>
        <w:t>3.1. Оформление Заказа покупателя в 1С8.</w:t>
      </w:r>
    </w:p>
    <w:p>
      <w:r>
        <w:t>Сотрудник ОППИ/ОПКД на основании заказа Покупателя оформляет заказ в базе 1 С8 следующим образом:</w:t>
      </w:r>
    </w:p>
    <w:p>
      <w:r>
        <w:t>•</w:t>
        <w:tab/>
        <w:t>В 1С8 в интерфейсе «Управление Продажами» необходимо войти в Продажи/Заказ Покупателя/Добавить («+»)</w:t>
      </w:r>
    </w:p>
    <w:p>
      <w:r>
        <w:t>Формирует заказ Покупателя (Приложение А, Форма 12-05):</w:t>
      </w:r>
    </w:p>
    <w:p>
      <w:r>
        <w:t>•</w:t>
        <w:tab/>
        <w:t>выбирает во вкладке «Контрагент» нужного контрагента;</w:t>
      </w:r>
    </w:p>
    <w:p>
      <w:r>
        <w:t>•</w:t>
        <w:tab/>
        <w:t>во вкладке «Отгрузка» устанавливает дату предполагаемой отгрузки;</w:t>
      </w:r>
    </w:p>
    <w:p>
      <w:r>
        <w:t>ОР до конца сделки, ОТГРУЗКИ на Покупателя, по оформленному Заказу, должен следить за актуализацией РЕКВИЗИТА «Дата отгрузки», дата отгрузки ВСЕХ созданных ОР «Заказов покупателя» не должна быть меньше текущей даты.</w:t>
      </w:r>
    </w:p>
    <w:p>
      <w:r>
        <w:t>Ежедневно ОР должен формировать отчет «График выпуска продукции под заказы покупателей» (Рис.1.1), в 1С8 вкладка Сервис - &gt; Дополнительные внешние отчеты и обработки - &gt; Отчеты:</w:t>
      </w:r>
    </w:p>
    <w:p>
      <w:r>
        <w:t>Рис.1.1 Формирование отчета «График выпуска продукции под заказы покупателей»</w:t>
      </w:r>
    </w:p>
    <w:p>
      <w:r>
        <w:t>Настройка отчета: - Задать период по размещенным заказам – Указать основного менеджера покупателя в соответствующем поле- Следить за полем «Дата отгрузки».</w:t>
      </w:r>
    </w:p>
    <w:p>
      <w:r>
        <w:t>Если заказ не обеспечен в полном объеме и взят в производство, для того, чтобы заказ попал в План отгрузки, Дату отгрузки необходимо ставить на следующий день после Даты планируемого выпуска.</w:t>
      </w:r>
    </w:p>
    <w:p>
      <w:r>
        <w:t>Важно! «Дата Отгрузки» не должна быть раньше «Дата планируемого Выпуска».</w:t>
      </w:r>
    </w:p>
    <w:p>
      <w:r>
        <w:t>•</w:t>
        <w:tab/>
        <w:t>во вкладке «Договор» выбирает необходимый договор, валюта договора зависит от номенклатуры отгружаемого товара (информация по валюте отображена в прайсе: \\Doc-server\АО ЭКО РЕСУРС\2 Корпоративная\ОППИ\ОППИ\ Прайсы \Прайс без НДС с 14-08-2018 — ярлык;</w:t>
      </w:r>
    </w:p>
    <w:p>
      <w:r>
        <w:t>•</w:t>
        <w:tab/>
        <w:t>во вкладке «Оплата» - дата проставляется автоматически, исходя из условий работы (кол-во дней отсрочки с данным контрагентом по условиям договора);</w:t>
      </w:r>
    </w:p>
    <w:p>
      <w:r>
        <w:t>•</w:t>
        <w:tab/>
        <w:t xml:space="preserve"> во вкладке «Склад/группа» - выбирает склад, с которого необходимо совершать отгрузку («ЛАГОЛОВО» - СПб, «Москва (НоваКом)» - Москва);</w:t>
      </w:r>
    </w:p>
    <w:p>
      <w:r>
        <w:t>•</w:t>
        <w:tab/>
        <w:t>во вкладке «Основание» -В случае отгрузки в кредит указывается -Приложение /Спецификация, или Договор/номер заказа/номер счета / В случае предоплаты указывается - 100% предоплата;</w:t>
      </w:r>
    </w:p>
    <w:p>
      <w:r>
        <w:t>•</w:t>
        <w:tab/>
        <w:t>во вкладке «Товары 1 поз.» выбирает необходимую номенклатуру, характеристику номенклатуры, кол-во, цену (цена устанавливается в валюте договора), серию номенклатуры с помощью вкладки «Выбор серии (авто)».</w:t>
      </w:r>
    </w:p>
    <w:p>
      <w:r>
        <w:t>В 1С8 период с 15-го мая по 15-ое сентября на ряд номенклатур устанавливается иконка – «Холодное хранение»:</w:t>
      </w:r>
    </w:p>
    <w:p>
      <w:r>
        <w:t>Рис.1.2. Отметка «Холодное хранение»</w:t>
      </w:r>
    </w:p>
    <w:p>
      <w:r>
        <w:t>При оформлении заказа Покупателя на товары требующее холодного хранения и транспортировки в рефе ответственный за заказ ОР выполняет следующие действия:</w:t>
      </w:r>
    </w:p>
    <w:p>
      <w:r>
        <w:t>1.</w:t>
        <w:tab/>
        <w:t>В случае самовывоза – информирует Покупателя о необходимости транспортировки в рефе.</w:t>
      </w:r>
    </w:p>
    <w:p>
      <w:r>
        <w:t xml:space="preserve"> Счет и приложение содержат информацию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качества)».</w:t>
      </w:r>
    </w:p>
    <w:p>
      <w:r>
        <w:t>Получает подтверждение от Покупателя на согласие/отказ от транспортировки в рефе. В случае отказа - ответственность за качество товара после транспортировки несет Покупатель.</w:t>
      </w:r>
    </w:p>
    <w:p>
      <w:r>
        <w:t>Получает от Покупателя скан подписанного приложения, в котором указана соответствующая информация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качества)».</w:t>
      </w:r>
    </w:p>
    <w:p>
      <w:r>
        <w:t>2.</w:t>
        <w:tab/>
        <w:t>В случае доставки за счет Поставщика – делает запрос в ОД стоимости доставки рефом, согласовывает с Покупателем стоимость доставки рефом и включает в цену товара данную стоимость.</w:t>
      </w:r>
    </w:p>
    <w:p>
      <w:r>
        <w:t>Получает подтверждение от Покупателя на согласие/отказ от транспортировки в рефе. В случае отказа - ответственность за качество товара после транспортировки несет Покупатель.</w:t>
      </w:r>
    </w:p>
    <w:p>
      <w:r>
        <w:t>Получает от Покупателя скан подписанного приложения, в котором указана соответствующая информация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качества).» В случае отгрузки по 100% предоплате – информация по отправке рефом будет указана в счете -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качества).»</w:t>
      </w:r>
    </w:p>
    <w:p>
      <w:r>
        <w:t>3.</w:t>
        <w:tab/>
        <w:t>В случае доставки за счет Покупателя - делает запрос в ОД стоимости доставки рефом, информирует Покупателя о том, что доставка будет осуществлена рефом.</w:t>
      </w:r>
    </w:p>
    <w:p>
      <w:r>
        <w:t>Получает подтверждение от Покупателя на согласие/отказ от транспортировки в рефе. В случае отказа -ответственность за качество товара после транспортировки несет Покупатель.</w:t>
      </w:r>
    </w:p>
    <w:p>
      <w:r>
        <w:t xml:space="preserve"> Получает   от Покупателя скан подписанного приложения, в котором указана соответствующая информация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качества)».</w:t>
      </w:r>
    </w:p>
    <w:p>
      <w:r>
        <w:t>В случае отгрузки по 100% предоплате – информация по отправке рефом будет указана в счете - «ВНИМАНИЕ! В Вашем заказе есть продукт, требующий холодного хранения/транспортировки, данные условия указаны в спецификации на продукт (документ качества)».</w:t>
      </w:r>
    </w:p>
    <w:p>
      <w:r>
        <w:t>Автоматическое размещение (резервирования) потребности, при использовании кнопки «Выбор серии (авто)».</w:t>
      </w:r>
    </w:p>
    <w:p>
      <w:r>
        <w:t>Способы размещения потребности:</w:t>
      </w:r>
    </w:p>
    <w:p>
      <w:r>
        <w:t>1. Резервирование на складе, при наличии остатков.</w:t>
      </w:r>
    </w:p>
    <w:p>
      <w:r>
        <w:t>2. Резервирование в запланированном Заказе на производство (только для продукции).</w:t>
      </w:r>
    </w:p>
    <w:p>
      <w:r>
        <w:t>3. Без размещения – случай, когда нет товара на складе и нет запланированного выпуска данной Номенклатуры. В таких случаях потребность будет обеспечена будущим Заказом на производство, который запланирует производственный отдел.</w:t>
      </w:r>
    </w:p>
    <w:p>
      <w:r>
        <w:t>Правила автоматического резервирования Номенклатуры из остатков на складе:</w:t>
      </w:r>
    </w:p>
    <w:p>
      <w:r>
        <w:t>1. Номенклатура резервируется по методу ФИФО, к резервированию автоматически предлагаются более старые партии.</w:t>
      </w:r>
    </w:p>
    <w:p>
      <w:r>
        <w:t>2. Автоматическое резервирование производится с учетом ограничений, наложенных Соглашением с конкретным Контрагентом:</w:t>
      </w:r>
    </w:p>
    <w:p>
      <w:r>
        <w:t>2.1.</w:t>
        <w:tab/>
        <w:t>Остаточный срок годности.</w:t>
      </w:r>
    </w:p>
    <w:p>
      <w:r>
        <w:t>2.2.</w:t>
        <w:tab/>
        <w:t>Максимальное количество партий.</w:t>
      </w:r>
    </w:p>
    <w:p>
      <w:r>
        <w:t>3. По части Номенклатуры, список которой утвержден Руководством в заказе позиция выделяется голубым цветом, производится резервирование на складе, только при наличии полного количества, необходимого для удовлетворения потребности из Заказа Покупателя, в ином случае потребность будет либо размещена в запланированных Заказах на производство (Рисунки 1.3 – 1.5) либо останется без размещения и будет обеспечена будущим Заказом на производство, который запланирует производственный отдел (Рисунки 1.6 – 1.7).</w:t>
      </w:r>
    </w:p>
    <w:p>
      <w:r>
        <w:t>Рис.1.3.Размещение в Заказах на производство, при наличии органичения на частное резервирование.</w:t>
      </w:r>
    </w:p>
    <w:p>
      <w:r>
        <w:t>Рис 1.4. Перенос в Документ результатов автоматического выбора.</w:t>
      </w:r>
    </w:p>
    <w:p>
      <w:r>
        <w:t>Рис.1.5 Вид  отчёта «График выпуска продукции под заказы Покупателей» при входе из заказа покупателя.</w:t>
      </w:r>
    </w:p>
    <w:p>
      <w:r>
        <w:t>Рис.1.6 Запланированное к выпуску количество не удовлетворяет полной потребности из Заказа Покупателя, с учетом имеющихся ограничений (запрет на частичное резервирование)</w:t>
      </w:r>
    </w:p>
    <w:p>
      <w:r>
        <w:t>Рис. 1.7 Перенос результатов выбора в Документ без размещения.</w:t>
      </w:r>
    </w:p>
    <w:p>
      <w:r>
        <w:t>Правила автоматического резервирования Номенклатуры в Заказах на производство:</w:t>
      </w:r>
    </w:p>
    <w:p>
      <w:r>
        <w:t>При наличии запланированных Заказов на производство потребность размещается в Заказе с наиболее ранней датой выпуска. Потребность может быть размещена в нескольких заказах на производство (Рисунки 1.8-1.9).</w:t>
      </w:r>
    </w:p>
    <w:p>
      <w:r>
        <w:t>Рис. 1.8. Нет ограничений, наложенных Соглашением с Контрагентом и/или запретом «на частичное резервирование». Потребность размещается в остатках на складе и в Заказах на производство».</w:t>
      </w:r>
    </w:p>
    <w:p>
      <w:r>
        <w:t>Рис. 1.9. Перенос результатов выбора в Документ с размещением потребности на складе и в Заказах на производство.</w:t>
      </w:r>
    </w:p>
    <w:p>
      <w:r>
        <w:t>В случаях, если свободные остатки в Заказах на производство меньше потребности из Заказа Покупателя, то недостающая останется без размещения и будет обеспечена будущими Заказами на производство, которые запланирует производственный отдел (Рисунки 1.10-1.13).</w:t>
      </w:r>
    </w:p>
    <w:p>
      <w:r>
        <w:t>Автоматическое резервирование в Заказах на производство производится с учетом ограничений на максимальное количество партий для данного Контрагента (также учитываются зарезервированные партии из остатков на складе)</w:t>
      </w:r>
    </w:p>
    <w:p>
      <w:r>
        <w:t>Рис.1.10. Потребность из Заказа Покупателя больше остатков на складе и запланированного выпуска.</w:t>
      </w:r>
    </w:p>
    <w:p>
      <w:r>
        <w:t>Рис.1.11. Перенос в Документ результатов автоматического выбора</w:t>
      </w:r>
    </w:p>
    <w:p>
      <w:r>
        <w:t>Рис.1.12. Нет достаточного количества для удовлетворения потребности из Заказа Покупателя, с учетом ограничений на количество партий.</w:t>
      </w:r>
    </w:p>
    <w:p>
      <w:r>
        <w:t>Рис. 1.13. Перенос в Документ результатов автоматического выбора</w:t>
      </w:r>
    </w:p>
    <w:p>
      <w:r>
        <w:t>•</w:t>
        <w:tab/>
        <w:t>Вариант 1: По заказу на производство, который программа предлагает подтянуть к заказу покупателя через «Выбор серии (авто)», Дата выпуска больше, чем необходимая Дата отгрузки, ОР получает уведомление после нажатия кнопки «Записать» (Рис 1.14). В таком случае необходимо удалить заказ на производство, оставить не обеспеченным номенклатуру и провести Заказ Покупателя.</w:t>
      </w:r>
    </w:p>
    <w:p>
      <w:r>
        <w:t>•</w:t>
        <w:tab/>
        <w:t>Вариант 2: Заказ на производство подтянулся и Заказ Покупателя проведен, ОР получает уведомление, Дата выпуска больше, чем необходимая Дата отгрузки.</w:t>
      </w:r>
    </w:p>
    <w:p>
      <w:r>
        <w:t>•</w:t>
        <w:tab/>
        <w:t>Действия: необходимо согласовать возможность переноса Заказа на производство по Варианту 1 и Варианту 2 следующим образом: запросить у Начальника ПО/Мастер ПО возможность переноса производства на более ранний срок. Начальник ПО/Мастер ПО предоставляет график наработок с учетом единицы оборудования Начальнику ОППИ/ОПКД. Начальник ОППИ/ОПКД проверяет возможность переноса Заказа на производство, согласовывает с Начальником ПО/Мастером ПО перенос. В случае, если перенос возможен уведомляет ОР, ОР делает корректировку к Заказу Покупателя. В случае, если перенос не возможен ОР проводит переговоры с Покупателем об изменении даты отгрузки с учетом даты выпуска партии с производства.</w:t>
      </w:r>
    </w:p>
    <w:p>
      <w:r>
        <w:t>Рис. 1.14. Оповещение при дате отгрузки раньше, чем «Дата выпуска» по заказу производства</w:t>
      </w:r>
    </w:p>
    <w:p>
      <w:r>
        <w:t>•</w:t>
        <w:tab/>
        <w:t>Если требуется продать номенклатуру с Видом Номенклатуры не равно – «Товар» и «Продукция», например «Материал 01» ответственному за заказ необходимо создать ВС, согласовать ВС (согласно И-12-02) у КД.</w:t>
      </w:r>
    </w:p>
    <w:p>
      <w:r>
        <w:t>- После согласования КД., ОР не менее чем за 3 дня до отгрузки:</w:t>
      </w:r>
    </w:p>
    <w:p>
      <w:r>
        <w:t>- запрашивает у Начальника СО характеристику номенклатуры, если она отсутствует в 1С.</w:t>
      </w:r>
    </w:p>
    <w:p>
      <w:r>
        <w:t>- при продаже целого тарного места из наличия, создает заказ покупателя выбирает данную номенклатуру с отсутствующей характеристикой указав объем заказа кратно имеющейся упаковки на складе.</w:t>
      </w:r>
    </w:p>
    <w:p>
      <w:r>
        <w:t>- если необходимо продать количество меньше, чем стандартное тарное место, ОР необходимо:</w:t>
      </w:r>
    </w:p>
    <w:p>
      <w:r>
        <w:t>•</w:t>
        <w:tab/>
        <w:t>заполнить «Карточку ввода характеристики уже введенную номенклатуру» согласно Приложение №1 к И 20-27/02 «Ввод номенклатуры работником отдела бухгалтерии».</w:t>
      </w:r>
    </w:p>
    <w:p>
      <w:r>
        <w:t>•</w:t>
        <w:tab/>
        <w:t>согласовывает и подписывает данную карточку с Техническим директором, КД и ЗГД.</w:t>
      </w:r>
    </w:p>
    <w:p>
      <w:r>
        <w:t>•</w:t>
        <w:tab/>
        <w:t>отправить сотруднику ОБ скан согласованной карточки по электронной почте.</w:t>
      </w:r>
    </w:p>
    <w:p>
      <w:r>
        <w:t>- высылает данные о названии номенклатуры и номере серии Начальнику ОСИС (для размещения в 1С Декларации о соответствии, спецификации, паспорта безопасности и заполнения вкладки «Этикетка») и Начальнику ОКК (для размещения удостоверения качества на серию). Декларации о соответствии, спецификация, паспорт безопасности на продукт, а также удостоверение качества размещаются в указанной серии номенклатуры.</w:t>
      </w:r>
    </w:p>
    <w:p>
      <w:r>
        <w:t>•</w:t>
        <w:tab/>
        <w:t>Если требуется поставить товар под заказ Покупателя в резерв на длительный период (от одного до трех месяцев) ОР делает запрос Начальнику ОППИ/ОПКД с пояснениями (поле «Комментарий:» в заказе покупателя) о необходимости поставить в заказе отметку «РЕЗЕРВ». Начальник ОППИ/ОПКД устанавливает отметку «РЕЗЕРВ» или отклоняет запрос. Продукцию из резервного заказа можно отгружать частями, снимая нужные объемы из резерва с помощью корректировки заказа используя И-12-10 «Корректировка заказа Покупателя в 1 С» и формируя новый заказ покупателя.</w:t>
      </w:r>
    </w:p>
    <w:p>
      <w:r>
        <w:t>Для того что бы произвести отгрузку данного заказа в полном объеме необходимо снять данную отметку «РЕЗЕРВ» обратившись к Начальнику ОППИ/ОПКД. Если этого не сделать, заказ не будет отражен в отчете «План отгрузок» формируемый ОД на планируемую дату отгрузки.</w:t>
      </w:r>
    </w:p>
    <w:p>
      <w:r>
        <w:t>Рис. 1.15. Отметка «Резерв»</w:t>
      </w:r>
    </w:p>
    <w:p>
      <w:r>
        <w:t>Важно! В случае закрытия бухгалтерского периода в 1С8 будет не доступно внесение изменений в заказе сформированного 1,5-2 месяцев от текущей даты, скорректировать возможно только дату отгрузки, воспользовавшись дополнительной кнопкой «Изменить дату отгрузки» (Рис. 1.16).</w:t>
      </w:r>
    </w:p>
    <w:p>
      <w:r>
        <w:t>Рис 1.16. Изменение даты отгрузки в заказе закрытого периода</w:t>
      </w:r>
    </w:p>
    <w:p>
      <w:r>
        <w:t>•</w:t>
        <w:tab/>
        <w:t>во вкладке «Условия Поставки» в зависимости от согласованных с Покупателем условий выбирает «За счет Покупателя/За счет Поставщика/Самовывоз»;</w:t>
      </w:r>
    </w:p>
    <w:p>
      <w:r>
        <w:t>•</w:t>
        <w:tab/>
        <w:t>в случае необходимости заполняет вкладку «Комментарий/Комментарий к производству»;</w:t>
      </w:r>
    </w:p>
    <w:p>
      <w:r>
        <w:t>•</w:t>
        <w:tab/>
        <w:t>В случае изменения по количеству, серии или характеристикам Номенклатуры в Заказе Покупателя необходимо на основании этого заказа сформировать документ «Корректировка Заказа покупателя» согласно И-12-10 «Корректировка заказа Покупателя в 1 С».</w:t>
      </w:r>
    </w:p>
    <w:p>
      <w:r>
        <w:t>•</w:t>
        <w:tab/>
        <w:t>вкладки «Комментарий к договору» и «Комментарии к счету» заполняются ВСЕГДА.</w:t>
      </w:r>
    </w:p>
    <w:p>
      <w:r>
        <w:t>1. В случае отгрузки товара за счет Поставщика в поле «Комментарий к договору» пишем: «Передача товара производится от Поставщика Перевозчику (указываем наименование ТК, пример «Деловые линии»), стоимость доставки товара до города (указывается город) включена в стоимость товара».</w:t>
      </w:r>
    </w:p>
    <w:p>
      <w:r>
        <w:t>2. В случае отгрузки товара за счет Покупателя в поле «Комментарий к договору» пишем: «Передача товара производится от Поставщика Перевозчику, стоимость доставки товара до ТК в СПб/Москва включена в стоимость товара».</w:t>
      </w:r>
    </w:p>
    <w:p>
      <w:r>
        <w:t>3. В случае отгрузки на условиях самовывоза в поле «Комментарии к договору» пишем: «Передача товара производится от Поставщика Покупателю на складе Поставщика».</w:t>
      </w:r>
    </w:p>
    <w:p>
      <w:r>
        <w:t>В поле «Комментарии к счету» копируем текст из поля «Комментарии к договору».</w:t>
      </w:r>
    </w:p>
    <w:p>
      <w:r>
        <w:t>Работа с вкладкой «Процесс»</w:t>
      </w:r>
    </w:p>
    <w:p>
      <w:r>
        <w:t>В зависимости от условий Договора с клиентом:</w:t>
      </w:r>
    </w:p>
    <w:p>
      <w:r>
        <w:t>1.</w:t>
        <w:tab/>
        <w:t>При работе с Покупателем на условиях отсрочки платежа (Договор форма 220/ Договор Покупателя), ОР подписывает Приложение/Спецификацию на отсрочку платежа по установленной форме, далее во вкладке «Процесс» ставит Галку «Наличие приложения» (Рис.1.17).</w:t>
      </w:r>
    </w:p>
    <w:p>
      <w:r>
        <w:t>Рис 1.17 Вид вкладки «Процесс» на условиях работы с отсрочки платежа</w:t>
      </w:r>
    </w:p>
    <w:p>
      <w:r>
        <w:t>2.</w:t>
        <w:tab/>
        <w:t>В случае работы на условиях 100% предоплаты с клиентом -при поступлении оплаты по счету, Галку «Заказ оплачен» устанавливает сотрудник ОБ при подтягивании платежного документа к заказу согласно И-20-04.</w:t>
      </w:r>
    </w:p>
    <w:p>
      <w:r>
        <w:t>3.</w:t>
        <w:tab/>
        <w:t>Если клиент оплатил 100% заказ / подписано Приложение на отсрочку платежа, при этом заказ не в полном объеме обеспечен, по согласованию с клиентом заказ может быть отгружен частично. Для этого ОР должен установить Галку «Частичная отгрузка» и указать дату отгрузки, согласованную с клиентом, НО не ранее чем на следующий день от текущей даты.</w:t>
      </w:r>
    </w:p>
    <w:p>
      <w:r>
        <w:t>Все изменения по заказу и дате отгрузки на дату следующего дня вносятся до 17:00.</w:t>
      </w:r>
    </w:p>
    <w:p>
      <w:r>
        <w:t>Ежедневно Сотрудники ОД формируют отчет «План отгрузок» (согласно ПР-22-00) на следующий рабочий день не позднее 17:00 и направляют сотрудникам ОППИ/ОПКД и СО. В данный отчет попадают все заказы по следующим критериям:</w:t>
      </w:r>
    </w:p>
    <w:p>
      <w:r>
        <w:t></w:t>
        <w:tab/>
        <w:t>- Дата Заказа совпадает с выбранной датой в Плане Отгрузок;</w:t>
      </w:r>
    </w:p>
    <w:p>
      <w:r>
        <w:t></w:t>
        <w:tab/>
        <w:t>- Заказ обеспечен продукцией с размещением на складах АО «ЭКО РЕСУРС»;</w:t>
      </w:r>
    </w:p>
    <w:p>
      <w:r>
        <w:t></w:t>
        <w:tab/>
        <w:t>- На вкладке «Процесс» заказа покупателя стоит одна из галок: «Заказ оплачен»</w:t>
      </w:r>
    </w:p>
    <w:p>
      <w:r>
        <w:t>и/или «Наличие приложения».</w:t>
      </w:r>
    </w:p>
    <w:p>
      <w:r>
        <w:t></w:t>
        <w:tab/>
        <w:t>- в случае не полного обеспечения заказа на дату отгрузки на вкладке «Процесс» заказа покупателя стоит одна из галок «заказ оплачен» и/ или «Наличие приложения»          «Частичная отгрузка»</w:t>
      </w:r>
    </w:p>
    <w:p>
      <w:r>
        <w:t>! Обязательно должна быть заполнена в Заявке на комплектацию вкладка «Доставка» при доставке за счет покупателя или поставщика.</w:t>
      </w:r>
    </w:p>
    <w:p>
      <w:r>
        <w:t>В то же время начальник СО может заблаговременно до даты отгрузки направить заказ в сборку, исходя из загрузки работы склада, в данном случае сотрудник СО может самостоятельно сформировать отчет «План отгрузок» и по заказу соответствующему отбору в отчете на выбранную дату, устанавливает Галку «Заявка на комплектацию распечатана» и так же устанавливает галку «Заказ в сборке».</w:t>
      </w:r>
    </w:p>
    <w:p>
      <w:r>
        <w:t>Рис 1.18 Вид вкладки «Процесс» - заявка на комплектацию распечатана</w:t>
      </w:r>
    </w:p>
    <w:p>
      <w:r>
        <w:t>Для сотрудников ОППИ/ОПКД автоматически стоит запрет на возможность снятия галки «Заявка на комплектацию распечатана».</w:t>
      </w:r>
    </w:p>
    <w:p>
      <w:r>
        <w:t>Если клиент просит добавить/убавить/изменить характеристику по позиции в заказе, но сотрудники ОД/СО уже установили галку «Заявка на комплектацию распечатана», перед тем как сформировать на основании этого заказа корректирующий документ:</w:t>
      </w:r>
    </w:p>
    <w:p>
      <w:r>
        <w:t>•</w:t>
        <w:tab/>
        <w:t>ОР по электронной почте/телефону запрашивает у сотрудника ОД произвести снятие данной галки с указанием причины для корректировки заказа.</w:t>
      </w:r>
    </w:p>
    <w:p>
      <w:r>
        <w:t>•</w:t>
        <w:tab/>
        <w:t>далее ОР корректирует документ согласно И-12-10 «Корректировка заказа Покупателя в 1 С». По окончанию произведенных изменений необходимо уведомить по электронной почте/телефону сотрудников ОД, Начальника СО.</w:t>
      </w:r>
    </w:p>
    <w:p>
      <w:r>
        <w:t>•</w:t>
        <w:tab/>
        <w:t>Сотрудники ОД распечатывают обновленную заявку на комплектацию и передают в СО, устанавливают снова галку «Заявка на комплектацию распечатана».</w:t>
      </w:r>
    </w:p>
    <w:p>
      <w:r>
        <w:t>Созданные заказы Покупателя в 1С8 требуют согласования начальника ОППИ/ОПКД</w:t>
      </w:r>
    </w:p>
    <w:p>
      <w:r>
        <w:t>При согласовании заказа Покупателя начальник ОППИ/ОПКД назначает Приоритет и проставляет согласование см. пункт 3.2.</w:t>
      </w:r>
    </w:p>
    <w:p>
      <w:r>
        <w:t>Сотруднику ОППИ/ОПКД ЗАПРЕЩАЕТСЯ:</w:t>
      </w:r>
    </w:p>
    <w:p>
      <w:r>
        <w:t>- Самостоятельно проставлять Приоритет и Согласование в заказе Покупателя</w:t>
      </w:r>
    </w:p>
    <w:p>
      <w:r>
        <w:t>- Вносить любые изменения в реализованный Заказа Покупателя. Если реализация проведена (полная или частичная), но требуется внести изменения в поля Заказа: изменить значение поля «Контрагент», изменить значение поля «Договор/Валюта Договора» по Контрагенту, ОР НЕОБХОДИМО уведомить электронным письмом ответственного сотрудника ОБ, с указанием изменений, которые необходимо внести в Заказ Покупателя и обосновать необходимые изменения.</w:t>
      </w:r>
    </w:p>
    <w:p>
      <w:r>
        <w:t>Ответственный сотрудник ОБ при наличии веских оснований внесет самостоятельно данные изменения в Заказ Покупателя и проведенную реализацию.</w:t>
      </w:r>
    </w:p>
    <w:p>
      <w:r>
        <w:t>- Записывать заказ повторно путем нажатия кнопки «Записать» и «Ок». Если реализация Заказа проведена (полная или частичная) и ОР необходимо проверить статус Заказа. Необходимо войти в Заказ, войти в «Структуру подчиненности документа», проверить Реализацию, закрыть Заказ с помощью крестика в правом верхнем углу.</w:t>
      </w:r>
    </w:p>
    <w:p>
      <w:r>
        <w:t>3.2. Назначение Приоритета Начальником ОППИ/ОПКД/ОИМРП</w:t>
      </w:r>
    </w:p>
    <w:p>
      <w:r>
        <w:t>Начальник ОППИ/ОПКД:</w:t>
      </w:r>
    </w:p>
    <w:p>
      <w:r>
        <w:t>•</w:t>
        <w:tab/>
        <w:t>открывает заказ Покупателя;</w:t>
      </w:r>
    </w:p>
    <w:p>
      <w:r>
        <w:t>•</w:t>
        <w:tab/>
        <w:t>заполняет в Заказе поле «Приоритет» путем выбора значений 1/2/3. Выбор значений зависит от группы, в которую входит Контрагент. Группы указаны в Реестре «Группы Контрагентов, согласно установленным значениям, Приоритет» (Приложение Б). Приоритет заполняется в течение одного рабочего дня на все поступившие в этот день заказы.</w:t>
      </w:r>
    </w:p>
    <w:p>
      <w:r>
        <w:t>Реестр «Приоритет» хранится на сервере: \\Doc-server\ао эко ресурс\2 Корпоративная\ОППИ\ОППИ\1Документы для покупателей\2020 и редактируется начальником ОППИ/ОПКД один раз в полгода или в случае возникающей необходимости по запросу ОР.</w:t>
      </w:r>
    </w:p>
    <w:p>
      <w:r>
        <w:t>•</w:t>
        <w:tab/>
        <w:t>заполняет в заказе поле «Согласовано», что является основанием для производства для наработки/фасовки заказа. ОР производства действует согласно ПР -08-00 «Производственный процесс».</w:t>
      </w:r>
    </w:p>
    <w:p>
      <w:r>
        <w:t>•</w:t>
        <w:tab/>
        <w:t>заполняет поле «Приоритет» независимо от того требуется ли наработка/фасовка товара или не требуется, так как по заказу может возникнуть корректировка, которая будет требовать наработки/фасовки товара;</w:t>
      </w:r>
    </w:p>
    <w:p>
      <w:r>
        <w:t>•</w:t>
        <w:tab/>
        <w:t>при изменении значения полей «Приоритет» и «Согласовано» проводит заказ «НЕОПЕРАТИВНО».</w:t>
      </w:r>
    </w:p>
    <w:p>
      <w:r>
        <w:t>3.3. Заявка на Комплектацию груза</w:t>
      </w:r>
    </w:p>
    <w:p>
      <w:r>
        <w:t>Сотрудник ОППИ/ОПКД из заказа Покупателя всегда формирует «Заявку на комплектацию груза (Приложение В, Форма 12-06).</w:t>
      </w:r>
    </w:p>
    <w:p>
      <w:r>
        <w:t>В заказе Покупателя открывает вкладку - «Ввести заявку на комплектацию» - «ОК» «Заявка на комплектацию№.» - создана.</w:t>
      </w:r>
    </w:p>
    <w:p>
      <w:r>
        <w:t>В случае если по работе с Покупателем согласованы определенные требования к этикеткам, остаточному сроку годности и др. ОР должен заполнить в Заявке на комплектацию поле «Комментарии» и/или поле «Дополнительная маркировка на тарных местах».</w:t>
      </w:r>
    </w:p>
    <w:p>
      <w:r>
        <w:t>Рис. 1.19 Заявка на комплектацию по заказу покупателя</w:t>
      </w:r>
    </w:p>
    <w:p>
      <w:r>
        <w:t>3.4. Заявка на Доставку</w:t>
      </w:r>
    </w:p>
    <w:p>
      <w:r>
        <w:t>Сотрудник ОППИ/ОПКД в «Заявка на комплектацию» заполняет во вкладке «Доставка» все необходимые поля если требуется доставка силами ОД.</w:t>
      </w:r>
    </w:p>
    <w:p>
      <w:r>
        <w:t>•</w:t>
        <w:tab/>
        <w:t>- если доставка за счет поставщика или покупателя в поле «Доставка за счет» ставится нужная отметка напротив «Отправителя» или «Получателя;</w:t>
      </w:r>
    </w:p>
    <w:p>
      <w:r>
        <w:t>•</w:t>
        <w:tab/>
        <w:t>«Транспортная компания» в заявке на Доставку выбирается из утвержденного списка перевозчиков согласно инструкции И-22-00 «Отдел доставки. Выбор, оценка и одобрение услуг». Так же транспортная компания может быть выбрана Покупателем;</w:t>
      </w:r>
    </w:p>
    <w:p>
      <w:r>
        <w:t>•</w:t>
        <w:tab/>
        <w:t>если доставка до клиента или подвоз до транспортной компании осуществляется силами АО «ЭКО РЕСУРС» ставим галку в поле ;</w:t>
      </w:r>
    </w:p>
    <w:p>
      <w:r>
        <w:t>•</w:t>
        <w:tab/>
        <w:t>если требуется доставка до адреса Покупателя, в поле «Доставка до города:» обязательно необходимо прописать фактический адрес доставки и устанавливается галка .</w:t>
      </w:r>
    </w:p>
    <w:p>
      <w:r>
        <w:t>Рис. 1.20 Заполнение «Заявка на комплектацию», вкладка «Доставка»</w:t>
      </w:r>
    </w:p>
    <w:p>
      <w:r>
        <w:t>После заполнения вкладки «Доставка» ОР нажимает Записать, ОК.</w:t>
      </w:r>
    </w:p>
    <w:p>
      <w:r>
        <w:t>Сотрудник ОД распечатывает «Заявка на доставку груза» (Приложение Г, Форма 12-07) и передает ее водителю.</w:t>
      </w:r>
    </w:p>
    <w:p>
      <w:r>
        <w:t>3.5. График производства по Заказу Покупателя</w:t>
      </w:r>
    </w:p>
    <w:p>
      <w:r>
        <w:t>3.5.1. Срок наработки заказов устанавливается согласно Инструкции И-08-08 «Наработка складских позиций».</w:t>
      </w:r>
    </w:p>
    <w:p>
      <w:r>
        <w:t>3.5.2. Процесс производства осуществляется в несколько этапов, которые отображены в графике производства по заказу в столбце «Текущий статус заказа на производство».</w:t>
      </w:r>
    </w:p>
    <w:p>
      <w:r>
        <w:t>В Графике производства по заказу Покупателя отображается «Дата планируемого запуска» и «Дата планируемого выпуска».</w:t>
      </w:r>
    </w:p>
    <w:p>
      <w:r>
        <w:t>Статус заказа на Производство:</w:t>
      </w:r>
    </w:p>
    <w:p>
      <w:r>
        <w:t>-</w:t>
        <w:tab/>
        <w:t>Печать Ф2 – заказ проведен, запланирован график производства</w:t>
      </w:r>
    </w:p>
    <w:p>
      <w:r>
        <w:t>- ПОДБОР СЫРЬЯ – заказ проведен производством, информация подана на склад для передачи сырья</w:t>
      </w:r>
    </w:p>
    <w:p>
      <w:r>
        <w:t>- ПОДБОР СЫРЬЯ ЗАВЕРШЁН – сырье подготовлено СО</w:t>
      </w:r>
    </w:p>
    <w:p>
      <w:r>
        <w:t>- ПЕРЕДАЧА В ПРОИЗВОДСТВО – сырье передано производству</w:t>
      </w:r>
    </w:p>
    <w:p>
      <w:r>
        <w:t>- ПЕРЕДАЧА ОБРАЗЦОВ В ОКК – продукт произведен, образец передан на проверку в ОКК</w:t>
      </w:r>
    </w:p>
    <w:p>
      <w:r>
        <w:t>- ПРОВЕРКА ОКК: ВЫПУЩЕНО – партия проверена, выпущена, сертификат анализа в системе</w:t>
      </w:r>
    </w:p>
    <w:p>
      <w:r>
        <w:t>- Б П ОСТАЕТСЯ НА ПРОИЗВОДСТВЕ- партия забракована ОКК</w:t>
      </w:r>
    </w:p>
    <w:p>
      <w:r>
        <w:t>- ПЕЧАТЬ ЭТИКЕТОК – этикетки напечатаны, переданы в производство, продукция находится на фасовке</w:t>
      </w:r>
    </w:p>
    <w:p>
      <w:r>
        <w:t>- ФАСОВКА – готовый продукт ожидает приемки на склад</w:t>
      </w:r>
    </w:p>
    <w:p>
      <w:r>
        <w:t>- ПЕРЕМЕЩЕНИЕ ГОТОВОЙ ПРОДУКЦИИ – склад принял</w:t>
      </w:r>
    </w:p>
    <w:p>
      <w:r>
        <w:t>- ПОСТАНОВКА НА УЧЕТ В 1 С – постановка партии бухгалтерией на склад ЛАГОЛОВО</w:t>
      </w:r>
    </w:p>
    <w:p>
      <w:r>
        <w:t>- НА ПРОВЕРКЕ МИКРОБИОЛОГИИ– продукт на проверке микробиологию. В случае статуса заказа на производство «НА ПРОВЕРКЕ МИКРОБИОЛОГИИ» - к дате планируемого выпуска требуется прибавить максимум 7 дней.</w:t>
      </w:r>
    </w:p>
    <w:p>
      <w:r>
        <w:t>3.5.3. График производства по заказу формируется:</w:t>
      </w:r>
    </w:p>
    <w:p>
      <w:r>
        <w:t>- Из заказа Покупателя и отображает этапы производственного процесса по конкретному заказу Покупателя:</w:t>
      </w:r>
    </w:p>
    <w:p>
      <w:r>
        <w:t>Рис. 1.21. кнопка «График производства по заказу»</w:t>
      </w:r>
    </w:p>
    <w:p>
      <w:r>
        <w:t>- В виде Отчета «График выпуска продукции под заказы покупателей» по всем заказам Покупателя ОР ОППИ/ОПКД:</w:t>
      </w:r>
    </w:p>
    <w:p>
      <w:r>
        <w:t>В 1 С8 – Интерфейс «Менеджер по продажам» – Сервис - Дополнительные внешние отчеты и обработки – Отчеты - График выпуска продукции под заказы покупателей – Основной менеджер Покупателя – Равно – Значение - Установить период – Сформировать.</w:t>
      </w:r>
    </w:p>
    <w:p>
      <w:r>
        <w:t>Рис. 1.22. Формирование отчета «График выпуска продукции под заказы покупателей»</w:t>
      </w:r>
    </w:p>
    <w:p>
      <w:r>
        <w:t>Производство ежедневно проводит анализ запланированных к выпуску заказов и может вносить изменения в проведенные заказы по датам Планируемого выпуска (по причине: занята единица требуемого оборудования под Заказ Покупателя с приоритетом 1, нехватка сырья и др.)</w:t>
      </w:r>
    </w:p>
    <w:p>
      <w:r>
        <w:t>Сотрудник ОППИ/ОПКД ответственный за заказ Покупателя:</w:t>
      </w:r>
    </w:p>
    <w:p>
      <w:r>
        <w:t>- отслеживает график производства по Заказу Покупателя;</w:t>
      </w:r>
    </w:p>
    <w:p>
      <w:r>
        <w:t>- в случае изменений в запланированных датах выпуска, ответственному за заказ Покупателя на электронную почту поступит уведомление об изменении даты выпуска по заказу покупателя.</w:t>
      </w:r>
    </w:p>
    <w:p>
      <w:r>
        <w:t>Рис. 1.23. Информирование на электронную почту ОР из 1С8</w:t>
      </w:r>
    </w:p>
    <w:p>
      <w:r>
        <w:t>-  если изменения по дате выпуска нарушают согласованные сроки отгрузки с клиентом ОР обращается к начальнику ОППИ/ОПКД согласовать с производством возможный перенос сроков наработки на более ранний;</w:t>
      </w:r>
    </w:p>
    <w:p>
      <w:r>
        <w:t>- в случае подтверждения начальником ОППИ/ОПКД невозможности переноса и выпуска в требуемый срок, информирует Покупателя по телефону/ электронной почте,  после чего ОР необходимо изменить в заказе дату отгрузки.</w:t>
      </w:r>
    </w:p>
    <w:p>
      <w:r>
        <w:t>Дата отгрузки по заказу НЕ ДОЛЖНА быть ранее, чем «Дата планируемого Выпуска» +1 день, согласно «Графика производства по заказу».</w:t>
      </w:r>
    </w:p>
    <w:p>
      <w:r>
        <w:t>3.6. Закрытие Заказа Покупателя</w:t>
      </w:r>
    </w:p>
    <w:p>
      <w:r>
        <w:t>Закрытие Заказа Покупателя необходимо осуществлять в следующих случаях:</w:t>
      </w:r>
    </w:p>
    <w:p>
      <w:r>
        <w:t>1.</w:t>
        <w:tab/>
        <w:t>Контрагент отказался от Заказа после его размещения в базе 1 С8.</w:t>
      </w:r>
    </w:p>
    <w:p>
      <w:r>
        <w:t>2.</w:t>
        <w:tab/>
        <w:t>Контрагент частично отгрузился по Заказу и отказался от недогруженной части Заказа.</w:t>
      </w:r>
    </w:p>
    <w:p>
      <w:r>
        <w:t>Закрытие заказа Покупателя осуществляет ОР, ответственный за данный заказ или начальник отдела ОППИ/ОПКД.</w:t>
      </w:r>
    </w:p>
    <w:p>
      <w:r>
        <w:t>Для закрытия Заказа Покупателя требуется войти в Заказ Покупателя, во вкладке «Действия», далее «На Основании», перейти Закрытие заказов Покупателей, в табличной части в поле «Причина закрытия» выбрать нужную причину: «заказ отменен»/ «не производился»/ «регламентное закрытие». После этого нажать кнопку «Записать» и «Ок».</w:t>
      </w:r>
    </w:p>
    <w:p>
      <w:r>
        <w:t>Рис. 1.24. Действие «Закрытие заказов покупателей»</w:t>
      </w:r>
    </w:p>
    <w:p>
      <w:r>
        <w:t>Заказ будет закрыт. Сообщают номер закрытого заказа по электронной почте начальнику склада ЛАГОЛОВО, начальнику ОППИ/ОПКД, в случае закрытия заказов на складе Москва (Новаком) сообщают номер закрытого заказа по электронной почте начальнику склада Москва (Новаком), в копию начальника склада ЛАГОЛОВО, начальника ОППИ/ОПКД.</w:t>
      </w:r>
    </w:p>
    <w:p>
      <w:r>
        <w:t>3.7. Подтверждение факта отгрузки</w:t>
      </w:r>
    </w:p>
    <w:p>
      <w:r>
        <w:t>Подтверждением факта отгрузки служит проведение реализации в базе 1С8.</w:t>
      </w:r>
    </w:p>
    <w:p>
      <w:r>
        <w:t>3.8. Контроль скомплектованных заказов</w:t>
      </w:r>
    </w:p>
    <w:p>
      <w:r>
        <w:t>Начальник ОППИ/ОПКД:</w:t>
      </w:r>
    </w:p>
    <w:p>
      <w:r>
        <w:t>- не реже одного раза в месяц формирует в 1 С отчет по заказам, созданным за период - два месяца назад от текущей даты отчета. Отчет формируется в 1С следующим образом: Интерфейс Полный, Отчеты, Продажи, анализ заказов Покупателей, восстановить настройку, настройки всех пользователей, Старые заказы + резерв.</w:t>
      </w:r>
    </w:p>
    <w:p>
      <w:r>
        <w:t>- предоставляет отчет сотрудникам ОППИ/ОПКД и начальнику складского отдела.</w:t>
      </w:r>
    </w:p>
    <w:p>
      <w:r>
        <w:t>Сотрудники ОППИ/ОПКД:</w:t>
      </w:r>
    </w:p>
    <w:p>
      <w:r>
        <w:t>- проверяют заказы в течение 3 рабочих дней с даты получения отчета,</w:t>
      </w:r>
    </w:p>
    <w:p>
      <w:r>
        <w:t>- закрывают их в случае, если заказы не будут реализовываться (исключение составляют заказы с отметкой «РЕЗЕРВ»).</w:t>
      </w:r>
    </w:p>
    <w:p>
      <w:r>
        <w:t>- сообщают номер закрытого заказа по электронной почте начальнику склада ЛАГОЛОВО, в случае закрытия заказов на складе Москва (Новаком) сообщают номер закрытого заказа по электронной почте начальнику склада Москва (Новаком), в копию начальника склада ЛАГОЛОВО, начальника ОППИ/ОПКД.</w:t>
      </w:r>
    </w:p>
    <w:p>
      <w:r>
        <w:t>В случае невозможности реализации товара по закрытому заказу со склада Москва (Новаком) ответственный за заказ сотрудник ОППИ/ОПКД сообщает начальнику ОППИ/ОПКД.</w:t>
      </w:r>
    </w:p>
    <w:p>
      <w:r>
        <w:t>Начальник ОППИ/ОПКД принимает решение о необходимости перемещения товара со склада Москва (Новаком) на склад (ЛАГОЛОВО) и информирует ОД о необходимости перемещения).</w:t>
      </w:r>
    </w:p>
    <w:p>
      <w:r>
        <w:t>Контроль за исполнением лежит на Начальнике ОППИ/ОПКД.</w:t>
      </w:r>
    </w:p>
    <w:p>
      <w:r>
        <w:t>3.9. Регламентное закрытие заказов покупателей (автоматически)</w:t>
      </w:r>
    </w:p>
    <w:p>
      <w:r>
        <w:t>3.9.1. Регулярность операции.</w:t>
      </w:r>
    </w:p>
    <w:p>
      <w:r>
        <w:t>Групповое закрытие Заказов Покупателей производится ежемесячно, в первый рабочий день месяца КД.</w:t>
      </w:r>
    </w:p>
    <w:p>
      <w:r>
        <w:t>3.9.2. Виды операции и критерии отбора.</w:t>
      </w:r>
    </w:p>
    <w:p>
      <w:r>
        <w:t>Рассматриваем к закрытию Заказы только с размещенными потребностями («с резервами») с просроченной более чем на 30 дней датой отгрузки.</w:t>
      </w:r>
    </w:p>
    <w:p>
      <w:r>
        <w:t>Вид операции</w:t>
        <w:tab/>
        <w:t xml:space="preserve">Где размещен резерв </w:t>
        <w:tab/>
        <w:t>Наличие признака «Резерв» в Заказе покупателя</w:t>
      </w:r>
    </w:p>
    <w:p>
      <w:r>
        <w:t>Заказы с резервами</w:t>
      </w:r>
    </w:p>
    <w:p>
      <w:r>
        <w:t>На складах и в заказах</w:t>
        <w:tab/>
        <w:t>На Складах и в Заказах</w:t>
      </w:r>
    </w:p>
    <w:p>
      <w:r>
        <w:t>на производство</w:t>
        <w:tab/>
        <w:t>Нет</w:t>
      </w:r>
    </w:p>
    <w:p>
      <w:r>
        <w:t>3.9.3. Порядок действий.</w:t>
      </w:r>
    </w:p>
    <w:p>
      <w:r>
        <w:t>1) Переходим к Дополнительным внешним обработкам</w:t>
      </w:r>
    </w:p>
    <w:p>
      <w:r>
        <w:t>Для всех видов операций используем Дополнительную внешнюю обработку «Закрытие заказов покупателей», код доработки – 261.</w:t>
      </w:r>
    </w:p>
    <w:p>
      <w:r>
        <w:t>Рис. 1.25. Дополнительные внешние обработки «Закрытие заказов покупателей»</w:t>
      </w:r>
    </w:p>
    <w:p>
      <w:r>
        <w:t>2) Производится настройка отбора (Рис. 1.24.)</w:t>
      </w:r>
    </w:p>
    <w:p>
      <w:r>
        <w:t></w:t>
        <w:tab/>
        <w:t>Задаем период отбора документов:</w:t>
      </w:r>
    </w:p>
    <w:p>
      <w:r>
        <w:t xml:space="preserve"> Начало периода: минимум 60 дней к текущей дате.</w:t>
      </w:r>
    </w:p>
    <w:p>
      <w:r>
        <w:t xml:space="preserve"> Окончание периода: текущая дата минус 30 дней</w:t>
      </w:r>
    </w:p>
    <w:p>
      <w:r>
        <w:t></w:t>
        <w:tab/>
        <w:t xml:space="preserve"> Выбираем вариант отбора «Произвольный отбор».</w:t>
      </w:r>
    </w:p>
    <w:p>
      <w:r>
        <w:t></w:t>
        <w:tab/>
        <w:t>Наличие резервов: «С резервами»; «Только на складах и в заказах».</w:t>
      </w:r>
    </w:p>
    <w:p>
      <w:r>
        <w:t></w:t>
        <w:tab/>
        <w:t>Состояние отгрузки: «Не отгружен полностью».</w:t>
      </w:r>
    </w:p>
    <w:p>
      <w:r>
        <w:t></w:t>
        <w:tab/>
        <w:t>Дата отгрузки: «Просрочена»; «30»</w:t>
      </w:r>
    </w:p>
    <w:p>
      <w:r>
        <w:t></w:t>
        <w:tab/>
        <w:t>Состояние оплаты: «Не важно».</w:t>
      </w:r>
    </w:p>
    <w:p>
      <w:r>
        <w:t></w:t>
        <w:tab/>
        <w:t>Дата оплаты: «Не важно».</w:t>
      </w:r>
    </w:p>
    <w:p>
      <w:r>
        <w:t></w:t>
        <w:tab/>
        <w:t>Причина закрытия заказов: «Регламентное закрытие».</w:t>
      </w:r>
    </w:p>
    <w:p>
      <w:r>
        <w:t>Рис. 1.26. Настройка обработки «Закрытие заказов покупателей»</w:t>
      </w:r>
    </w:p>
    <w:p>
      <w:r>
        <w:t></w:t>
        <w:tab/>
        <w:t>На Закладке «Отбор» помечаем галочкой Поле «Резерв» -«Не равно»-«Да».</w:t>
      </w:r>
    </w:p>
    <w:p>
      <w:r>
        <w:t></w:t>
        <w:tab/>
        <w:t>Нажимаем кнопку «Заполнить», в табличную часть будут выведены все Заказ Покупателей удовлетворяющие критериям отбора. Необходимо проанализировать нюансы отраженных Заказов</w:t>
      </w:r>
    </w:p>
    <w:p>
      <w:r>
        <w:t></w:t>
        <w:tab/>
        <w:t>Необходимо снять отметку со всех элементов таблицы</w:t>
      </w:r>
    </w:p>
    <w:p>
      <w:r>
        <w:t></w:t>
        <w:tab/>
        <w:t>Далее перемещаясь по строкам, можно делать Анализ каждого заказа Покупателя.</w:t>
      </w:r>
    </w:p>
    <w:p>
      <w:r>
        <w:t></w:t>
        <w:tab/>
        <w:t>После закрытия заказов покупателей, резервы по которым были размещены в заказах (на Производство), необходимо направить по электронной почте уведомление в производственный отдел. Уведомление готовится на основании специального отчета, «Отчет о закрытых заказах покупателя» код доработки 262. Для этого переходим Дополнительные внешние отчеты и обработки -&gt; Отчеты</w:t>
      </w:r>
    </w:p>
    <w:p>
      <w:r>
        <w:t>Рис. 1.27. Дополнительные внешние отчеты «Отчет о закрытиях заказов покупателей»</w:t>
      </w:r>
    </w:p>
    <w:p>
      <w:r>
        <w:t>•</w:t>
        <w:tab/>
        <w:t>В отчете необходимо задать период, за который были закрыты заказы:</w:t>
      </w:r>
    </w:p>
    <w:p>
      <w:r>
        <w:t>•</w:t>
        <w:tab/>
        <w:t>Сформированный отчет отправить по электронной почте бригадиру производственного отдела:</w:t>
      </w:r>
    </w:p>
    <w:p>
      <w:r>
        <w:t>4.</w:t>
        <w:tab/>
        <w:t>Приложения</w:t>
      </w:r>
    </w:p>
    <w:p>
      <w:r>
        <w:t>Приложение А. Форма 12-05. Заказ Покупателя.</w:t>
      </w:r>
    </w:p>
    <w:p>
      <w:r>
        <w:t>Приложение Б. Реестр «Группы Контрагентов, согласно установленным значениям, приоритет».</w:t>
      </w:r>
    </w:p>
    <w:p>
      <w:r>
        <w:t>Приложение В. Форма 12-06. «Заявку на комплектацию груза»</w:t>
      </w:r>
    </w:p>
    <w:p>
      <w:r>
        <w:t>Приложение Г. Форма 12-07. Заявка на доставку груза.</w:t>
      </w:r>
    </w:p>
    <w:p>
      <w:r>
        <w:t>Данная инструкция обязательна для ознакомления:</w:t>
      </w:r>
    </w:p>
    <w:p>
      <w:r>
        <w:t>№</w:t>
        <w:tab/>
        <w:t>Отдел/Направление/</w:t>
      </w:r>
    </w:p>
    <w:p>
      <w:r>
        <w:t>Лаборатория/Служба</w:t>
        <w:tab/>
        <w:t>Кто должен знакомиться с документом (+)</w:t>
      </w:r>
    </w:p>
    <w:p>
      <w:r>
        <w:tab/>
        <w:tab/>
        <w:t>Руководитель</w:t>
        <w:tab/>
        <w:t>Работник</w:t>
      </w:r>
    </w:p>
    <w:p>
      <w:r>
        <w:t>1</w:t>
        <w:tab/>
        <w:t>Администрация:</w:t>
      </w:r>
    </w:p>
    <w:p>
      <w:r>
        <w:tab/>
        <w:t>•       Генеральный директор</w:t>
      </w:r>
    </w:p>
    <w:p>
      <w:r>
        <w:tab/>
        <w:t>•       Исполнительный директор</w:t>
      </w:r>
    </w:p>
    <w:p>
      <w:r>
        <w:tab/>
        <w:t>•       Заместитель генерального директора</w:t>
        <w:tab/>
        <w:t>+</w:t>
      </w:r>
    </w:p>
    <w:p>
      <w:r>
        <w:tab/>
        <w:t>•       Коммерческий директор</w:t>
        <w:tab/>
        <w:t>+</w:t>
      </w:r>
    </w:p>
    <w:p>
      <w:r>
        <w:tab/>
        <w:t>•       Директор по качеству</w:t>
      </w:r>
    </w:p>
    <w:p>
      <w:r>
        <w:tab/>
        <w:t>•       Технический директор</w:t>
        <w:tab/>
        <w:t>+</w:t>
      </w:r>
    </w:p>
    <w:p>
      <w:r>
        <w:tab/>
        <w:t>•       Специалист по учету персонала</w:t>
      </w:r>
    </w:p>
    <w:p>
      <w:r>
        <w:tab/>
        <w:t>•       Ведущий специалист по охране труда</w:t>
      </w:r>
    </w:p>
    <w:p>
      <w:r>
        <w:tab/>
        <w:t>•       Офис-менеджер</w:t>
      </w:r>
    </w:p>
    <w:p>
      <w:r>
        <w:t>2</w:t>
        <w:tab/>
        <w:t>Бухгалтерия</w:t>
        <w:tab/>
        <w:t>+</w:t>
        <w:tab/>
        <w:t>+</w:t>
      </w:r>
    </w:p>
    <w:p>
      <w:r>
        <w:t>3</w:t>
        <w:tab/>
        <w:t>Служба логистики</w:t>
        <w:tab/>
        <w:t>+</w:t>
      </w:r>
    </w:p>
    <w:p>
      <w:r>
        <w:t>4</w:t>
        <w:tab/>
        <w:t>Складской отдел (СО)</w:t>
        <w:tab/>
        <w:t>+</w:t>
        <w:tab/>
        <w:t>+</w:t>
      </w:r>
    </w:p>
    <w:p>
      <w:r>
        <w:t>5</w:t>
        <w:tab/>
        <w:t>Отдел доставки (ОД)</w:t>
        <w:tab/>
        <w:t>+</w:t>
        <w:tab/>
        <w:t>+</w:t>
      </w:r>
    </w:p>
    <w:p>
      <w:r>
        <w:t>6</w:t>
        <w:tab/>
        <w:t>Производственный отдел (ПО)</w:t>
        <w:tab/>
        <w:t>+</w:t>
        <w:tab/>
        <w:t>+</w:t>
      </w:r>
    </w:p>
    <w:p>
      <w:r>
        <w:t>7</w:t>
        <w:tab/>
        <w:t>Служба главного инженера (СГИ)</w:t>
      </w:r>
    </w:p>
    <w:p>
      <w:r>
        <w:t>8</w:t>
        <w:tab/>
        <w:t>Ремонтно-механическая служба (РМС)</w:t>
      </w:r>
    </w:p>
    <w:p>
      <w:r>
        <w:t>9</w:t>
        <w:tab/>
        <w:t>Инженерно-техническая служба (ИТС)</w:t>
      </w:r>
    </w:p>
    <w:p>
      <w:r>
        <w:t>10</w:t>
        <w:tab/>
        <w:t>Служба эксплуатации (СЭ)</w:t>
      </w:r>
    </w:p>
    <w:p>
      <w:r>
        <w:t>11</w:t>
        <w:tab/>
        <w:t>Отдел стандартизации и сертификации (ОСиС)</w:t>
        <w:tab/>
        <w:t>+</w:t>
      </w:r>
    </w:p>
    <w:p>
      <w:r>
        <w:t>12</w:t>
        <w:tab/>
        <w:t>Отдел контроля качества (ОКК)</w:t>
        <w:tab/>
        <w:t>+</w:t>
      </w:r>
    </w:p>
    <w:p>
      <w:r>
        <w:t>13</w:t>
        <w:tab/>
        <w:t>Лаборатория разработок (ЛР)</w:t>
      </w:r>
    </w:p>
    <w:p>
      <w:r>
        <w:t>14</w:t>
        <w:tab/>
        <w:t>Направление «Ароматизаторы» (НА)</w:t>
      </w:r>
    </w:p>
    <w:p>
      <w:r>
        <w:t>15</w:t>
        <w:tab/>
        <w:t>Лаборатория применения (ЛП)</w:t>
      </w:r>
    </w:p>
    <w:p>
      <w:r>
        <w:t>16</w:t>
        <w:tab/>
        <w:t>Отдел продаж пищевых ингредиентов (ОППИ)</w:t>
        <w:tab/>
        <w:t>+</w:t>
        <w:tab/>
        <w:t>+</w:t>
      </w:r>
    </w:p>
    <w:p>
      <w:r>
        <w:t>17</w:t>
        <w:tab/>
        <w:t>Отдел продаж кормовых ингредиентов (ОПКД)</w:t>
        <w:tab/>
        <w:t>+</w:t>
        <w:tab/>
        <w:t>+</w:t>
      </w:r>
    </w:p>
    <w:p>
      <w:r>
        <w:t>18</w:t>
        <w:tab/>
        <w:t>Отдел ВЭД и закупок (ОВЗ)</w:t>
      </w:r>
    </w:p>
    <w:p>
      <w:r>
        <w:t>19</w:t>
        <w:tab/>
        <w:t>Отдел маркетинга (ОМ)</w:t>
      </w:r>
    </w:p>
    <w:p>
      <w:r>
        <w:t>20</w:t>
        <w:tab/>
        <w:t>Ай-ти служба</w:t>
      </w:r>
    </w:p>
    <w:p>
      <w:r>
        <w:t>РАЗРАБОТАНО</w:t>
      </w:r>
    </w:p>
    <w:p>
      <w:r>
        <w:t>«__» __________20__г.</w:t>
      </w:r>
    </w:p>
    <w:p>
      <w:r>
        <w:t>______________________   Специалист по работе с ключевыми клиентами</w:t>
      </w:r>
    </w:p>
    <w:p>
      <w:r>
        <w:t xml:space="preserve">                                               ОППИ Иванюгина В.И.</w:t>
      </w:r>
    </w:p>
    <w:p>
      <w:r>
        <w:t>СОГЛАСОВАНО</w:t>
      </w:r>
    </w:p>
    <w:p>
      <w:r>
        <w:t>«____» __________20__г.</w:t>
      </w:r>
    </w:p>
    <w:p>
      <w:r>
        <w:t xml:space="preserve"> ______________________ Заместитель Генерального директора Жмудь Т.С.</w:t>
      </w:r>
    </w:p>
    <w:p>
      <w:r>
        <w:t>«____» _________ 20__г.</w:t>
      </w:r>
    </w:p>
    <w:p>
      <w:r>
        <w:t>______________________ Главный бухгалтер Минеева С.И.</w:t>
      </w:r>
    </w:p>
    <w:p>
      <w:r>
        <w:t>«____» ________ 20__г.</w:t>
      </w:r>
    </w:p>
    <w:p>
      <w:r>
        <w:t>______________________ Коммерческий директор Кононова Е.А.</w:t>
      </w:r>
    </w:p>
    <w:p>
      <w:r>
        <w:t>«__» __________20__г.</w:t>
      </w:r>
    </w:p>
    <w:p>
      <w:r>
        <w:t>______________________ Начальник ОППИ Деменок Ю.Г</w:t>
      </w:r>
    </w:p>
    <w:p>
      <w:r>
        <w:t>«____» ________ 20__г.</w:t>
      </w:r>
    </w:p>
    <w:p>
      <w:r>
        <w:t>______________________ Начальник ОПКД Пономарева А.И.</w:t>
      </w:r>
    </w:p>
    <w:p>
      <w:r>
        <w:t xml:space="preserve"> «____» ________ 20__г.</w:t>
      </w:r>
    </w:p>
    <w:p>
      <w:r>
        <w:t>______________________ Начальник складского отдела Тарасевич А.А.</w:t>
      </w:r>
    </w:p>
    <w:p>
      <w:r>
        <w:t>«____» ________ 20__г.</w:t>
      </w:r>
    </w:p>
    <w:p>
      <w:r>
        <w:t>______________________Технический директор Червинский А.В.</w:t>
      </w:r>
    </w:p>
    <w:p>
      <w:r>
        <w:t xml:space="preserve"> «____» ________ 20__г.</w:t>
      </w:r>
    </w:p>
    <w:p>
      <w:r>
        <w:t>______________________Начальник производственного участка Бояринцева Ю.Н.</w:t>
      </w:r>
    </w:p>
    <w:p>
      <w:r>
        <w:t>«____» ________ 20__г.</w:t>
      </w:r>
    </w:p>
    <w:p>
      <w:r>
        <w:t>______________________ Руководитель службы логистики Иванов Н.М.</w:t>
      </w:r>
    </w:p>
    <w:p>
      <w:r>
        <w:t xml:space="preserve"> «____» ________ 20__г.</w:t>
      </w:r>
    </w:p>
    <w:p>
      <w:r>
        <w:t>______________________ Начальник отдела доставки Боброва Л.В.</w:t>
      </w:r>
    </w:p>
    <w:p>
      <w:r>
        <w:t>«____» ________ 20__г.</w:t>
      </w:r>
    </w:p>
    <w:p>
      <w:r>
        <w:t>______________________ Начальник ОСИС Приписнова В.А.</w:t>
      </w:r>
    </w:p>
    <w:p>
      <w:r>
        <w:t>«____» ________ 20__г.</w:t>
      </w:r>
    </w:p>
    <w:p>
      <w:r>
        <w:t>______________________ Начальник ОКК Семененко О.А.</w:t>
      </w:r>
    </w:p>
    <w:p>
      <w:r>
        <w:t>Приложение А.</w:t>
      </w:r>
    </w:p>
    <w:p>
      <w:r>
        <w:t>Форма 12-05. Заказ Покупателя.</w:t>
      </w:r>
    </w:p>
    <w:p>
      <w:r>
        <w:t>Приложение Б.</w:t>
      </w:r>
    </w:p>
    <w:p>
      <w:r>
        <w:t>Реестр «Группы Контрагентов, согласно установленным значениям, приоритет».</w:t>
      </w:r>
    </w:p>
    <w:p>
      <w:r>
        <w:t xml:space="preserve">     ПРИОРИТЕТ 1</w:t>
      </w:r>
    </w:p>
    <w:p>
      <w:r>
        <w:t>МНК</w:t>
        <w:tab/>
        <w:t>ЭКСПОРТЕРЫ</w:t>
        <w:tab/>
        <w:t>Крупные Российские Компании</w:t>
        <w:tab/>
        <w:t>ДИЛЕРЫ</w:t>
      </w:r>
    </w:p>
    <w:p>
      <w:r>
        <w:t xml:space="preserve">                                          ПРИОРИТЕТ 2</w:t>
      </w:r>
    </w:p>
    <w:p>
      <w:r>
        <w:t xml:space="preserve">                                                                               ПРИОРИТЕТ 3</w:t>
      </w:r>
    </w:p>
    <w:p>
      <w:r>
        <w:t>Приложение В.</w:t>
      </w:r>
    </w:p>
    <w:p>
      <w:r>
        <w:t>Форма 12-06. Заявка на комплектацию груза.</w:t>
      </w:r>
    </w:p>
    <w:p>
      <w:r>
        <w:t>Приложение Г.</w:t>
      </w:r>
    </w:p>
    <w:p>
      <w:r>
        <w:t>Форма 12-07. Заявку на доставку груза.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