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rFonts w:ascii="Libre Baskerville" w:cs="Libre Baskerville" w:eastAsia="Libre Baskerville" w:hAnsi="Libre Baskerville"/>
          <w:b w:val="1"/>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190500</wp:posOffset>
                </wp:positionH>
                <wp:positionV relativeFrom="paragraph">
                  <wp:posOffset>-126999</wp:posOffset>
                </wp:positionV>
                <wp:extent cx="657225" cy="1057275"/>
                <wp:effectExtent b="0" l="0" r="0" t="0"/>
                <wp:wrapSquare wrapText="bothSides" distB="0" distT="0" distL="0" distR="0"/>
                <wp:docPr id="1" name=""/>
                <a:graphic>
                  <a:graphicData uri="http://schemas.microsoft.com/office/word/2010/wordprocessingShape">
                    <wps:wsp>
                      <wps:cNvSpPr/>
                      <wps:cNvPr id="2" name="Shape 2"/>
                      <wps:spPr>
                        <a:xfrm>
                          <a:off x="5022150" y="3256125"/>
                          <a:ext cx="647700" cy="104775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re Baskerville" w:cs="Libre Baskerville" w:eastAsia="Libre Baskerville" w:hAnsi="Libre Baskerville"/>
                                <w:b w:val="0"/>
                                <w:i w:val="0"/>
                                <w:smallCaps w:val="0"/>
                                <w:strike w:val="0"/>
                                <w:color w:val="000000"/>
                                <w:sz w:val="160"/>
                                <w:vertAlign w:val="baseline"/>
                              </w:rPr>
                              <w:t xml:space="preserve">6</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-126999</wp:posOffset>
                </wp:positionV>
                <wp:extent cx="657225" cy="105727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57225" cy="1057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-12699</wp:posOffset>
                </wp:positionV>
                <wp:extent cx="2553335" cy="1319381"/>
                <wp:effectExtent b="0" l="0" r="0" t="0"/>
                <wp:wrapNone/>
                <wp:docPr id="2" name=""/>
                <a:graphic>
                  <a:graphicData uri="http://schemas.microsoft.com/office/word/2010/wordprocessingShape">
                    <wps:wsp>
                      <wps:cNvSpPr/>
                      <wps:cNvPr id="3" name="Shape 3"/>
                      <wps:spPr>
                        <a:xfrm>
                          <a:off x="4074095" y="3126585"/>
                          <a:ext cx="2543810" cy="130683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Name  C</w:t>
                            </w: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olubio, Jhon Paul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re Baskerville" w:cs="Libre Baskerville" w:eastAsia="Libre Baskerville" w:hAnsi="Libre Baskerville"/>
                                <w:b w:val="0"/>
                                <w:i w:val="0"/>
                                <w:smallCaps w:val="0"/>
                                <w:strike w:val="0"/>
                                <w:color w:val="000000"/>
                                <w:sz w:val="28"/>
                                <w:vertAlign w:val="baseline"/>
                              </w:rPr>
                            </w: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Dat</w:t>
                            </w: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e 04</w:t>
                            </w: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w:t>
                            </w: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19</w:t>
                            </w: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w:t>
                            </w: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21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re Baskerville" w:cs="Libre Baskerville" w:eastAsia="Libre Baskerville" w:hAnsi="Libre Baskerville"/>
                                <w:b w:val="0"/>
                                <w:i w:val="0"/>
                                <w:smallCaps w:val="0"/>
                                <w:strike w:val="0"/>
                                <w:color w:val="000000"/>
                                <w:sz w:val="28"/>
                                <w:vertAlign w:val="baseline"/>
                              </w:rPr>
                            </w:r>
                            <w:r w:rsidDel="00000000" w:rsidR="00000000" w:rsidRPr="00000000">
                              <w:rPr>
                                <w:rFonts w:ascii="Libre Baskerville" w:cs="Libre Baskerville" w:eastAsia="Libre Baskerville" w:hAnsi="Libre Baskerville"/>
                                <w:b w:val="0"/>
                                <w:i w:val="0"/>
                                <w:smallCaps w:val="0"/>
                                <w:strike w:val="0"/>
                                <w:color w:val="000000"/>
                                <w:sz w:val="28"/>
                                <w:vertAlign w:val="baseline"/>
                              </w:rPr>
                              <w:t xml:space="preserve">Score_____________</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-12699</wp:posOffset>
                </wp:positionV>
                <wp:extent cx="2553335" cy="1319381"/>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553335" cy="131938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127000</wp:posOffset>
                </wp:positionV>
                <wp:extent cx="3476625" cy="852615"/>
                <wp:effectExtent b="0" l="0" r="0" t="0"/>
                <wp:wrapNone/>
                <wp:docPr id="3" name=""/>
                <a:graphic>
                  <a:graphicData uri="http://schemas.microsoft.com/office/word/2010/wordprocessingShape">
                    <wps:wsp>
                      <wps:cNvSpPr/>
                      <wps:cNvPr id="4" name="Shape 4"/>
                      <wps:spPr>
                        <a:xfrm>
                          <a:off x="3612450" y="3358455"/>
                          <a:ext cx="3467100" cy="84309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re Baskerville" w:cs="Libre Baskerville" w:eastAsia="Libre Baskerville" w:hAnsi="Libre Baskerville"/>
                                <w:b w:val="1"/>
                                <w:i w:val="0"/>
                                <w:smallCaps w:val="0"/>
                                <w:strike w:val="0"/>
                                <w:color w:val="000000"/>
                                <w:sz w:val="40"/>
                                <w:vertAlign w:val="baseline"/>
                              </w:rPr>
                              <w:t xml:space="preserve">THE SHORT TRANSMISSION LINES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127000</wp:posOffset>
                </wp:positionV>
                <wp:extent cx="3476625" cy="852615"/>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476625" cy="852615"/>
                        </a:xfrm>
                        <a:prstGeom prst="rect"/>
                        <a:ln/>
                      </pic:spPr>
                    </pic:pic>
                  </a:graphicData>
                </a:graphic>
              </wp:anchor>
            </w:drawing>
          </mc:Fallback>
        </mc:AlternateContent>
      </w:r>
    </w:p>
    <w:p w:rsidR="00000000" w:rsidDel="00000000" w:rsidP="00000000" w:rsidRDefault="00000000" w:rsidRPr="00000000" w14:paraId="00000002">
      <w:pPr>
        <w:spacing w:after="200" w:line="276" w:lineRule="auto"/>
        <w:jc w:val="both"/>
        <w:rPr>
          <w:rFonts w:ascii="Libre Baskerville" w:cs="Libre Baskerville" w:eastAsia="Libre Baskerville" w:hAnsi="Libre Baskerville"/>
          <w:b w:val="1"/>
          <w:sz w:val="24"/>
          <w:szCs w:val="24"/>
        </w:rPr>
      </w:pPr>
      <w:r w:rsidDel="00000000" w:rsidR="00000000" w:rsidRPr="00000000">
        <w:rPr>
          <w:rtl w:val="0"/>
        </w:rPr>
      </w:r>
    </w:p>
    <w:p w:rsidR="00000000" w:rsidDel="00000000" w:rsidP="00000000" w:rsidRDefault="00000000" w:rsidRPr="00000000" w14:paraId="00000003">
      <w:pPr>
        <w:spacing w:after="200" w:line="276" w:lineRule="auto"/>
        <w:jc w:val="both"/>
        <w:rPr>
          <w:rFonts w:ascii="Libre Baskerville" w:cs="Libre Baskerville" w:eastAsia="Libre Baskerville" w:hAnsi="Libre Baskerville"/>
          <w:b w:val="1"/>
          <w:sz w:val="24"/>
          <w:szCs w:val="24"/>
        </w:rPr>
      </w:pPr>
      <w:r w:rsidDel="00000000" w:rsidR="00000000" w:rsidRPr="00000000">
        <w:rPr>
          <w:rtl w:val="0"/>
        </w:rPr>
      </w:r>
    </w:p>
    <w:p w:rsidR="00000000" w:rsidDel="00000000" w:rsidP="00000000" w:rsidRDefault="00000000" w:rsidRPr="00000000" w14:paraId="00000004">
      <w:pPr>
        <w:spacing w:after="200" w:line="276" w:lineRule="auto"/>
        <w:jc w:val="both"/>
        <w:rPr>
          <w:rFonts w:ascii="Libre Baskerville" w:cs="Libre Baskerville" w:eastAsia="Libre Baskerville" w:hAnsi="Libre Baskerville"/>
          <w:b w:val="1"/>
          <w:sz w:val="24"/>
          <w:szCs w:val="24"/>
        </w:rPr>
      </w:pPr>
      <w:r w:rsidDel="00000000" w:rsidR="00000000" w:rsidRPr="00000000">
        <w:rPr>
          <w:rtl w:val="0"/>
        </w:rPr>
      </w:r>
    </w:p>
    <w:p w:rsidR="00000000" w:rsidDel="00000000" w:rsidP="00000000" w:rsidRDefault="00000000" w:rsidRPr="00000000" w14:paraId="00000005">
      <w:pPr>
        <w:spacing w:after="200" w:line="276" w:lineRule="auto"/>
        <w:jc w:val="both"/>
        <w:rPr>
          <w:rFonts w:ascii="Libre Baskerville" w:cs="Libre Baskerville" w:eastAsia="Libre Baskerville" w:hAnsi="Libre Baskerville"/>
          <w:b w:val="1"/>
          <w:sz w:val="24"/>
          <w:szCs w:val="24"/>
        </w:rPr>
      </w:pPr>
      <w:r w:rsidDel="00000000" w:rsidR="00000000" w:rsidRPr="00000000">
        <w:rPr>
          <w:rtl w:val="0"/>
        </w:rPr>
      </w:r>
    </w:p>
    <w:p w:rsidR="00000000" w:rsidDel="00000000" w:rsidP="00000000" w:rsidRDefault="00000000" w:rsidRPr="00000000" w14:paraId="00000006">
      <w:pPr>
        <w:spacing w:after="200" w:line="276" w:lineRule="auto"/>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b w:val="1"/>
          <w:sz w:val="24"/>
          <w:szCs w:val="24"/>
          <w:rtl w:val="0"/>
        </w:rPr>
        <w:t xml:space="preserve">OBJECTIVES:</w:t>
      </w:r>
      <w:r w:rsidDel="00000000" w:rsidR="00000000" w:rsidRPr="00000000">
        <w:rPr>
          <w:rtl w:val="0"/>
        </w:rPr>
      </w:r>
    </w:p>
    <w:p w:rsidR="00000000" w:rsidDel="00000000" w:rsidP="00000000" w:rsidRDefault="00000000" w:rsidRPr="00000000" w14:paraId="00000007">
      <w:pPr>
        <w:spacing w:after="200" w:line="276" w:lineRule="auto"/>
        <w:jc w:val="both"/>
        <w:rPr>
          <w:rFonts w:ascii="Calibri" w:cs="Calibri" w:eastAsia="Calibri" w:hAnsi="Calibri"/>
        </w:rPr>
      </w:pPr>
      <w:r w:rsidDel="00000000" w:rsidR="00000000" w:rsidRPr="00000000">
        <w:rPr>
          <w:rFonts w:ascii="Libre Baskerville" w:cs="Libre Baskerville" w:eastAsia="Libre Baskerville" w:hAnsi="Libre Baskerville"/>
          <w:sz w:val="24"/>
          <w:szCs w:val="24"/>
          <w:rtl w:val="0"/>
        </w:rPr>
        <w:t xml:space="preserve">Upon successful completion of this experiment, the student will be able to:</w:t>
      </w:r>
      <w:r w:rsidDel="00000000" w:rsidR="00000000" w:rsidRPr="00000000">
        <w:rPr>
          <w:rtl w:val="0"/>
        </w:rPr>
      </w:r>
    </w:p>
    <w:p w:rsidR="00000000" w:rsidDel="00000000" w:rsidP="00000000" w:rsidRDefault="00000000" w:rsidRPr="00000000" w14:paraId="00000008">
      <w:pPr>
        <w:numPr>
          <w:ilvl w:val="0"/>
          <w:numId w:val="1"/>
        </w:numPr>
        <w:spacing w:after="0" w:line="276" w:lineRule="auto"/>
        <w:ind w:left="720" w:hanging="36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Describe the parameters of short transmission line </w:t>
        <w:tab/>
        <w:tab/>
        <w:t xml:space="preserve">                  </w:t>
        <w:tab/>
        <w:tab/>
        <w:t xml:space="preserve">     </w:t>
      </w:r>
    </w:p>
    <w:p w:rsidR="00000000" w:rsidDel="00000000" w:rsidP="00000000" w:rsidRDefault="00000000" w:rsidRPr="00000000" w14:paraId="00000009">
      <w:pPr>
        <w:numPr>
          <w:ilvl w:val="0"/>
          <w:numId w:val="1"/>
        </w:numPr>
        <w:spacing w:after="0" w:line="276" w:lineRule="auto"/>
        <w:ind w:left="720" w:hanging="36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Solve problems involving the parameters of transmission line.</w:t>
      </w:r>
    </w:p>
    <w:p w:rsidR="00000000" w:rsidDel="00000000" w:rsidP="00000000" w:rsidRDefault="00000000" w:rsidRPr="00000000" w14:paraId="0000000A">
      <w:pPr>
        <w:numPr>
          <w:ilvl w:val="0"/>
          <w:numId w:val="1"/>
        </w:numPr>
        <w:spacing w:after="0" w:line="276" w:lineRule="auto"/>
        <w:ind w:left="720" w:hanging="360"/>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Illustrate with correct label and dimension.</w:t>
      </w:r>
    </w:p>
    <w:p w:rsidR="00000000" w:rsidDel="00000000" w:rsidP="00000000" w:rsidRDefault="00000000" w:rsidRPr="00000000" w14:paraId="0000000B">
      <w:pPr>
        <w:spacing w:after="0" w:line="276" w:lineRule="auto"/>
        <w:ind w:left="720" w:firstLine="0"/>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0C">
      <w:pPr>
        <w:spacing w:after="200" w:line="276" w:lineRule="auto"/>
        <w:jc w:val="both"/>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SUMMARY OF THEORY</w:t>
      </w:r>
    </w:p>
    <w:p w:rsidR="00000000" w:rsidDel="00000000" w:rsidP="00000000" w:rsidRDefault="00000000" w:rsidRPr="00000000" w14:paraId="0000000D">
      <w:pPr>
        <w:spacing w:after="0"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Applicable to lines up to 80.45 km (50 miles) long. Equivalent circuit of short transmission line consists of series combination of line resistance and inductive reactance. Line capacitance ignored!</w:t>
      </w:r>
    </w:p>
    <w:p w:rsidR="00000000" w:rsidDel="00000000" w:rsidP="00000000" w:rsidRDefault="00000000" w:rsidRPr="00000000" w14:paraId="0000000E">
      <w:pPr>
        <w:spacing w:after="0" w:line="240"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0F">
      <w:pPr>
        <w:spacing w:after="0" w:line="240"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10">
      <w:pPr>
        <w:spacing w:after="0" w:line="240" w:lineRule="auto"/>
        <w:rPr>
          <w:rFonts w:ascii="Bookman Old Style" w:cs="Bookman Old Style" w:eastAsia="Bookman Old Style" w:hAnsi="Bookman Old Style"/>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1711757</wp:posOffset>
            </wp:positionH>
            <wp:positionV relativeFrom="paragraph">
              <wp:posOffset>3531</wp:posOffset>
            </wp:positionV>
            <wp:extent cx="2531547" cy="658495"/>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31547" cy="658495"/>
                    </a:xfrm>
                    <a:prstGeom prst="rect"/>
                    <a:ln/>
                  </pic:spPr>
                </pic:pic>
              </a:graphicData>
            </a:graphic>
          </wp:anchor>
        </w:drawing>
      </w:r>
    </w:p>
    <w:p w:rsidR="00000000" w:rsidDel="00000000" w:rsidP="00000000" w:rsidRDefault="00000000" w:rsidRPr="00000000" w14:paraId="00000011">
      <w:pPr>
        <w:spacing w:after="0"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2">
      <w:pPr>
        <w:spacing w:after="0"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3">
      <w:pPr>
        <w:spacing w:after="0"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4">
      <w:pPr>
        <w:spacing w:after="0"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5">
      <w:pPr>
        <w:spacing w:after="0"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6">
      <w:pPr>
        <w:spacing w:after="0"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17">
      <w:pPr>
        <w:spacing w:after="0"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No shunt branches</w:t>
      </w:r>
    </w:p>
    <w:p w:rsidR="00000000" w:rsidDel="00000000" w:rsidP="00000000" w:rsidRDefault="00000000" w:rsidRPr="00000000" w14:paraId="00000018">
      <w:pPr>
        <w:spacing w:after="0"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Current at sending end is equal to current at receiving end Is = IR</w:t>
      </w:r>
    </w:p>
    <w:p w:rsidR="00000000" w:rsidDel="00000000" w:rsidP="00000000" w:rsidRDefault="00000000" w:rsidRPr="00000000" w14:paraId="00000019">
      <w:pPr>
        <w:spacing w:after="0" w:line="240" w:lineRule="auto"/>
        <w:rPr>
          <w:rFonts w:ascii="Bookman Old Style" w:cs="Bookman Old Style" w:eastAsia="Bookman Old Style" w:hAnsi="Bookman Old Style"/>
          <w:sz w:val="10"/>
          <w:szCs w:val="10"/>
        </w:rPr>
      </w:pPr>
      <w:r w:rsidDel="00000000" w:rsidR="00000000" w:rsidRPr="00000000">
        <w:rPr>
          <w:rtl w:val="0"/>
        </w:rPr>
      </w:r>
    </w:p>
    <w:p w:rsidR="00000000" w:rsidDel="00000000" w:rsidP="00000000" w:rsidRDefault="00000000" w:rsidRPr="00000000" w14:paraId="0000001A">
      <w:pPr>
        <w:spacing w:after="0"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Voltage at sending end given by: Vs = VR + IRZ</w:t>
      </w:r>
    </w:p>
    <w:p w:rsidR="00000000" w:rsidDel="00000000" w:rsidP="00000000" w:rsidRDefault="00000000" w:rsidRPr="00000000" w14:paraId="0000001B">
      <w:pPr>
        <w:spacing w:after="0" w:line="240" w:lineRule="auto"/>
        <w:rPr>
          <w:rFonts w:ascii="Bookman Old Style" w:cs="Bookman Old Style" w:eastAsia="Bookman Old Style" w:hAnsi="Bookman Old Style"/>
          <w:sz w:val="10"/>
          <w:szCs w:val="10"/>
        </w:rPr>
      </w:pPr>
      <w:r w:rsidDel="00000000" w:rsidR="00000000" w:rsidRPr="00000000">
        <w:rPr>
          <w:rtl w:val="0"/>
        </w:rPr>
      </w:r>
    </w:p>
    <w:p w:rsidR="00000000" w:rsidDel="00000000" w:rsidP="00000000" w:rsidRDefault="00000000" w:rsidRPr="00000000" w14:paraId="0000001C">
      <w:pPr>
        <w:spacing w:after="0"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Voltage regulation</w:t>
      </w:r>
    </w:p>
    <w:p w:rsidR="00000000" w:rsidDel="00000000" w:rsidP="00000000" w:rsidRDefault="00000000" w:rsidRPr="00000000" w14:paraId="0000001D">
      <w:pPr>
        <w:spacing w:after="0"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Increase in receiving end voltage as load reduced from full load to no load with sending end voltage  </w:t>
      </w:r>
    </w:p>
    <w:p w:rsidR="00000000" w:rsidDel="00000000" w:rsidP="00000000" w:rsidRDefault="00000000" w:rsidRPr="00000000" w14:paraId="0000001E">
      <w:pPr>
        <w:spacing w:after="0"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  held constant</w:t>
      </w:r>
    </w:p>
    <w:p w:rsidR="00000000" w:rsidDel="00000000" w:rsidP="00000000" w:rsidRDefault="00000000" w:rsidRPr="00000000" w14:paraId="0000001F">
      <w:pPr>
        <w:spacing w:after="0" w:line="240" w:lineRule="auto"/>
        <w:rPr>
          <w:rFonts w:ascii="Bookman Old Style" w:cs="Bookman Old Style" w:eastAsia="Bookman Old Style" w:hAnsi="Bookman Old Style"/>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2267407</wp:posOffset>
            </wp:positionH>
            <wp:positionV relativeFrom="paragraph">
              <wp:posOffset>-2539</wp:posOffset>
            </wp:positionV>
            <wp:extent cx="1762963" cy="53747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62963" cy="537475"/>
                    </a:xfrm>
                    <a:prstGeom prst="rect"/>
                    <a:ln/>
                  </pic:spPr>
                </pic:pic>
              </a:graphicData>
            </a:graphic>
          </wp:anchor>
        </w:drawing>
      </w:r>
    </w:p>
    <w:p w:rsidR="00000000" w:rsidDel="00000000" w:rsidP="00000000" w:rsidRDefault="00000000" w:rsidRPr="00000000" w14:paraId="00000020">
      <w:pPr>
        <w:spacing w:after="0"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0" w:line="240" w:lineRule="auto"/>
        <w:rPr>
          <w:rFonts w:ascii="Bookman Old Style" w:cs="Bookman Old Style" w:eastAsia="Bookman Old Style" w:hAnsi="Bookman Old Style"/>
          <w:b w:val="1"/>
          <w:sz w:val="20"/>
          <w:szCs w:val="20"/>
        </w:rPr>
      </w:pPr>
      <w:r w:rsidDel="00000000" w:rsidR="00000000" w:rsidRPr="00000000">
        <w:rPr>
          <w:rtl w:val="0"/>
        </w:rPr>
      </w:r>
    </w:p>
    <w:p w:rsidR="00000000" w:rsidDel="00000000" w:rsidP="00000000" w:rsidRDefault="00000000" w:rsidRPr="00000000" w14:paraId="00000023">
      <w:pPr>
        <w:spacing w:after="0"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b w:val="1"/>
          <w:sz w:val="20"/>
          <w:szCs w:val="20"/>
          <w:rtl w:val="0"/>
        </w:rPr>
        <w:t xml:space="preserve">Problem</w:t>
      </w:r>
      <w:r w:rsidDel="00000000" w:rsidR="00000000" w:rsidRPr="00000000">
        <w:rPr>
          <w:rFonts w:ascii="Bookman Old Style" w:cs="Bookman Old Style" w:eastAsia="Bookman Old Style" w:hAnsi="Bookman Old Style"/>
          <w:sz w:val="20"/>
          <w:szCs w:val="20"/>
          <w:rtl w:val="0"/>
        </w:rPr>
        <w:t xml:space="preserve">: </w:t>
      </w:r>
    </w:p>
    <w:p w:rsidR="00000000" w:rsidDel="00000000" w:rsidP="00000000" w:rsidRDefault="00000000" w:rsidRPr="00000000" w14:paraId="00000024">
      <w:pPr>
        <w:spacing w:after="0"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5">
      <w:pPr>
        <w:spacing w:after="0"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 transmission line 60 miles long is made up of copper conductors with the following constants R = 0.4 ohms/mile, inductance = 2.0 mH / mile. If the load is 100 MW at 69 kV, 0.85 pf lagging, Calculate : a) Sending End Voltage per phase,  b) Sending End Power , If connected</w:t>
      </w:r>
    </w:p>
    <w:p w:rsidR="00000000" w:rsidDel="00000000" w:rsidP="00000000" w:rsidRDefault="00000000" w:rsidRPr="00000000" w14:paraId="00000026">
      <w:pPr>
        <w:spacing w:after="0"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1. Single Phase</w:t>
      </w:r>
    </w:p>
    <w:p w:rsidR="00000000" w:rsidDel="00000000" w:rsidP="00000000" w:rsidRDefault="00000000" w:rsidRPr="00000000" w14:paraId="00000027">
      <w:pPr>
        <w:spacing w:after="0" w:line="240" w:lineRule="auto"/>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2. Three Phase</w:t>
      </w:r>
    </w:p>
    <w:p w:rsidR="00000000" w:rsidDel="00000000" w:rsidP="00000000" w:rsidRDefault="00000000" w:rsidRPr="00000000" w14:paraId="00000028">
      <w:pPr>
        <w:spacing w:after="0" w:line="240" w:lineRule="auto"/>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29">
      <w:pPr>
        <w:spacing w:after="200" w:line="276" w:lineRule="auto"/>
        <w:jc w:val="both"/>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sz w:val="20"/>
          <w:szCs w:val="20"/>
          <w:rtl w:val="0"/>
        </w:rPr>
        <w:t xml:space="preserve">AFTER YOUR SOLUTION AND COMPUTATIONS, IN THREE PARAGRAPHS WRITE YOUR OBSERVATIONS AND A MAXIMUM OF TWO SENTENCES YOUR CONCLUSION.</w:t>
      </w:r>
    </w:p>
    <w:p w:rsidR="00000000" w:rsidDel="00000000" w:rsidP="00000000" w:rsidRDefault="00000000" w:rsidRPr="00000000" w14:paraId="0000002A">
      <w:pPr>
        <w:spacing w:after="200" w:line="276" w:lineRule="auto"/>
        <w:jc w:val="both"/>
        <w:rPr>
          <w:color w:val="ff0000"/>
        </w:rPr>
      </w:pPr>
      <w:r w:rsidDel="00000000" w:rsidR="00000000" w:rsidRPr="00000000">
        <w:rPr>
          <w:rFonts w:ascii="Bookman Old Style" w:cs="Bookman Old Style" w:eastAsia="Bookman Old Style" w:hAnsi="Bookman Old Style"/>
          <w:sz w:val="20"/>
          <w:szCs w:val="20"/>
          <w:rtl w:val="0"/>
        </w:rPr>
        <w:t xml:space="preserve">Solution/Computations starts here:</w:t>
      </w:r>
      <w:r w:rsidDel="00000000" w:rsidR="00000000" w:rsidRPr="00000000">
        <w:rPr>
          <w:rtl w:val="0"/>
        </w:rPr>
      </w:r>
    </w:p>
    <w:p w:rsidR="00000000" w:rsidDel="00000000" w:rsidP="00000000" w:rsidRDefault="00000000" w:rsidRPr="00000000" w14:paraId="0000002B">
      <w:pPr>
        <w:spacing w:after="200" w:line="276" w:lineRule="auto"/>
        <w:rPr>
          <w:color w:val="ff0000"/>
        </w:rPr>
      </w:pPr>
      <w:r w:rsidDel="00000000" w:rsidR="00000000" w:rsidRPr="00000000">
        <w:rPr>
          <w:color w:val="ff0000"/>
        </w:rPr>
        <w:drawing>
          <wp:inline distB="114300" distT="114300" distL="114300" distR="114300">
            <wp:extent cx="3000375" cy="5443420"/>
            <wp:effectExtent b="0" l="0" r="0" t="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000375" cy="5443420"/>
                    </a:xfrm>
                    <a:prstGeom prst="rect"/>
                    <a:ln/>
                  </pic:spPr>
                </pic:pic>
              </a:graphicData>
            </a:graphic>
          </wp:inline>
        </w:drawing>
      </w:r>
      <w:r w:rsidDel="00000000" w:rsidR="00000000" w:rsidRPr="00000000">
        <w:rPr>
          <w:color w:val="ff0000"/>
        </w:rPr>
        <w:drawing>
          <wp:inline distB="114300" distT="114300" distL="114300" distR="114300">
            <wp:extent cx="3248025" cy="5424605"/>
            <wp:effectExtent b="0" l="0" r="0" t="0"/>
            <wp:docPr id="5"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3248025" cy="542460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00" w:line="276" w:lineRule="auto"/>
        <w:rPr>
          <w:color w:val="ff0000"/>
          <w:sz w:val="48"/>
          <w:szCs w:val="48"/>
        </w:rPr>
      </w:pPr>
      <w:r w:rsidDel="00000000" w:rsidR="00000000" w:rsidRPr="00000000">
        <w:rPr>
          <w:color w:val="ff0000"/>
          <w:sz w:val="48"/>
          <w:szCs w:val="48"/>
          <w:rtl w:val="0"/>
        </w:rPr>
        <w:t xml:space="preserve">CONCLUSION:</w:t>
      </w:r>
    </w:p>
    <w:p w:rsidR="00000000" w:rsidDel="00000000" w:rsidP="00000000" w:rsidRDefault="00000000" w:rsidRPr="00000000" w14:paraId="0000002D">
      <w:pPr>
        <w:spacing w:after="200" w:line="276" w:lineRule="auto"/>
        <w:rPr>
          <w:color w:val="ff0000"/>
          <w:sz w:val="48"/>
          <w:szCs w:val="48"/>
        </w:rPr>
      </w:pPr>
      <w:r w:rsidDel="00000000" w:rsidR="00000000" w:rsidRPr="00000000">
        <w:rPr>
          <w:color w:val="ff0000"/>
          <w:sz w:val="48"/>
          <w:szCs w:val="48"/>
          <w:rtl w:val="0"/>
        </w:rPr>
        <w:tab/>
        <w:t xml:space="preserve">Therefore i conclude that voltage sending end in single phase short line is much lower value in voltage and in power. but some cases the results is interval base on how much resistance is applied but when it has the same value it is guaranteed that the 3 phase has much value output.</w:t>
      </w:r>
      <w:r w:rsidDel="00000000" w:rsidR="00000000" w:rsidRPr="00000000">
        <w:rPr>
          <w:rtl w:val="0"/>
        </w:rPr>
      </w:r>
    </w:p>
    <w:p w:rsidR="00000000" w:rsidDel="00000000" w:rsidP="00000000" w:rsidRDefault="00000000" w:rsidRPr="00000000" w14:paraId="0000002E">
      <w:pPr>
        <w:spacing w:after="200" w:line="276"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2F">
      <w:pPr>
        <w:spacing w:after="200" w:line="276"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0">
      <w:pPr>
        <w:spacing w:after="200" w:line="276"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1">
      <w:pPr>
        <w:spacing w:after="200" w:line="276" w:lineRule="auto"/>
        <w:jc w:val="both"/>
        <w:rPr>
          <w:rFonts w:ascii="Bookman Old Style" w:cs="Bookman Old Style" w:eastAsia="Bookman Old Style" w:hAnsi="Bookman Old Style"/>
          <w:sz w:val="20"/>
          <w:szCs w:val="2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headerReference r:id="rId13" w:type="default"/>
      <w:pgSz w:h="15840" w:w="12240" w:orient="portrait"/>
      <w:pgMar w:bottom="864" w:top="864"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