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AdsApp</w:t>
        <w:br/>
        <w:t>Бизнес-процесс работы с фотоотчётами</w:t>
      </w:r>
    </w:p>
    <w:p>
      <w:pPr>
        <w:jc w:val="center"/>
      </w:pPr>
      <w:r>
        <w:rPr>
          <w:i/>
        </w:rPr>
        <w:t>Зафиксированная логика модуля «Фотоотчёты»</w:t>
      </w:r>
    </w:p>
    <w:p>
      <w:pPr>
        <w:pStyle w:val="Heading1"/>
      </w:pPr>
      <w:r>
        <w:t>1. Назначение</w:t>
      </w:r>
    </w:p>
    <w:p>
      <w:r>
        <w:t>Фотоотчёт подтверждает фактическое состояние рекламного объекта. Менеджер создаёт и при необходимости исправляет фотоотчёт, а Проверяющий проводит проверку и принимает решение: одобрить или отклонить.</w:t>
      </w:r>
    </w:p>
    <w:p>
      <w:pPr>
        <w:pStyle w:val="Heading1"/>
      </w:pPr>
      <w:r>
        <w:t>2. Статусы фотоотчёта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Статус</w:t>
            </w:r>
          </w:p>
        </w:tc>
        <w:tc>
          <w:tcPr>
            <w:tcW w:type="dxa" w:w="3324"/>
          </w:tcPr>
          <w:p>
            <w:r>
              <w:t>Назначение</w:t>
            </w:r>
          </w:p>
        </w:tc>
        <w:tc>
          <w:tcPr>
            <w:tcW w:type="dxa" w:w="3324"/>
          </w:tcPr>
          <w:p>
            <w:r>
              <w:t>Дальнейшее действие</w:t>
            </w:r>
          </w:p>
        </w:tc>
      </w:tr>
      <w:tr>
        <w:tc>
          <w:tcPr>
            <w:tcW w:type="dxa" w:w="3324"/>
            <w:vAlign w:val="center"/>
          </w:tcPr>
          <w:p>
            <w:r>
              <w:t>На проверке</w:t>
            </w:r>
          </w:p>
        </w:tc>
        <w:tc>
          <w:tcPr>
            <w:tcW w:type="dxa" w:w="3324"/>
            <w:vAlign w:val="center"/>
          </w:tcPr>
          <w:p>
            <w:r>
              <w:t>Фотоотчёт создан или повторно отправлен после исправления.</w:t>
            </w:r>
          </w:p>
        </w:tc>
        <w:tc>
          <w:tcPr>
            <w:tcW w:type="dxa" w:w="3324"/>
            <w:vAlign w:val="center"/>
          </w:tcPr>
          <w:p>
            <w:r>
              <w:t>Проверяющий одобряет или отклоняет.</w:t>
            </w:r>
          </w:p>
        </w:tc>
      </w:tr>
      <w:tr>
        <w:tc>
          <w:tcPr>
            <w:tcW w:type="dxa" w:w="3324"/>
            <w:vAlign w:val="center"/>
          </w:tcPr>
          <w:p>
            <w:r>
              <w:t>Одобрен</w:t>
            </w:r>
          </w:p>
        </w:tc>
        <w:tc>
          <w:tcPr>
            <w:tcW w:type="dxa" w:w="3324"/>
            <w:vAlign w:val="center"/>
          </w:tcPr>
          <w:p>
            <w:r>
              <w:t>Фотоотчёт успешно прошёл проверку.</w:t>
            </w:r>
          </w:p>
        </w:tc>
        <w:tc>
          <w:tcPr>
            <w:tcW w:type="dxa" w:w="3324"/>
            <w:vAlign w:val="center"/>
          </w:tcPr>
          <w:p>
            <w:r>
              <w:t>Редактирование и изменение фотографий запрещены.</w:t>
            </w:r>
          </w:p>
        </w:tc>
      </w:tr>
      <w:tr>
        <w:tc>
          <w:tcPr>
            <w:tcW w:type="dxa" w:w="3324"/>
            <w:vAlign w:val="center"/>
          </w:tcPr>
          <w:p>
            <w:r>
              <w:t>Отклонен</w:t>
            </w:r>
          </w:p>
        </w:tc>
        <w:tc>
          <w:tcPr>
            <w:tcW w:type="dxa" w:w="3324"/>
            <w:vAlign w:val="center"/>
          </w:tcPr>
          <w:p>
            <w:r>
              <w:t>Проверяющий обнаружил замечания.</w:t>
            </w:r>
          </w:p>
        </w:tc>
        <w:tc>
          <w:tcPr>
            <w:tcW w:type="dxa" w:w="3324"/>
            <w:vAlign w:val="center"/>
          </w:tcPr>
          <w:p>
            <w:r>
              <w:t>Менеджер исправляет отчёт и повторно отправляет на проверку.</w:t>
            </w:r>
          </w:p>
        </w:tc>
      </w:tr>
    </w:tbl>
    <w:p>
      <w:pPr>
        <w:pStyle w:val="Heading1"/>
      </w:pPr>
      <w:r>
        <w:t>3. Основной бизнес-процесс</w:t>
      </w:r>
    </w:p>
    <w:p>
      <w:pPr>
        <w:pStyle w:val="ListNumber"/>
      </w:pPr>
      <w:r>
        <w:rPr>
          <w:b/>
        </w:rPr>
        <w:t xml:space="preserve">Создание. </w:t>
      </w:r>
      <w:r>
        <w:t>Менеджер создаёт фотоотчёт, выбирает рекламный объект, добавляет комментарий при необходимости и загружает минимум одну фотографию.</w:t>
      </w:r>
    </w:p>
    <w:p>
      <w:pPr>
        <w:pStyle w:val="ListNumber"/>
      </w:pPr>
      <w:r>
        <w:rPr>
          <w:b/>
        </w:rPr>
        <w:t xml:space="preserve">Автоматическая отправка. </w:t>
      </w:r>
      <w:r>
        <w:t>После создания фотоотчёту автоматически присваивается статус «На проверке».</w:t>
      </w:r>
    </w:p>
    <w:p>
      <w:pPr>
        <w:pStyle w:val="ListNumber"/>
      </w:pPr>
      <w:r>
        <w:rPr>
          <w:b/>
        </w:rPr>
        <w:t xml:space="preserve">Проверка. </w:t>
      </w:r>
      <w:r>
        <w:t>Проверяющий открывает фотоотчёт в режиме просмотра, изучает сведения и фотографии. Редактировать сам фотоотчёт Проверяющий не может.</w:t>
      </w:r>
    </w:p>
    <w:p>
      <w:pPr>
        <w:pStyle w:val="ListNumber"/>
      </w:pPr>
      <w:r>
        <w:rPr>
          <w:b/>
        </w:rPr>
        <w:t xml:space="preserve">Одобрение. </w:t>
      </w:r>
      <w:r>
        <w:t>При одобрении устанавливается статус «Одобрен», сохраняются проверяющий, дата и время проверки, а также необязательный комментарий. После одобрения редактирование запрещается.</w:t>
      </w:r>
    </w:p>
    <w:p>
      <w:pPr>
        <w:pStyle w:val="ListNumber"/>
      </w:pPr>
      <w:r>
        <w:rPr>
          <w:b/>
        </w:rPr>
        <w:t xml:space="preserve">Отклонение. </w:t>
      </w:r>
      <w:r>
        <w:t>При отклонении устанавливается статус «Отклонен». Причина отклонения (комментарий проверки) обязательна. Сохраняются проверяющий и дата/время проверки.</w:t>
      </w:r>
    </w:p>
    <w:p>
      <w:pPr>
        <w:pStyle w:val="ListNumber"/>
      </w:pPr>
      <w:r>
        <w:rPr>
          <w:b/>
        </w:rPr>
        <w:t xml:space="preserve">Исправление. </w:t>
      </w:r>
      <w:r>
        <w:t>Менеджер открывает отклонённый фотоотчёт, видит причину отклонения и исправляет его. Он может добавлять фотографии и удалять ошибочные фотографии, но в фотоотчёте всегда должна оставаться минимум одна фотография.</w:t>
      </w:r>
    </w:p>
    <w:p>
      <w:pPr>
        <w:pStyle w:val="ListNumber"/>
      </w:pPr>
      <w:r>
        <w:rPr>
          <w:b/>
        </w:rPr>
        <w:t xml:space="preserve">Повторная отправка. </w:t>
      </w:r>
      <w:r>
        <w:t>После сохранения исправленного отклонённого фотоотчёта статус автоматически возвращается в «На проверке». Предыдущие данные проверки очищаются для нового цикла проверки.</w:t>
      </w:r>
    </w:p>
    <w:p>
      <w:pPr>
        <w:pStyle w:val="Heading1"/>
      </w:pPr>
      <w:r>
        <w:t>4. Правило фотографий</w:t>
      </w:r>
    </w:p>
    <w:p>
      <w:r>
        <w:t>Пустые фотоотчёты не хранятся. Фотоотчёт должен содержать минимум одну фотографию. Если фотография единственная, её удаление запрещено. Это правило проверяется на серверной стороне, а в интерфейсе кнопка удаления единственной фотографии может быть отключена.</w:t>
      </w:r>
    </w:p>
    <w:p>
      <w:pPr>
        <w:pStyle w:val="Heading1"/>
      </w:pPr>
      <w:r>
        <w:t>5. Матрица прав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Действие</w:t>
            </w:r>
          </w:p>
        </w:tc>
        <w:tc>
          <w:tcPr>
            <w:tcW w:type="dxa" w:w="2493"/>
          </w:tcPr>
          <w:p>
            <w:r>
              <w:t>Администратор</w:t>
            </w:r>
          </w:p>
        </w:tc>
        <w:tc>
          <w:tcPr>
            <w:tcW w:type="dxa" w:w="2493"/>
          </w:tcPr>
          <w:p>
            <w:r>
              <w:t>Менеджер</w:t>
            </w:r>
          </w:p>
        </w:tc>
        <w:tc>
          <w:tcPr>
            <w:tcW w:type="dxa" w:w="2493"/>
          </w:tcPr>
          <w:p>
            <w:r>
              <w:t>Проверяющий</w:t>
            </w:r>
          </w:p>
        </w:tc>
      </w:tr>
      <w:tr>
        <w:tc>
          <w:tcPr>
            <w:tcW w:type="dxa" w:w="2493"/>
            <w:vAlign w:val="center"/>
          </w:tcPr>
          <w:p>
            <w:r>
              <w:t>Смотреть фотоотчёт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</w:tr>
      <w:tr>
        <w:tc>
          <w:tcPr>
            <w:tcW w:type="dxa" w:w="2493"/>
            <w:vAlign w:val="center"/>
          </w:tcPr>
          <w:p>
            <w:r>
              <w:t>Создавать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Нет</w:t>
            </w:r>
          </w:p>
        </w:tc>
      </w:tr>
      <w:tr>
        <w:tc>
          <w:tcPr>
            <w:tcW w:type="dxa" w:w="2493"/>
            <w:vAlign w:val="center"/>
          </w:tcPr>
          <w:p>
            <w:r>
              <w:t>Редактировать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Нет</w:t>
            </w:r>
          </w:p>
        </w:tc>
      </w:tr>
      <w:tr>
        <w:tc>
          <w:tcPr>
            <w:tcW w:type="dxa" w:w="2493"/>
            <w:vAlign w:val="center"/>
          </w:tcPr>
          <w:p>
            <w:r>
              <w:t>Добавлять/удалять фото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Нет</w:t>
            </w:r>
          </w:p>
        </w:tc>
      </w:tr>
      <w:tr>
        <w:tc>
          <w:tcPr>
            <w:tcW w:type="dxa" w:w="2493"/>
            <w:vAlign w:val="center"/>
          </w:tcPr>
          <w:p>
            <w:r>
              <w:t>Одобрять/отклонять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Нет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</w:tr>
      <w:tr>
        <w:tc>
          <w:tcPr>
            <w:tcW w:type="dxa" w:w="2493"/>
            <w:vAlign w:val="center"/>
          </w:tcPr>
          <w:p>
            <w:r>
              <w:t>Удалять фотоотчёт</w:t>
            </w:r>
          </w:p>
        </w:tc>
        <w:tc>
          <w:tcPr>
            <w:tcW w:type="dxa" w:w="2493"/>
            <w:vAlign w:val="center"/>
          </w:tcPr>
          <w:p>
            <w:r>
              <w:t>Да</w:t>
            </w:r>
          </w:p>
        </w:tc>
        <w:tc>
          <w:tcPr>
            <w:tcW w:type="dxa" w:w="2493"/>
            <w:vAlign w:val="center"/>
          </w:tcPr>
          <w:p>
            <w:r>
              <w:t>Нет</w:t>
            </w:r>
          </w:p>
        </w:tc>
        <w:tc>
          <w:tcPr>
            <w:tcW w:type="dxa" w:w="2493"/>
            <w:vAlign w:val="center"/>
          </w:tcPr>
          <w:p>
            <w:r>
              <w:t>Нет</w:t>
            </w:r>
          </w:p>
        </w:tc>
      </w:tr>
    </w:tbl>
    <w:p>
      <w:pPr>
        <w:pStyle w:val="Heading1"/>
      </w:pPr>
      <w:r>
        <w:t>6. Разделение ответственности в приложении</w:t>
      </w:r>
    </w:p>
    <w:p>
      <w:r>
        <w:t>Policy отвечает за права пользователя (кто может смотреть, создавать, редактировать, проверять и удалять). PhotoReportService отвечает за бизнес-правила и переходы состояний. Livewire-компоненты вызывают Policy и Service, а Blade скрывает или отключает недоступные действия для удобства пользователя.</w:t>
      </w:r>
    </w:p>
    <w:p>
      <w:pPr>
        <w:pStyle w:val="Heading1"/>
      </w:pPr>
      <w:r>
        <w:t>7. Ключевые бизнес-правила</w:t>
      </w:r>
    </w:p>
    <w:p>
      <w:pPr>
        <w:pStyle w:val="ListBullet"/>
      </w:pPr>
      <w:r>
        <w:t>Новый фотоотчёт автоматически получает статус «На проверке».</w:t>
      </w:r>
    </w:p>
    <w:p>
      <w:pPr>
        <w:pStyle w:val="ListBullet"/>
      </w:pPr>
      <w:r>
        <w:t>Проверить можно только фотоотчёт, находящийся на проверке.</w:t>
      </w:r>
    </w:p>
    <w:p>
      <w:pPr>
        <w:pStyle w:val="ListBullet"/>
      </w:pPr>
      <w:r>
        <w:t>Для отклонения комментарий Проверяющего обязателен.</w:t>
      </w:r>
    </w:p>
    <w:p>
      <w:pPr>
        <w:pStyle w:val="ListBullet"/>
      </w:pPr>
      <w:r>
        <w:t>Одобренный фотоотчёт нельзя редактировать или изменять его фотографии.</w:t>
      </w:r>
    </w:p>
    <w:p>
      <w:pPr>
        <w:pStyle w:val="ListBullet"/>
      </w:pPr>
      <w:r>
        <w:t>Проверяющий может просматривать фотоотчёт, но не может редактировать его содержимое.</w:t>
      </w:r>
    </w:p>
    <w:p>
      <w:pPr>
        <w:pStyle w:val="ListBullet"/>
      </w:pPr>
      <w:r>
        <w:t>Менеджер не может одобрять или отклонять фотоотчёты.</w:t>
      </w:r>
    </w:p>
    <w:p>
      <w:pPr>
        <w:pStyle w:val="ListBullet"/>
      </w:pPr>
      <w:r>
        <w:t>Удалять фотоотчёт целиком может только Администратор.</w:t>
      </w:r>
    </w:p>
    <w:p>
      <w:pPr>
        <w:pStyle w:val="ListBullet"/>
      </w:pPr>
      <w:r>
        <w:t>Фотоотчёт всегда содержит минимум одну фотографию.</w:t>
      </w:r>
    </w:p>
    <w:p>
      <w:pPr>
        <w:pStyle w:val="ListBullet"/>
      </w:pPr>
      <w:r>
        <w:t>После исправления отклонённого фотоотчёта он повторно переводится в статус «На проверке».</w:t>
      </w:r>
    </w:p>
    <w:p>
      <w:pPr>
        <w:pStyle w:val="Heading1"/>
      </w:pPr>
      <w:r>
        <w:t>8. Схема переходов статусов</w:t>
      </w:r>
    </w:p>
    <w:p>
      <w:pPr>
        <w:jc w:val="center"/>
      </w:pPr>
      <w:r>
        <w:rPr>
          <w:rFonts w:ascii="Courier New" w:hAnsi="Courier New"/>
          <w:b/>
          <w:sz w:val="22"/>
        </w:rPr>
        <w:t>Создание → На проверке → Одобрен</w:t>
        <w:br/>
        <w:t xml:space="preserve">                         ↘ Отклонен → Исправление менеджером → На проверке → ...</w:t>
      </w:r>
    </w:p>
    <w:p>
      <w:r>
        <w:t>Документ фиксирует текущую согласованную бизнес-логику модуля фотоотчётов AdsApp и может использоваться как основа для дальнейшей разработки, тестирования и настройки ролей.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