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	<Relationship Id="rId2" Type="http://schemas.openxmlformats.org/package/2006/relationships/metadata/core-properties" Target="docProps/core.xml"/>
	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Правительства РФ от 03.04.2013 N 290</w:t>
              <w:br/>
              <w:t xml:space="preserve">(ред. от 29.05.2023)</w:t>
              <w:br/>
              <w:t xml:space="preserve">"О минимальном перечне услуг и работ, необходимых для обеспечения надлежащего содержания общего имущества в многоквартирном доме, и порядке их оказания и выполнения"</w:t>
              <w:br/>
              <w:t xml:space="preserve">(вместе с "Правилами оказания услуг и выполнения работ, необходимых для обеспечения надлежащего содержания общего имущества в многоквартирном доме")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3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17.06.2025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jc w:val="center"/>
      </w:pPr>
      <w:r>
        <w:rPr>
          <w:sz w:val="20"/>
        </w:rPr>
        <w:t xml:space="preserve">ПРАВИТЕЛЬСТВО РОССИЙСКОЙ ФЕДЕРАЦИИ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ПОСТАНОВЛЕНИЕ</w:t>
      </w:r>
    </w:p>
    <w:p>
      <w:pPr>
        <w:pStyle w:val="2"/>
        <w:jc w:val="center"/>
      </w:pPr>
      <w:r>
        <w:rPr>
          <w:sz w:val="20"/>
        </w:rPr>
        <w:t xml:space="preserve">от 3 апреля 2013 г. N 290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 МИНИМАЛЬНОМ ПЕРЕЧНЕ</w:t>
      </w:r>
    </w:p>
    <w:p>
      <w:pPr>
        <w:pStyle w:val="2"/>
        <w:jc w:val="center"/>
      </w:pPr>
      <w:r>
        <w:rPr>
          <w:sz w:val="20"/>
        </w:rPr>
        <w:t xml:space="preserve">УСЛУГ И РАБОТ, НЕОБХОДИМЫХ ДЛЯ ОБЕСПЕЧЕНИЯ НАДЛЕЖАЩЕГО</w:t>
      </w:r>
    </w:p>
    <w:p>
      <w:pPr>
        <w:pStyle w:val="2"/>
        <w:jc w:val="center"/>
      </w:pPr>
      <w:r>
        <w:rPr>
          <w:sz w:val="20"/>
        </w:rPr>
        <w:t xml:space="preserve">СОДЕРЖАНИЯ ОБЩЕГО ИМУЩЕСТВА В МНОГОКВАРТИРНОМ ДОМЕ,</w:t>
      </w:r>
    </w:p>
    <w:p>
      <w:pPr>
        <w:pStyle w:val="2"/>
        <w:jc w:val="center"/>
      </w:pPr>
      <w:r>
        <w:rPr>
          <w:sz w:val="20"/>
        </w:rPr>
        <w:t xml:space="preserve">И ПОРЯДКЕ ИХ ОКАЗАНИЯ И ВЫПОЛНЕНИЯ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Постановлений Правительства РФ от 09.07.2016 </w:t>
            </w:r>
            <w:hyperlink w:history="0" r:id="rId7" w:tooltip="Постановление Правительства РФ от 09.07.2016 N 649 (ред. от 10.02.2020) &quot;О мерах по приспособлению жилых помещений и общего имущества в многоквартирном доме с учетом потребностей инвалидов&quot; (вместе с &quot;Правилами обеспечения условий доступности для инвалидов жилых помещений и общего имущества в многоквартирном доме&quot;) {КонсультантПлюс}">
              <w:r>
                <w:rPr>
                  <w:sz w:val="20"/>
                  <w:color w:val="0000ff"/>
                </w:rPr>
                <w:t xml:space="preserve">N 649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27.02.2017 </w:t>
            </w:r>
            <w:hyperlink w:history="0" r:id="rId8" w:tooltip="Постановление Правительства РФ от 27.02.2017 N 232 (ред. от 24.05.2024) &quot;О внесении изменений в некоторые акты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232</w:t>
              </w:r>
            </w:hyperlink>
            <w:r>
              <w:rPr>
                <w:sz w:val="20"/>
                <w:color w:val="392c69"/>
              </w:rPr>
              <w:t xml:space="preserve">, от 27.03.2018 </w:t>
            </w:r>
            <w:hyperlink w:history="0" r:id="rId9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331</w:t>
              </w:r>
            </w:hyperlink>
            <w:r>
              <w:rPr>
                <w:sz w:val="20"/>
                <w:color w:val="392c69"/>
              </w:rPr>
              <w:t xml:space="preserve">, от 15.12.2018 </w:t>
            </w:r>
            <w:hyperlink w:history="0" r:id="rId10" w:tooltip="Постановление Правительства РФ от 15.12.2018 N 1572 (ред. от 24.05.2024) &quot;О внесении изменений в некоторые акты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1572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29.06.2020 </w:t>
            </w:r>
            <w:hyperlink w:history="0" r:id="rId11" w:tooltip="Постановление Правительства РФ от 29.06.2020 N 950 &quot;О внесении изменений в некоторые акты Правительства Российской Федерации по вопросам совершенствования организации учета электрической энергии&quot; {КонсультантПлюс}">
              <w:r>
                <w:rPr>
                  <w:sz w:val="20"/>
                  <w:color w:val="0000ff"/>
                </w:rPr>
                <w:t xml:space="preserve">N 950</w:t>
              </w:r>
            </w:hyperlink>
            <w:r>
              <w:rPr>
                <w:sz w:val="20"/>
                <w:color w:val="392c69"/>
              </w:rPr>
              <w:t xml:space="preserve">, от 29.05.2023 </w:t>
            </w:r>
            <w:hyperlink w:history="0" r:id="rId12" w:tooltip="Постановление Правительства РФ от 29.05.2023 N 859 &quot;О внесении изменений в некоторые акты Правительства Российской Федерации и признании утратившим силу подпункта &quot;ж&quot; пункта 4 изменений,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, утвержденных постановлением Правительства Российской Федерации от 9 сентября 2017 г. N 1091&quot; {КонсультантПлюс}">
              <w:r>
                <w:rPr>
                  <w:sz w:val="20"/>
                  <w:color w:val="0000ff"/>
                </w:rPr>
                <w:t xml:space="preserve">N 859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13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1.2 статьи 161</w:t>
        </w:r>
      </w:hyperlink>
      <w:r>
        <w:rPr>
          <w:sz w:val="20"/>
        </w:rPr>
        <w:t xml:space="preserve"> Жилищного кодекса Российской Федерации Правительство Российской Федерации постановляет: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 Утвердить прилагаемые: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минимальный </w:t>
      </w:r>
      <w:hyperlink w:history="0" w:anchor="P37" w:tooltip="МИНИМАЛЬНЫЙ ПЕРЕЧЕНЬ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 услуг и работ, необходимых для обеспечения надлежащего содержания общего имущества в многоквартирном доме;</w:t>
      </w:r>
    </w:p>
    <w:p>
      <w:pPr>
        <w:pStyle w:val="0"/>
        <w:spacing w:before="200" w:line-rule="auto"/>
        <w:ind w:firstLine="540"/>
        <w:jc w:val="both"/>
      </w:pPr>
      <w:hyperlink w:history="0" w:anchor="P254" w:tooltip="ПРАВИЛА">
        <w:r>
          <w:rPr>
            <w:sz w:val="20"/>
            <w:color w:val="0000ff"/>
          </w:rPr>
          <w:t xml:space="preserve">Правила</w:t>
        </w:r>
      </w:hyperlink>
      <w:r>
        <w:rPr>
          <w:sz w:val="20"/>
        </w:rPr>
        <w:t xml:space="preserve"> оказания услуг и выполнения работ, необходимых для обеспечения надлежащего содержания общего имущества в многоквартирном доме;</w:t>
      </w:r>
    </w:p>
    <w:p>
      <w:pPr>
        <w:pStyle w:val="0"/>
        <w:spacing w:before="200" w:line-rule="auto"/>
        <w:ind w:firstLine="540"/>
        <w:jc w:val="both"/>
      </w:pPr>
      <w:hyperlink w:history="0" w:anchor="P300" w:tooltip="ИЗМЕНЕНИЯ,">
        <w:r>
          <w:rPr>
            <w:sz w:val="20"/>
            <w:color w:val="0000ff"/>
          </w:rPr>
          <w:t xml:space="preserve">изменения</w:t>
        </w:r>
      </w:hyperlink>
      <w:r>
        <w:rPr>
          <w:sz w:val="20"/>
        </w:rPr>
        <w:t xml:space="preserve">, которые вносятся в акты Правительства Российской Федерации по вопросам содержания общего имущества в многоквартирном доме.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Установить, что </w:t>
      </w:r>
      <w:hyperlink w:history="0" w:anchor="P37" w:tooltip="МИНИМАЛЬНЫЙ ПЕРЕЧЕНЬ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 и </w:t>
      </w:r>
      <w:hyperlink w:history="0" w:anchor="P254" w:tooltip="ПРАВИЛА">
        <w:r>
          <w:rPr>
            <w:sz w:val="20"/>
            <w:color w:val="0000ff"/>
          </w:rPr>
          <w:t xml:space="preserve">Правила</w:t>
        </w:r>
      </w:hyperlink>
      <w:r>
        <w:rPr>
          <w:sz w:val="20"/>
        </w:rPr>
        <w:t xml:space="preserve">, утвержденные настоящим постановлением, применяются к правоотношениям, вытекающим из договоров управления многоквартирным домом и договоров оказания услуг по содержанию и (или) выполнению работ по ремонту общего имущества в многоквартирном доме и возникшим после дня вступления в силу настоящего постановления.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Настоящее постановление действует до 1 сентября 2029 г.</w:t>
      </w:r>
    </w:p>
    <w:p>
      <w:pPr>
        <w:pStyle w:val="0"/>
        <w:jc w:val="both"/>
      </w:pPr>
      <w:r>
        <w:rPr>
          <w:sz w:val="20"/>
        </w:rPr>
        <w:t xml:space="preserve">(п. 3 введен </w:t>
      </w:r>
      <w:hyperlink w:history="0" r:id="rId14" w:tooltip="Постановление Правительства РФ от 29.05.2023 N 859 &quot;О внесении изменений в некоторые акты Правительства Российской Федерации и признании утратившим силу подпункта &quot;ж&quot; пункта 4 изменений,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, утвержденных постановлением Правительства Российской Федерации от 9 сентября 2017 г. N 1091&quot;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29.05.2023 N 859)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Председатель Правительства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Д.МЕДВЕДЕВ</w:t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Утвержден</w:t>
      </w:r>
    </w:p>
    <w:p>
      <w:pPr>
        <w:pStyle w:val="0"/>
        <w:jc w:val="right"/>
      </w:pPr>
      <w:r>
        <w:rPr>
          <w:sz w:val="20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3 апреля 2013 г. N 290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37" w:name="P37"/>
    <w:bookmarkEnd w:id="37"/>
    <w:p>
      <w:pPr>
        <w:pStyle w:val="2"/>
        <w:jc w:val="center"/>
      </w:pPr>
      <w:r>
        <w:rPr>
          <w:sz w:val="20"/>
        </w:rPr>
        <w:t xml:space="preserve">МИНИМАЛЬНЫЙ ПЕРЕЧЕНЬ</w:t>
      </w:r>
    </w:p>
    <w:p>
      <w:pPr>
        <w:pStyle w:val="2"/>
        <w:jc w:val="center"/>
      </w:pPr>
      <w:r>
        <w:rPr>
          <w:sz w:val="20"/>
        </w:rPr>
        <w:t xml:space="preserve">УСЛУГ И РАБОТ, НЕОБХОДИМЫХ ДЛЯ ОБЕСПЕЧЕНИЯ НАДЛЕЖАЩЕГО</w:t>
      </w:r>
    </w:p>
    <w:p>
      <w:pPr>
        <w:pStyle w:val="2"/>
        <w:jc w:val="center"/>
      </w:pPr>
      <w:r>
        <w:rPr>
          <w:sz w:val="20"/>
        </w:rPr>
        <w:t xml:space="preserve">СОДЕРЖАНИЯ ОБЩЕГО ИМУЩЕСТВА В МНОГОКВАРТИРНОМ ДОМЕ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Постановлений Правительства РФ от 09.07.2016 </w:t>
            </w:r>
            <w:hyperlink w:history="0" r:id="rId15" w:tooltip="Постановление Правительства РФ от 09.07.2016 N 649 (ред. от 10.02.2020) &quot;О мерах по приспособлению жилых помещений и общего имущества в многоквартирном доме с учетом потребностей инвалидов&quot; (вместе с &quot;Правилами обеспечения условий доступности для инвалидов жилых помещений и общего имущества в многоквартирном доме&quot;) {КонсультантПлюс}">
              <w:r>
                <w:rPr>
                  <w:sz w:val="20"/>
                  <w:color w:val="0000ff"/>
                </w:rPr>
                <w:t xml:space="preserve">N 649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27.02.2017 </w:t>
            </w:r>
            <w:hyperlink w:history="0" r:id="rId16" w:tooltip="Постановление Правительства РФ от 27.02.2017 N 232 (ред. от 24.05.2024) &quot;О внесении изменений в некоторые акты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232</w:t>
              </w:r>
            </w:hyperlink>
            <w:r>
              <w:rPr>
                <w:sz w:val="20"/>
                <w:color w:val="392c69"/>
              </w:rPr>
              <w:t xml:space="preserve">, от 15.12.2018 </w:t>
            </w:r>
            <w:hyperlink w:history="0" r:id="rId17" w:tooltip="Постановление Правительства РФ от 15.12.2018 N 1572 (ред. от 24.05.2024) &quot;О внесении изменений в некоторые акты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1572</w:t>
              </w:r>
            </w:hyperlink>
            <w:r>
              <w:rPr>
                <w:sz w:val="20"/>
                <w:color w:val="392c69"/>
              </w:rPr>
              <w:t xml:space="preserve">, от 29.06.2020 </w:t>
            </w:r>
            <w:hyperlink w:history="0" r:id="rId18" w:tooltip="Постановление Правительства РФ от 29.06.2020 N 950 &quot;О внесении изменений в некоторые акты Правительства Российской Федерации по вопросам совершенствования организации учета электрической энергии&quot; {КонсультантПлюс}">
              <w:r>
                <w:rPr>
                  <w:sz w:val="20"/>
                  <w:color w:val="0000ff"/>
                </w:rPr>
                <w:t xml:space="preserve">N 950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29.05.2023 </w:t>
            </w:r>
            <w:hyperlink w:history="0" r:id="rId19" w:tooltip="Постановление Правительства РФ от 29.05.2023 N 859 &quot;О внесении изменений в некоторые акты Правительства Российской Федерации и признании утратившим силу подпункта &quot;ж&quot; пункта 4 изменений,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, утвержденных постановлением Правительства Российской Федерации от 9 сентября 2017 г. N 1091&quot; {КонсультантПлюс}">
              <w:r>
                <w:rPr>
                  <w:sz w:val="20"/>
                  <w:color w:val="0000ff"/>
                </w:rPr>
                <w:t xml:space="preserve">N 859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0"/>
        </w:rPr>
      </w:r>
    </w:p>
    <w:bookmarkStart w:id="45" w:name="P45"/>
    <w:bookmarkEnd w:id="45"/>
    <w:p>
      <w:pPr>
        <w:pStyle w:val="2"/>
        <w:outlineLvl w:val="1"/>
        <w:jc w:val="center"/>
      </w:pPr>
      <w:r>
        <w:rPr>
          <w:sz w:val="20"/>
        </w:rPr>
        <w:t xml:space="preserve">I. Работы, необходимые для надлежащего содержания</w:t>
      </w:r>
    </w:p>
    <w:p>
      <w:pPr>
        <w:pStyle w:val="2"/>
        <w:jc w:val="center"/>
      </w:pPr>
      <w:r>
        <w:rPr>
          <w:sz w:val="20"/>
        </w:rPr>
        <w:t xml:space="preserve">несущих конструкций (фундаментов, стен, колонн и столбов,</w:t>
      </w:r>
    </w:p>
    <w:p>
      <w:pPr>
        <w:pStyle w:val="2"/>
        <w:jc w:val="center"/>
      </w:pPr>
      <w:r>
        <w:rPr>
          <w:sz w:val="20"/>
        </w:rPr>
        <w:t xml:space="preserve">перекрытий и покрытий, балок, ригелей, лестниц, несущих</w:t>
      </w:r>
    </w:p>
    <w:p>
      <w:pPr>
        <w:pStyle w:val="2"/>
        <w:jc w:val="center"/>
      </w:pPr>
      <w:r>
        <w:rPr>
          <w:sz w:val="20"/>
        </w:rPr>
        <w:t xml:space="preserve">элементов крыш) и ненесущих конструкций (перегородок,</w:t>
      </w:r>
    </w:p>
    <w:p>
      <w:pPr>
        <w:pStyle w:val="2"/>
        <w:jc w:val="center"/>
      </w:pPr>
      <w:r>
        <w:rPr>
          <w:sz w:val="20"/>
        </w:rPr>
        <w:t xml:space="preserve">внутренней отделки, полов) многоквартирных домов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Работы, выполняемые в отношении всех видов фундаментов: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соответствия параметров вертикальной планировки территории вокруг здания проектным параметрам. Устранение выявленных нарушений;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технического состояния видимых частей конструкций с выявлением: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признаков неравномерных осадок фундаментов всех типов;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коррозии арматуры, расслаивания, трещин, выпучивания, отклонения от вертикали в домах с бетонными, железобетонными и каменными фундаментами;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поражения гнилью и частичного разрушения деревянного основания в домах со столбчатыми или свайными деревянными фундаментами;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нарушений - разработка контрольных шурфов в местах обнаружения дефектов, детальное обследование и составление плана мероприятий по устранению причин нарушения и восстановлению эксплуатационных свойств конструкций;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состояния гидроизоляции фундаментов и систем водоотвода фундамента. При выявлении нарушений - восстановление их работоспособности;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определение и документальное фиксирование температуры вечномерзлых грунтов для фундаментов в условиях вечномерзлых грунтов.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Работы, выполняемые в зданиях с подвалами: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температурно-влажностного режима подвальных помещений и при выявлении нарушений устранение причин его нарушения;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состояния помещений подвалов, входов в подвалы и приямков, принятие мер, исключающих подтопление, захламление, загрязнение и загромождение таких помещений, а также мер, обеспечивающих их вентиляцию в соответствии с проектными требованиями;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за состоянием дверей подвалов и технических подполий, запорных устройств на них. Устранение выявленных неисправностей.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Работы, выполняемые для надлежащего содержания стен многоквартирных домов: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отклонений от проектных условий эксплуатации, несанкционированного изменения конструктивного решения, признаков потери несущей способности, наличия деформаций, нарушения теплозащитных свойств, гидроизоляции между цокольной частью здания и стенами, неисправности водоотводящих устройств;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следов коррозии, деформаций и трещин в местах расположения арматуры и закладных деталей, наличия трещин в местах примыкания внутренних поперечных стен к наружным стенам из несущих и самонесущих панелей, из крупноразмерных блоков;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повреждений в кладке, наличия и характера трещин, выветривания, отклонения от вертикали и выпучивания отдельных участков стен, нарушения связей между отдельными конструкциями в домах со стенами из мелких блоков, искусственных и естественных камней;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в элементах деревянных конструкций рубленых, каркасных, брусчатых, сборно-щитовых и иных домов с деревянными стенами дефектов крепления, врубок, перекоса, скалывания, отклонения от вертикали, а также наличия в таких конструкциях участков, пораженных гнилью, дереворазрушающими грибками и жучками-точильщиками, с повышенной влажностью, с разрушением обшивки или штукатурки стен;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случае выявления повреждений и нарушений - составление плана мероприятий по инструментальному обследованию стен, восстановлению проектных условий их эксплуатации и его выполнение.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Работы, выполняемые в целях надлежащего содержания перекрытий и покрытий многоквартирных домов: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нарушений условий эксплуатации, несанкционированных изменений конструктивного решения, выявления прогибов, трещин и колебаний;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наличия, характера и величины трещин в теле перекрытия и в местах примыканий к стенам, отслоения защитного слоя бетона и оголения арматуры, коррозии арматуры в домах с перекрытиями и покрытиями из монолитного железобетона и сборных железобетонных плит;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наличия, характера и величины трещин, смещения плит одной относительно другой по высоте, отслоения выравнивающего слоя в заделке швов, следов протечек или промерзаний на плитах и на стенах в местах опирания, отслоения защитного слоя бетона и оголения арматуры, коррозии арматуры в домах с перекрытиями и покрытиями из сборного железобетонного настила;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наличия, характера и величины трещин в сводах, изменений состояния кладки, коррозии балок в домах с перекрытиями из кирпичных сводов;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зыбкости перекрытия, наличия, характера и величины трещин в штукатурном слое, целостности несущих деревянных элементов и мест их опирания, следов протечек на потолке, плотности и влажности засыпки, поражения гнилью и жучками-точильщиками деревянных элементов в домах с деревянными перекрытиями и покрытиями;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состояния утеплителя, гидроизоляции и звукоизоляции, адгезии отделочных слоев к конструкциям перекрытия (покрытия);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 Работы, выполняемые в целях надлежащего содержания колонн и столбов многоквартирных домов: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нарушений условий эксплуатации, несанкционированных изменений конструктивного решения, потери устойчивости, наличия, характера и величины трещин, выпучивания, отклонения от вертикали;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 и выявление коррозии арматуры и арматурной сетки, отслоения защитного слоя бетона, оголения арматуры и нарушения ее сцепления с бетоном, глубоких сколов бетона в домах со сборными и монолитными железобетонными колоннами;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разрушения или выпадения кирпичей, разрывов или выдергивания стальных связей и анкеров, повреждений кладки под опорами балок и перемычек, раздробления камня или смещения рядов кладки по горизонтальным швам в домах с кирпичными столбами;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поражения гнилью, дереворазрушающими грибками и жучками-точильщиками, расслоения древесины, разрывов волокон древесины в домах с деревянными стойками;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 металлических закладных деталей в домах со сборными и монолитными железобетонными колоннами;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 Работы, выполняемые в целях надлежащего содержания балок (ригелей) перекрытий и покрытий многоквартирных домов: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 и выявление нарушений условий эксплуатации, несанкционированных изменений конструктивного решения, устойчивости, прогибов, колебаний и трещин;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поверхностных отколов и отслоения защитного слоя бетона в растянутой зоне, оголения и коррозии арматуры, крупных выбоин и сколов бетона в сжатой зоне в домах с монолитными и сборными железобетонными балками перекрытий и покрытий;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коррозии с уменьшением площади сечения несущих элементов, потери местной устойчивости конструкций (выпучивание стенок и поясов балок), трещин в основном материале элементов в домах со стальными балками перекрытий и покрытий;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увлажнения и загнивания деревянных балок, нарушений утепления заделок балок в стены, разрывов или надрывов древесины около сучков и трещин в стыках на плоскости скалывания;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7. Работы, выполняемые в целях надлежащего содержания крыш многоквартирных домов: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кровли на отсутствие протечек;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молниезащитных устройств, заземления мачт и другого оборудования, расположенного на крыше;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деформации и повреждений несущих кровельных конструкций, антисептической и противопожарной защиты деревянных конструкций, креплений элементов несущих конструкций крыши, водоотводящих устройств и оборудования, слуховых окон, выходов на крыши, ходовых досок и переходных мостиков на чердаках, осадочных и температурных швов, водоприемных воронок внутреннего водостока;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состояния защитных бетонных плит и ограждений, фильтрующей способности дренирующего слоя, мест опирания железобетонных коробов и других элементов на эксплуатируемых крышах;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температурно-влажностного режима и воздухообмена на чердаке;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 оборудования или устройств, предотвращающих образование наледи и сосулек;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осмотр потолков верхних этажей домов с совмещенными (бесчердачными) крышами для обеспечения нормативных требований их эксплуатации в период продолжительной и устойчивой отрицательной температуры наружного воздуха, влияющей на возможные промерзания их покрытий;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и при необходимости очистка кровли и водоотводящих устройств от мусора, грязи и наледи, препятствующих стоку дождевых и талых вод;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и при необходимости очистка кровли от скопления снега и наледи;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и при необходимости восстановление защитного окрасочного слоя металлических элементов, окраска металлических креплений кровель антикоррозийными защитными красками и составами;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и при необходимости восстановление насыпного пригрузочного защитного слоя для эластомерных или термопластичных мембран балластного способа соединения кровель;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и при необходимости восстановление пешеходных дорожек в местах пешеходных зон кровель из эластомерных и термопластичных материалов;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и при необходимости восстановление антикоррозионного покрытия стальных связей, размещенных на крыше и в технических помещениях металлических деталей;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нарушений, приводящих к протечкам, - незамедлительное их устранение. В остальных случаях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 Работы, выполняемые в целях надлежащего содержания лестниц многоквартирных домов: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деформации и повреждений в несущих конструкциях, надежности крепления ограждений, выбоин и сколов в ступенях;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наличия и параметров трещин в сопряжениях маршевых плит с несущими конструкциями, оголения и коррозии арматуры, нарушения связей в отдельных проступях в домах с железобетонными лестницами;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прогибов косоуров, нарушения связи косоуров с площадками, коррозии металлических конструкций в домах с лестницами по стальным косоурам;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прогибов несущих конструкций, нарушений крепления тетив к балкам, поддерживающим лестничные площадки, врубок в конструкции лестницы, а также наличие гнили и жучков-точильщиков в домах с деревянными лестницами;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состояния и при необходимости восстановление штукатурного слоя или окраска металлических косоуров краской, обеспечивающей предел огнестойкости 1 час в домах с лестницами по стальным косоурам;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состояния и при необходимости обработка деревянных поверхностей антисептическими и антипереновыми составами в домах с деревянными лестницами.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 Работы, выполняемые в целях надлежащего содержания фасадов многоквартирных домов: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нарушений отделки фасадов и их отдельных элементов, ослабления связи отделочных слоев со стенами, нарушений сплошности и герметичности наружных водостоков;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 и работоспособности подсветки информационных знаков, входов в подъезды (домовые знаки и т.д.);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нарушений и эксплуатационных качеств несущих конструкций, гидроизоляции, элементов металлических ограждений на балконах, лоджиях и козырьках;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 и восстановление или замена отдельных элементов крылец и зонтов над входами в здание, в подвалы и над балконами;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 и восстановление плотности притворов входных дверей, самозакрывающихся устройств (доводчики, пружины), ограничителей хода дверей (остановы);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10. Работы, выполняемые в целях надлежащего содержания перегородок в многоквартирных домах: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выявление зыбкости, выпучивания, наличия трещин в теле перегородок и в местах сопряжения между собой и с капитальными стенами, перекрытиями, отопительными панелями, дверными коробками, в местах установки санитарно-технических приборов и прохождения различных трубопроводов;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звукоизоляции и огнезащиты;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11. Работы, выполняемые в целях надлежащего содержания внутренней отделки многоквартирных домов, - проверка состояния внутренней отделки. При наличии угрозы обрушения отделочных слоев или нарушения защитных свойств отделки по отношению к несущим конструкциям и инженерному оборудованию - устранение выявленных нарушений.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12. Работы, выполняемые в целях надлежащего содержания полов помещений, относящихся к общему имуществу в многоквартирном доме: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состояния основания, поверхностного слоя и работоспособности системы вентиляции (для деревянных полов);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13. Работы, выполняемые в целях надлежащего содержания оконных и дверных заполнений помещений, относящихся к общему имуществу в многоквартирном доме: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целостности оконных и дверных заполнений, плотности притворов, механической прочности и работоспособности фурнитуры элементов оконных и дверных заполнений в помещениях, относящихся к общему имуществу в многоквартирном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нарушений в отопительный период - незамедлительный ремонт. В остальных случаях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ind w:firstLine="540"/>
        <w:jc w:val="both"/>
      </w:pPr>
      <w:r>
        <w:rPr>
          <w:sz w:val="2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Постановлением Правительства РФ от 14.05.2013 N 410 утвержден минимальный </w:t>
            </w:r>
            <w:hyperlink w:history="0" r:id="rId20" w:tooltip="Постановление Правительства РФ от 14.05.2013 N 410 (ред. от 29.05.2023) &quot;О мерах по обеспечению безопасности при использовании и содержании внутридомового и внутриквартирного газового оборудования&quot; (вместе с &quot;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&quot;) {КонсультантПлюс}">
              <w:r>
                <w:rPr>
                  <w:sz w:val="20"/>
                  <w:color w:val="0000ff"/>
                </w:rPr>
                <w:t xml:space="preserve">перечень</w:t>
              </w:r>
            </w:hyperlink>
            <w:r>
              <w:rPr>
                <w:sz w:val="20"/>
                <w:color w:val="392c69"/>
              </w:rPr>
              <w:t xml:space="preserve"> услуг (работ) по техническому обслуживанию и ремонту внутридомового газового оборудования в многоквартирном доме, внутриквартирного газового оборудования в многоквартирном доме и внутридомового газового оборудования в жилом доме.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bookmarkStart w:id="135" w:name="P135"/>
    <w:bookmarkEnd w:id="135"/>
    <w:p>
      <w:pPr>
        <w:pStyle w:val="2"/>
        <w:spacing w:before="260" w:line-rule="auto"/>
        <w:outlineLvl w:val="1"/>
        <w:jc w:val="center"/>
      </w:pPr>
      <w:r>
        <w:rPr>
          <w:sz w:val="20"/>
        </w:rPr>
        <w:t xml:space="preserve">II. Работы, необходимые для надлежащего содержания</w:t>
      </w:r>
    </w:p>
    <w:p>
      <w:pPr>
        <w:pStyle w:val="2"/>
        <w:jc w:val="center"/>
      </w:pPr>
      <w:r>
        <w:rPr>
          <w:sz w:val="20"/>
        </w:rPr>
        <w:t xml:space="preserve">оборудования и систем инженерно-технического обеспечения,</w:t>
      </w:r>
    </w:p>
    <w:p>
      <w:pPr>
        <w:pStyle w:val="2"/>
        <w:jc w:val="center"/>
      </w:pPr>
      <w:r>
        <w:rPr>
          <w:sz w:val="20"/>
        </w:rPr>
        <w:t xml:space="preserve">входящих в состав общего имущества в многоквартирном доме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14. Работы, выполняемые в целях надлежащего содержания мусоропроводов многоквартирных домов: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технического состояния и работоспособности элементов мусоропровода;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засоров - незамедлительное их устранение;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чистка, промывка и дезинфекция загрузочных клапанов стволов мусоропроводов, мусоросборной камеры и ее оборудования;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15. Работы, выполняемые в целях надлежащего содержания систем вентиляции и дымоудаления многоквартирных домов: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техническое обслуживание и сезонное управление оборудованием систем вентиляции и дымоудаления, определение работоспособности оборудования и элементов систем;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состояния, выявление и устранение причин недопустимых вибраций и шума при работе вентиляционной установки;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утепления теплых чердаков, плотности закрытия входов на них;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устранение неплотностей в вентиляционных каналах и шахтах, устранение засоров в каналах, устранение неисправностей шиберов и дроссель-клапанов в вытяжных шахтах, зонтов над шахтами и дефлекторов, замена дефективных вытяжных решеток и их креплений;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исправности, техническое обслуживание и ремонт оборудования системы холодоснабжения;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и обеспечение исправного состояния систем автоматического дымоудаления;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сезонное открытие и закрытие калорифера со стороны подвода воздуха;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 и восстановление антикоррозионной окраски металлических вытяжных каналов, труб, поддонов и дефлекторов;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15(1). Работы, выполняемые в целях надлежащего содержания дымовых и вентиляционных каналов в многоквартирных домах: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состояния и функционирования (наличия тяги) дымовых и вентиляционных каналов при приемке дымовых и вентиляционных каналов в эксплуатацию при газификации здания, при подключении нового газоиспользующего оборудования, при переустройстве и ремонте дымовых и вентиляционных каналов;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состояния и функционирования (наличия тяги) дымовых и вентиляционных каналов в процессе эксплуатации дымовых и вентиляционных каналов (периодическая проверка) - не реже 3 раз в год (в период с августа по сентябрь, с декабря по февраль, с апреля по июнь), при этом очередная проверка дымовых и вентиляционных каналов должна быть проведена не ранее чем в третьем месяце и не позднее чем в четвертом месяце после месяца проведения предыдущей проверки;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очистка и (или) ремонт дымовых и вентиляционных каналов при отсутствии тяги, выявленном в процессе эксплуатации, при техническом обслуживании и ремонте внутридомового и (или) внутриквартирного газового оборудования, техническом диагностировании газопроводов, входящих в состав внутридомового и (или) внутриквартирного газового оборудования, и аварийно-диспетчерском обеспечении внутридомового и (или) внутриквартирного газового оборудования.</w:t>
      </w:r>
    </w:p>
    <w:p>
      <w:pPr>
        <w:pStyle w:val="0"/>
        <w:jc w:val="both"/>
      </w:pPr>
      <w:r>
        <w:rPr>
          <w:sz w:val="20"/>
        </w:rPr>
        <w:t xml:space="preserve">(п. 15(1) введен </w:t>
      </w:r>
      <w:hyperlink w:history="0" r:id="rId21" w:tooltip="Постановление Правительства РФ от 29.05.2023 N 859 &quot;О внесении изменений в некоторые акты Правительства Российской Федерации и признании утратившим силу подпункта &quot;ж&quot; пункта 4 изменений,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, утвержденных постановлением Правительства Российской Федерации от 9 сентября 2017 г. N 1091&quot;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29.05.2023 N 859)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16. Работы, выполняемые в целях надлежащего содержания печей, каминов и очагов в многоквартирных домах: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определение целостности конструкций и проверка работоспособности дымоходов печей, каминов и очагов;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устранение неисправностей печей, каминов и очагов, влекущих к нарушению противопожарных требований и утечке газа, а также обледенение оголовков дымовых труб (дымоходов);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очистка от сажи дымоходов и труб печей;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устранение завалов в дымовых каналах.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17. Работы, выполняемые в целях надлежащего содержания индивидуальных тепловых пунктов и водоподкачек в многоквартирных домах: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исправности и работоспособности оборудования, выполнение наладочных и ремонтных работ на индивидуальных тепловых пунктах и водоподкачках в многоквартирных домах;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постоянный контроль параметров теплоносителя и воды (давления, температуры, расхода) и незамедлительное принятие мер к восстановлению требуемых параметров отопления и водоснабжения и герметичности оборудования;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гидравлические и тепловые испытания оборудования индивидуальных тепловых пунктов и водоподкачек;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работы по очистке теплообменного оборудования для удаления накипно-коррозионных отложений;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работоспособности и обслуживание устройства водоподготовки для системы горячего водоснабжения. 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18. Общие работы, выполняемые для надлежащего содержания систем водоснабжения (холодного и горячего), отопления и водоотведения в многоквартирных домах: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исправности, работоспособности, регулировка и техническое обслуживание насосов, запорной арматуры, контрольно-измерительных приборов, автоматических регуляторов и устройств, коллективных (общедомовых) приборов учета, расширительных баков и элементов, скрытых от постоянного наблюдения (разводящих трубопроводов и оборудования на чердаках, в подвалах и каналах);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постоянный контроль параметров теплоносителя и воды (давления, температуры, расхода) и незамедлительное принятие мер к восстановлению требуемых параметров отопления и водоснабжения и герметичности систем;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 и замена неисправных контрольно-измерительных приборов (манометров, термометров и т.п.);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восстановление работоспособности (ремонт, замена) оборудования и отопительных приборов, водоразборных приборов (смесителей, кранов и т.п.), относящихся к общему имуществу в многоквартирном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 и незамедлительное восстановление герметичности участков трубопроводов и соединительных элементов в случае их разгерметизации;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 и восстановление исправности элементов внутренней канализации, канализационных вытяжек, внутреннего водостока, дренажных систем и дворовой канализации;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переключение в целях надежной эксплуатации режимов работы внутреннего водостока, гидравлического затвора внутреннего водостока;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промывка участков водопровода после выполнения ремонтно-строительных работ на водопроводе;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очистка и промывка водонапорных баков;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и обеспечение работоспособности местных локальных очистных сооружений (септики) и дворовых туалетов;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промывка систем водоснабжения для удаления накипно-коррозионных отложений.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19. Работы, выполняемые в целях надлежащего содержания систем теплоснабжения (отопление, горячее водоснабжение) в многоквартирных домах: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испытания на прочность и плотность (гидравлические испытания) узлов ввода и систем отопления, промывка и регулировка систем отопления;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проведение пробных пусконаладочных работ (пробные топки);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удаление воздуха из системы отопления;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промывка централизованных систем теплоснабжения для удаления накипно-коррозионных отложений.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20. Работы, выполняемые в целях надлежащего содержания электрооборудования, радио- и телекоммуникационного оборудования в многоквартирном доме: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заземления оболочки электрокабеля, оборудования (насосы, щитовые вентиляторы и др.), замеры сопротивления изоляции проводов, трубопроводов и восстановление цепей заземления по результатам проверки;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и обеспечение работоспособности устройств защитного отключения;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техническое обслуживание и ремонт силовых и осветительных установок, электрических установок систем дымоудаления, систем автоматической пожарной сигнализации, внутреннего противопожарного водопровода, лифтов, установок автоматизации котельных, бойлерных, тепловых пунктов, элементов молниезащиты и внутридомовых электросетей, очистка клемм и соединений в групповых щитках и распределительных шкафах, наладка электрооборудования;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состояния и замена вышедших из строя датчиков, проводки и оборудования пожарной и охранной сигнализации;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обеспечение сохранности коллективного (общедомового) прибора учета электрической энергии, установленного в помещениях, отнесенных к общему имуществу многоквартирного дома, а также иного оборудования, входящего в интеллектуальную систему учета электрической энергии (мощности).</w:t>
      </w:r>
    </w:p>
    <w:p>
      <w:pPr>
        <w:pStyle w:val="0"/>
        <w:jc w:val="both"/>
      </w:pPr>
      <w:r>
        <w:rPr>
          <w:sz w:val="20"/>
        </w:rPr>
        <w:t xml:space="preserve">(абзац введен </w:t>
      </w:r>
      <w:hyperlink w:history="0" r:id="rId22" w:tooltip="Постановление Правительства РФ от 29.06.2020 N 950 &quot;О внесении изменений в некоторые акты Правительства Российской Федерации по вопросам совершенствования организации учета электрической энергии&quot;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29.06.2020 N 950)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21. Работы, выполняемые в целях надлежащего содержания систем внутридомового газового оборудования в многоквартирном доме: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организация проверки состояния системы внутридомового газового оборудования и ее отдельных элементов;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организация технического обслуживания и ремонта систем контроля загазованности помещений;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выявлении нарушений и неисправностей внутридомового газового оборудования, систем дымоудаления и вентиляции, способных повлечь скопление газа в помещениях, - организация проведения работ по их устранению.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22. Работы, выполняемые в целях надлежащего содержания и ремонта лифта (лифтов) в многоквартирном доме: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организация системы диспетчерского контроля и обеспечение диспетчерской связи с кабиной лифта;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обеспечение проведения осмотров, технического обслуживания и ремонт лифта (лифтов);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обеспечение проведения аварийного обслуживания лифта (лифтов);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обеспечение проведения технического освидетельствования лифта (лифтов), в том числе после замены элементов оборудования.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III. Работы и услуги по содержанию иного общего имущества</w:t>
      </w:r>
    </w:p>
    <w:p>
      <w:pPr>
        <w:pStyle w:val="2"/>
        <w:jc w:val="center"/>
      </w:pPr>
      <w:r>
        <w:rPr>
          <w:sz w:val="20"/>
        </w:rPr>
        <w:t xml:space="preserve">в многоквартирном доме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23. Работы по содержанию помещений, входящих в состав общего имущества в многоквартирном доме: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сухая и влажная уборка тамбуров, холлов, коридоров, галерей, лифтовых площадок и лифтовых холлов и кабин, лестничных площадок и маршей, пандусов;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влажная протирка подоконников, оконных решеток, перил лестниц, шкафов для электросчетчиков слаботочных устройств, почтовых ящиков, дверных коробок, полотен дверей, доводчиков, дверных ручек;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мытье окон;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очистка систем защиты от грязи (металлических решеток, ячеистых покрытий, приямков, текстильных матов);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проведение дератизации и дезинсекции помещений, входящих в состав общего имущества в многоквартирном доме, дезинфекция септиков, дворовых туалетов, находящихся на земельном участке, на котором расположен этот дом.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24. Работы по содержанию земельного участка, на котором расположен многоквартирный дом, с элементами озеленения и благоустройства, иными объектами, предназначенными для обслуживания и эксплуатации этого дома (далее - придомовая территория), в холодный период года: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очистка крышек люков колодцев и пожарных гидрантов от снега и льда толщиной слоя свыше 5 см;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сдвигание свежевыпавшего снега и очистка придомовой территории от снега и льда при наличии колейности свыше 5 см;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очистка придомовой территории от снега наносного происхождения (или подметание такой территории, свободной от снежного покрова);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очистка придомовой территории от наледи и льда;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очистка от мусора урн, установленных возле подъездов, и их промывка;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3" w:tooltip="Постановление Правительства РФ от 15.12.2018 N 1572 (ред. от 24.05.2024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15.12.2018 N 1572)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уборка крыльца и площадки перед входом в подъезд.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25. Работы по содержанию придомовой территории в теплый период года: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подметание и уборка придомовой территории;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очистка от мусора и промывка урн, установленных возле подъездов;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4" w:tooltip="Постановление Правительства РФ от 15.12.2018 N 1572 (ред. от 24.05.2024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15.12.2018 N 1572)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уборка и выкашивание газонов;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прочистка ливневой канализации;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уборка крыльца и площадки перед входом в подъезд, очистка металлической решетки и приямка.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26. Работы по обеспечению вывоза, в том числе откачке, жидких бытовых отходов: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содержание сооружений и оборудования, используемых для накопления жидких бытовых отходов в многоквартирных домах, не подключенных к централизованной системе водоотведения;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вывоз жидких бытовых отходов из дворовых туалетов, находящихся на придомовой территории;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вывоз бытовых сточных вод из септиков, находящихся на придомовой территории.</w:t>
      </w:r>
    </w:p>
    <w:p>
      <w:pPr>
        <w:pStyle w:val="0"/>
        <w:jc w:val="both"/>
      </w:pPr>
      <w:r>
        <w:rPr>
          <w:sz w:val="20"/>
        </w:rPr>
        <w:t xml:space="preserve">(п. 26 в ред. </w:t>
      </w:r>
      <w:hyperlink w:history="0" r:id="rId25" w:tooltip="Постановление Правительства РФ от 27.02.2017 N 232 (ред. от 24.05.2024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27.02.2017 N 232)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26(1). Работы по организации и содержанию мест (площадок) накопления твердых коммунальных отходов, включая обслуживание и очистку мусоропроводов, мусороприемных камер, контейнерных площадок. Указанные работы не включают уборку мест погрузки твердых коммунальных отходов.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настоящем перечне понятие "уборка мест погрузки твердых коммунальных отходов" используется в значении, предусмотренном </w:t>
      </w:r>
      <w:hyperlink w:history="0" r:id="rId26" w:tooltip="Постановление Правительства РФ от 12.11.2016 N 1156 (ред. от 18.03.2021, с изм. от 30.05.2023) &quot;Об обращении с твердыми коммунальными отходами и внесении изменения в постановление Правительства Российской Федерации от 25 августа 2008 г. N 641&quot; (вместе с &quot;Правилами обращения с твердыми коммунальными отходами&quot;) {КонсультантПлюс}">
        <w:r>
          <w:rPr>
            <w:sz w:val="20"/>
            <w:color w:val="0000ff"/>
          </w:rPr>
          <w:t xml:space="preserve">Правилами</w:t>
        </w:r>
      </w:hyperlink>
      <w:r>
        <w:rPr>
          <w:sz w:val="20"/>
        </w:rPr>
        <w:t xml:space="preserve"> обращения с твердыми коммунальными отходами, утвержденными постановлением Правительства Российской Федерации от 12 ноября 2016 г. N 1156 "Об обращении с твердыми коммунальными отходами и внесении изменения в постановление Правительства Российской Федерации от 25 августа 2008 г. N 641".</w:t>
      </w:r>
    </w:p>
    <w:p>
      <w:pPr>
        <w:pStyle w:val="0"/>
        <w:jc w:val="both"/>
      </w:pPr>
      <w:r>
        <w:rPr>
          <w:sz w:val="20"/>
        </w:rPr>
        <w:t xml:space="preserve">(п. 26(1) в ред. </w:t>
      </w:r>
      <w:hyperlink w:history="0" r:id="rId27" w:tooltip="Постановление Правительства РФ от 15.12.2018 N 1572 (ред. от 24.05.2024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15.12.2018 N 1572)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26(2). Организация накопления отходов I - IV классов опасности (отработанных ртутьсодержащих ламп и др.) и их передача в организации, имеющие лицензии на осуществление деятельности по сбору, транспортированию, обработке, утилизации, обезвреживанию, размещению таких отходов.</w:t>
      </w:r>
    </w:p>
    <w:p>
      <w:pPr>
        <w:pStyle w:val="0"/>
        <w:jc w:val="both"/>
      </w:pPr>
      <w:r>
        <w:rPr>
          <w:sz w:val="20"/>
        </w:rPr>
        <w:t xml:space="preserve">(п. 26(2) введен </w:t>
      </w:r>
      <w:hyperlink w:history="0" r:id="rId28" w:tooltip="Постановление Правительства РФ от 15.12.2018 N 1572 (ред. от 24.05.2024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15.12.2018 N 1572)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27. Работы по обеспечению требований пожарной безопасности - осмотры и обеспечение работоспособного состояния пожарных лестниц, лазов, проходов, выходов, систем аварийного освещения, пожаротушения, сигнализации, противопожарного водоснабжения, средств противопожарной защиты, противодымной защиты.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28. Обеспечение устранения аварий в соответствии с установленными предельными сроками на внутридомовых инженерных системах в многоквартирном доме, выполнения заявок населения.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29. Проверка состояния и при необходимости выполнение работ по восстановлению конструкций и (или) иного оборудования, предназначенного для обеспечения условий доступности для инвалидов помещения многоквартирного дома.</w:t>
      </w:r>
    </w:p>
    <w:p>
      <w:pPr>
        <w:pStyle w:val="0"/>
        <w:jc w:val="both"/>
      </w:pPr>
      <w:r>
        <w:rPr>
          <w:sz w:val="20"/>
        </w:rPr>
        <w:t xml:space="preserve">(п. 29 введен </w:t>
      </w:r>
      <w:hyperlink w:history="0" r:id="rId29" w:tooltip="Постановление Правительства РФ от 09.07.2016 N 649 (ред. от 10.02.2020) &quot;О мерах по приспособлению жилых помещений и общего имущества в многоквартирном доме с учетом потребностей инвалидов&quot; (вместе с &quot;Правилами обеспечения условий доступности для инвалидов жилых помещений и общего имущества в многоквартирном доме&quot;)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09.07.2016 N 649)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30. Работы и услуги, предусмотренные </w:t>
      </w:r>
      <w:hyperlink w:history="0" w:anchor="P45" w:tooltip="I. Работы, необходимые для надлежащего содержания">
        <w:r>
          <w:rPr>
            <w:sz w:val="20"/>
            <w:color w:val="0000ff"/>
          </w:rPr>
          <w:t xml:space="preserve">разделами I</w:t>
        </w:r>
      </w:hyperlink>
      <w:r>
        <w:rPr>
          <w:sz w:val="20"/>
        </w:rPr>
        <w:t xml:space="preserve"> и </w:t>
      </w:r>
      <w:hyperlink w:history="0" w:anchor="P135" w:tooltip="II. Работы, необходимые для надлежащего содержания">
        <w:r>
          <w:rPr>
            <w:sz w:val="20"/>
            <w:color w:val="0000ff"/>
          </w:rPr>
          <w:t xml:space="preserve">II</w:t>
        </w:r>
      </w:hyperlink>
      <w:r>
        <w:rPr>
          <w:sz w:val="20"/>
        </w:rPr>
        <w:t xml:space="preserve"> настоящего перечня, которые могут повлиять на обеспечение условий доступности для инвалидов помещения многоквартирного дома, выполняются с учетом обеспечения такого доступа.</w:t>
      </w:r>
    </w:p>
    <w:p>
      <w:pPr>
        <w:pStyle w:val="0"/>
        <w:jc w:val="both"/>
      </w:pPr>
      <w:r>
        <w:rPr>
          <w:sz w:val="20"/>
        </w:rPr>
        <w:t xml:space="preserve">(п. 30 введен </w:t>
      </w:r>
      <w:hyperlink w:history="0" r:id="rId30" w:tooltip="Постановление Правительства РФ от 09.07.2016 N 649 (ред. от 10.02.2020) &quot;О мерах по приспособлению жилых помещений и общего имущества в многоквартирном доме с учетом потребностей инвалидов&quot; (вместе с &quot;Правилами обеспечения условий доступности для инвалидов жилых помещений и общего имущества в многоквартирном доме&quot;)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09.07.2016 N 649)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Утверждены</w:t>
      </w:r>
    </w:p>
    <w:p>
      <w:pPr>
        <w:pStyle w:val="0"/>
        <w:jc w:val="right"/>
      </w:pPr>
      <w:r>
        <w:rPr>
          <w:sz w:val="20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3 апреля 2013 г. N 290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54" w:name="P254"/>
    <w:bookmarkEnd w:id="254"/>
    <w:p>
      <w:pPr>
        <w:pStyle w:val="2"/>
        <w:jc w:val="center"/>
      </w:pPr>
      <w:r>
        <w:rPr>
          <w:sz w:val="20"/>
        </w:rPr>
        <w:t xml:space="preserve">ПРАВИЛА</w:t>
      </w:r>
    </w:p>
    <w:p>
      <w:pPr>
        <w:pStyle w:val="2"/>
        <w:jc w:val="center"/>
      </w:pPr>
      <w:r>
        <w:rPr>
          <w:sz w:val="20"/>
        </w:rPr>
        <w:t xml:space="preserve">ОКАЗАНИЯ УСЛУГ И ВЫПОЛНЕНИЯ РАБОТ, НЕОБХОДИМЫХ</w:t>
      </w:r>
    </w:p>
    <w:p>
      <w:pPr>
        <w:pStyle w:val="2"/>
        <w:jc w:val="center"/>
      </w:pPr>
      <w:r>
        <w:rPr>
          <w:sz w:val="20"/>
        </w:rPr>
        <w:t xml:space="preserve">ДЛЯ ОБЕСПЕЧЕНИЯ НАДЛЕЖАЩЕГО СОДЕРЖАНИЯ ОБЩЕГО</w:t>
      </w:r>
    </w:p>
    <w:p>
      <w:pPr>
        <w:pStyle w:val="2"/>
        <w:jc w:val="center"/>
      </w:pPr>
      <w:r>
        <w:rPr>
          <w:sz w:val="20"/>
        </w:rPr>
        <w:t xml:space="preserve">ИМУЩЕСТВА В МНОГОКВАРТИРНОМ ДОМЕ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Постановлений Правительства РФ от 09.07.2016 </w:t>
            </w:r>
            <w:hyperlink w:history="0" r:id="rId31" w:tooltip="Постановление Правительства РФ от 09.07.2016 N 649 (ред. от 10.02.2020) &quot;О мерах по приспособлению жилых помещений и общего имущества в многоквартирном доме с учетом потребностей инвалидов&quot; (вместе с &quot;Правилами обеспечения условий доступности для инвалидов жилых помещений и общего имущества в многоквартирном доме&quot;) {КонсультантПлюс}">
              <w:r>
                <w:rPr>
                  <w:sz w:val="20"/>
                  <w:color w:val="0000ff"/>
                </w:rPr>
                <w:t xml:space="preserve">N 649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27.03.2018 </w:t>
            </w:r>
            <w:hyperlink w:history="0" r:id="rId32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331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Настоящие Правила устанавливают порядок оказания услуг и выполнения работ, необходимых для обеспечения надлежащего содержания общего имущества в многоквартирном доме.</w:t>
      </w:r>
    </w:p>
    <w:bookmarkStart w:id="263" w:name="P263"/>
    <w:bookmarkEnd w:id="263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Перечень услуг и работ из числа включенных в минимальный </w:t>
      </w:r>
      <w:hyperlink w:history="0" w:anchor="P37" w:tooltip="МИНИМАЛЬНЫЙ ПЕРЕЧЕНЬ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 услуг и работ, необходимых для обеспечения надлежащего содержания общего имущества в многоквартирном доме, утвержденный постановлением Правительства Российской Федерации от 3 апреля 2013 г. N 290 (далее - перечень услуг и работ), периодичность их оказания и выполнения определяются и отражаются в зависимости от выбранного и реализованного способа управления многоквартирным домом: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в решении общего собрания собственников помещений в многоквартирном доме - в случае, если управление многоквартирным домом осуществляется непосредственно собственниками помещений в многоквартирном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в договоре управления многоквартирным домом - в случае, если в установленном порядке выбран способ управления многоквартирным домом управляющей организацией;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в порядке, определенном уставом товарищества или кооператива, - в случае, если управление общим имуществом в многоквартирном доме осуществляется непосредственно товариществом собственников жилья, жилищным, жилищно-строительным кооперативом или иным специализированным потребительским кооперативом;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г) в договоре оказания услуг и (или) выполнения работ по содержанию и ремонту общего имущества в многоквартирном доме - в случае, предусмотренном </w:t>
      </w:r>
      <w:hyperlink w:history="0" r:id="rId33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1.1 статьи 164</w:t>
        </w:r>
      </w:hyperlink>
      <w:r>
        <w:rPr>
          <w:sz w:val="20"/>
        </w:rPr>
        <w:t xml:space="preserve"> Жилищного кодекса Российской Федерации;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д) в решении застройщика - в случае, предусмотренном </w:t>
      </w:r>
      <w:hyperlink w:history="0" r:id="rId34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14 статьи 161</w:t>
        </w:r>
      </w:hyperlink>
      <w:r>
        <w:rPr>
          <w:sz w:val="20"/>
        </w:rPr>
        <w:t xml:space="preserve"> Жилищного кодекса Российской Федерации, если застройщик непосредственно управляет многоквартирным домом.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Перечень услуг и работ в отношении каждого многоквартирного дома определяется с учетом: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конструктивных элементов многоквартирного дома, в том числе конструкций и (или) иного оборудования, предназначенного для обеспечения условий доступности для инвалидов помещения многоквартирного дома;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35" w:tooltip="Постановление Правительства РФ от 09.07.2016 N 649 (ред. от 10.02.2020) &quot;О мерах по приспособлению жилых помещений и общего имущества в многоквартирном доме с учетом потребностей инвалидов&quot; (вместе с &quot;Правилами обеспечения условий доступности для инвалидов жилых помещений и общего имущества в многоквартирном доме&quot;)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09.07.2016 N 649)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наличия и состава внутридомовых инженерных систем, обеспечивающих предоставление потребителям коммунальных услуг тех видов, которые могут быть предоставлены с использованием таких внутридомовых инженерных систем;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наличия земельного участка, на котором расположен многоквартирный дом, с элементами озеленения и благоустройства, иными объектами, предназначенными для обслуживания и эксплуатации этого дома;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г) геодезических и природно-климатических условий расположения многоквартирного дома.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В случае применения специальных технологий оказания услуг и выполнения работ в перечне работ и услуг наименование услуг и работ может отличаться от тех, которые указаны в минимальном перечне, указанном в </w:t>
      </w:r>
      <w:hyperlink w:history="0" w:anchor="P263" w:tooltip="2. Перечень услуг и работ из числа включенных в минимальный перечень услуг и работ, необходимых для обеспечения надлежащего содержания общего имущества в многоквартирном доме, утвержденный постановлением Правительства Российской Федерации от 3 апреля 2013 г. N 290 (далее - перечень услуг и работ), периодичность их оказания и выполнения определяются и отражаются в зависимости от выбранного и реализованного способа управления многоквартирным домом:">
        <w:r>
          <w:rPr>
            <w:sz w:val="20"/>
            <w:color w:val="0000ff"/>
          </w:rPr>
          <w:t xml:space="preserve">пункте 2</w:t>
        </w:r>
      </w:hyperlink>
      <w:r>
        <w:rPr>
          <w:sz w:val="20"/>
        </w:rPr>
        <w:t xml:space="preserve"> настоящих Правил, но без изменения цели и результата оказания таких услуг и выполнения таких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 Периодичность оказания услуг и выполнения работ, предусмотренных перечнем услуг и работ, определяется с учетом требований, установленных законодательством Российской Федерации. По решению собственников помещений в многоквартирном доме может устанавливаться более частая периодичность оказания услуг и выполнения работ, чем это предусмотрено законодательством Российской Федерации.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 В целях обеспечения оказания услуг и выполнения работ, предусмотренных перечнем услуг и работ, лица, ответственные за содержание и ремонт общего имущества в многоквартирном доме, обязаны: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обеспечить работу аварийно-диспетчерской службы;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вести и хранить техническую документацию на многоквартирный дом в установленном законодательством Российской Федерации порядке;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своевременно заключать договоры оказания услуг и (или) выполнения работ по содержанию и ремонту общего имущества в многоквартирном доме со сторонними организациями, в том числе специализированными, в случае, если лица, ответственные за содержание и ремонт общего имущества в многоквартирном доме, не оказывают таких услуг и не выполняют таких работ своими силами, а также осуществлять контроль за выполнением указанными организациями обязательств по таким договорам;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г) осуществлять подготовку предложений о выполнении плановых текущих работ по содержанию и ремонту общего имущества в многоквартирном доме, а также предложений о проведении капитального ремонта, в том числе по результатам проведенных осмотров общего имущества в многоквартирном доме, и доводить их до сведения собственников помещений в многоквартирном доме в порядке, установленном жилищным законодательством Российской Федерации;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36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д) организовывать работу по начислению и сбору платы за содержание и ремонт жилых помещений;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е) организовать работу по взысканию задолженности по оплате жилых помещений;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ж) предоставлять потребителям услуг и работ, в том числе собственникам помещений в многоквартирном доме, информацию, связанную с оказанием услуг и выполнением работ, предусмотренных перечнем услуг и работ, раскрытие которой в соответствии с законодательством Российской Федерации является обязательным.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7. Оказание услуг и выполнение работ, предусмотренных перечнем услуг и работ, осуществляются с использованием инвентаря, оборудования и препаратов, имеющих соответствующие разрешительные документы и допущенных к применению в соответствии с установленными требованиями законодательства Российской Федерации.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 Выполнение работ в целях содержания в надлежащем техническом состоянии систем внутридомового газового оборудования, лифтового хозяйства и противопожарных систем многоквартирного дома, предусмотренных перечнем услуг и работ, осуществляется привлекаемыми специализированными организациями.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37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 Сведения об оказании услуг и выполнении работ, предусмотренных перечнем услуг и работ, отражаются в актах, составляемых по </w:t>
      </w:r>
      <w:hyperlink w:history="0" r:id="rId38" w:tooltip="Приказ Минстроя России от 26.10.2015 N 761/пр &quot;Об утверждении формы акта приемки оказанных услуг и (или) выполненных работ по содержанию и текущему ремонту общего имущества в многоквартирном доме&quot; (Зарегистрировано в Минюсте России 02.02.2016 N 40928) {КонсультантПлюс}">
        <w:r>
          <w:rPr>
            <w:sz w:val="20"/>
            <w:color w:val="0000ff"/>
          </w:rPr>
          <w:t xml:space="preserve">форме</w:t>
        </w:r>
      </w:hyperlink>
      <w:r>
        <w:rPr>
          <w:sz w:val="20"/>
        </w:rPr>
        <w:t xml:space="preserve">, установленной федеральным органом исполнительной власти, осуществляющим функции по выработке государственной политики и нормативному правовому регулированию в сфере строительства, архитектуры, градостроительства и жилищно-коммунального хозяйства, и являются составной частью технической документации многоквартирного дома.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Утверждены</w:t>
      </w:r>
    </w:p>
    <w:p>
      <w:pPr>
        <w:pStyle w:val="0"/>
        <w:jc w:val="right"/>
      </w:pPr>
      <w:r>
        <w:rPr>
          <w:sz w:val="20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3 апреля 2013 г. N 290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300" w:name="P300"/>
    <w:bookmarkEnd w:id="300"/>
    <w:p>
      <w:pPr>
        <w:pStyle w:val="2"/>
        <w:jc w:val="center"/>
      </w:pPr>
      <w:r>
        <w:rPr>
          <w:sz w:val="20"/>
        </w:rPr>
        <w:t xml:space="preserve">ИЗМЕНЕНИЯ,</w:t>
      </w:r>
    </w:p>
    <w:p>
      <w:pPr>
        <w:pStyle w:val="2"/>
        <w:jc w:val="center"/>
      </w:pPr>
      <w:r>
        <w:rPr>
          <w:sz w:val="20"/>
        </w:rPr>
        <w:t xml:space="preserve">КОТОРЫЕ ВНОСЯТСЯ В АКТЫ ПРАВИТЕЛЬСТВА РОССИЙСКОЙ ФЕДЕРАЦИИ</w:t>
      </w:r>
    </w:p>
    <w:p>
      <w:pPr>
        <w:pStyle w:val="2"/>
        <w:jc w:val="center"/>
      </w:pPr>
      <w:r>
        <w:rPr>
          <w:sz w:val="20"/>
        </w:rPr>
        <w:t xml:space="preserve">ПО ВОПРОСАМ СОДЕРЖАНИЯ ОБЩЕГО ИМУЩЕСТВА</w:t>
      </w:r>
    </w:p>
    <w:p>
      <w:pPr>
        <w:pStyle w:val="2"/>
        <w:jc w:val="center"/>
      </w:pPr>
      <w:r>
        <w:rPr>
          <w:sz w:val="20"/>
        </w:rPr>
        <w:t xml:space="preserve">В МНОГОКВАРТИРНОМ ДОМЕ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В </w:t>
      </w:r>
      <w:hyperlink w:history="0" r:id="rId39" w:tooltip="Постановление Правительства РФ от 06.02.2006 N 75 (ред. от 10.09.2012) &quot;О порядке проведения органом местного самоуправления открытого конкурса по отбору управляющей организации для управления многоквартирным домом&quot; ------------ Недействующая редакция {КонсультантПлюс}">
        <w:r>
          <w:rPr>
            <w:sz w:val="20"/>
            <w:color w:val="0000ff"/>
          </w:rPr>
          <w:t xml:space="preserve">Правилах</w:t>
        </w:r>
      </w:hyperlink>
      <w:r>
        <w:rPr>
          <w:sz w:val="20"/>
        </w:rPr>
        <w:t xml:space="preserve"> проведения органом местного самоуправления открытого конкурса по отбору управляющей организации для управления многоквартирным домом, утвержденных постановлением Правительства Российской Федерации от 6 февраля 2006 г. N 75 "О порядке проведения органом местного самоуправления открытого конкурса по отбору управляющей организации для управления многоквартирным домом" (Собрание законодательства Российской Федерации, 2006, N 7, ст. 786; 2007, N 30, ст. 3943; 2012, N 38, ст. 5121):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в </w:t>
      </w:r>
      <w:hyperlink w:history="0" r:id="rId40" w:tooltip="Постановление Правительства РФ от 06.02.2006 N 75 (ред. от 10.09.2012) &quot;О порядке проведения органом местного самоуправления открытого конкурса по отбору управляющей организации для управления многоквартирным домом&quot; ------------ Недействующая редакция {КонсультантПлюс}">
        <w:r>
          <w:rPr>
            <w:sz w:val="20"/>
            <w:color w:val="0000ff"/>
          </w:rPr>
          <w:t xml:space="preserve">пункте 41</w:t>
        </w:r>
      </w:hyperlink>
      <w:r>
        <w:rPr>
          <w:sz w:val="20"/>
        </w:rPr>
        <w:t xml:space="preserve">:</w:t>
      </w:r>
    </w:p>
    <w:p>
      <w:pPr>
        <w:pStyle w:val="0"/>
        <w:spacing w:before="200" w:line-rule="auto"/>
        <w:ind w:firstLine="540"/>
        <w:jc w:val="both"/>
      </w:pPr>
      <w:hyperlink w:history="0" r:id="rId41" w:tooltip="Постановление Правительства РФ от 06.02.2006 N 75 (ред. от 10.09.2012) &quot;О порядке проведения органом местного самоуправления открытого конкурса по отбору управляющей организации для управления многоквартирным домом&quot; ------------ Недействующая редакция {КонсультантПлюс}">
        <w:r>
          <w:rPr>
            <w:sz w:val="20"/>
            <w:color w:val="0000ff"/>
          </w:rPr>
          <w:t xml:space="preserve">подпункт 4</w:t>
        </w:r>
      </w:hyperlink>
      <w:r>
        <w:rPr>
          <w:sz w:val="20"/>
        </w:rPr>
        <w:t xml:space="preserve"> после слов "из таких работ и услуг," дополнить словами "сформированный из числа работ и услуг, указанных в минимальном перечне услуг и работ, необходимых для обеспечения надлежащего содержания общего имущества в многоквартирном доме, утвержденном постановлением Правительства Российской Федерации от 3 апреля 2013 г. N 290, по форме";</w:t>
      </w:r>
    </w:p>
    <w:p>
      <w:pPr>
        <w:pStyle w:val="0"/>
        <w:spacing w:before="200" w:line-rule="auto"/>
        <w:ind w:firstLine="540"/>
        <w:jc w:val="both"/>
      </w:pPr>
      <w:hyperlink w:history="0" r:id="rId42" w:tooltip="Постановление Правительства РФ от 06.02.2006 N 75 (ред. от 10.09.2012) &quot;О порядке проведения органом местного самоуправления открытого конкурса по отбору управляющей организации для управления многоквартирным домом&quot; ------------ Недействующая редакция {КонсультантПлюс}">
        <w:r>
          <w:rPr>
            <w:sz w:val="20"/>
            <w:color w:val="0000ff"/>
          </w:rPr>
          <w:t xml:space="preserve">подпункт 5</w:t>
        </w:r>
      </w:hyperlink>
      <w:r>
        <w:rPr>
          <w:sz w:val="20"/>
        </w:rPr>
        <w:t xml:space="preserve"> признать утратившим силу;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</w:t>
      </w:r>
      <w:hyperlink w:history="0" r:id="rId43" w:tooltip="Постановление Правительства РФ от 06.02.2006 N 75 (ред. от 10.09.2012) &quot;О порядке проведения органом местного самоуправления открытого конкурса по отбору управляющей организации для управления многоквартирным домом&quot; ------------ Недействующая редакция {КонсультантПлюс}">
        <w:r>
          <w:rPr>
            <w:sz w:val="20"/>
            <w:color w:val="0000ff"/>
          </w:rPr>
          <w:t xml:space="preserve">приложение N 2</w:t>
        </w:r>
      </w:hyperlink>
      <w:r>
        <w:rPr>
          <w:sz w:val="20"/>
        </w:rPr>
        <w:t xml:space="preserve"> к указанным Правилам изложить в следующей редакции: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"Приложение N 2</w:t>
      </w:r>
    </w:p>
    <w:p>
      <w:pPr>
        <w:pStyle w:val="0"/>
        <w:jc w:val="right"/>
      </w:pPr>
      <w:r>
        <w:rPr>
          <w:sz w:val="20"/>
        </w:rPr>
        <w:t xml:space="preserve">к Правилам проведения органом местного</w:t>
      </w:r>
    </w:p>
    <w:p>
      <w:pPr>
        <w:pStyle w:val="0"/>
        <w:jc w:val="right"/>
      </w:pPr>
      <w:r>
        <w:rPr>
          <w:sz w:val="20"/>
        </w:rPr>
        <w:t xml:space="preserve">самоуправления открытого конкурса по</w:t>
      </w:r>
    </w:p>
    <w:p>
      <w:pPr>
        <w:pStyle w:val="0"/>
        <w:jc w:val="right"/>
      </w:pPr>
      <w:r>
        <w:rPr>
          <w:sz w:val="20"/>
        </w:rPr>
        <w:t xml:space="preserve">отбору управляющей организации для</w:t>
      </w:r>
    </w:p>
    <w:p>
      <w:pPr>
        <w:pStyle w:val="0"/>
        <w:jc w:val="right"/>
      </w:pPr>
      <w:r>
        <w:rPr>
          <w:sz w:val="20"/>
        </w:rPr>
        <w:t xml:space="preserve">управления многоквартирным домом</w:t>
      </w:r>
    </w:p>
    <w:p>
      <w:pPr>
        <w:pStyle w:val="0"/>
        <w:jc w:val="right"/>
      </w:pPr>
      <w:r>
        <w:rPr>
          <w:sz w:val="20"/>
        </w:rPr>
        <w:t xml:space="preserve">(в редакции постановления</w:t>
      </w:r>
    </w:p>
    <w:p>
      <w:pPr>
        <w:pStyle w:val="0"/>
        <w:jc w:val="right"/>
      </w:pPr>
      <w:r>
        <w:rPr>
          <w:sz w:val="20"/>
        </w:rPr>
        <w:t xml:space="preserve">Правительства 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3 апреля 2013 г. N 290)</w:t>
      </w:r>
    </w:p>
    <w:p>
      <w:pPr>
        <w:pStyle w:val="0"/>
        <w:jc w:val="right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                       Утверждаю</w:t>
      </w:r>
    </w:p>
    <w:p>
      <w:pPr>
        <w:pStyle w:val="1"/>
        <w:jc w:val="both"/>
      </w:pPr>
      <w:r>
        <w:rPr>
          <w:sz w:val="20"/>
        </w:rPr>
        <w:t xml:space="preserve">                           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                       (должность, ф.и.о. руководителя</w:t>
      </w:r>
    </w:p>
    <w:p>
      <w:pPr>
        <w:pStyle w:val="1"/>
        <w:jc w:val="both"/>
      </w:pPr>
      <w:r>
        <w:rPr>
          <w:sz w:val="20"/>
        </w:rPr>
        <w:t xml:space="preserve">                           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                        органа местного самоуправления,</w:t>
      </w:r>
    </w:p>
    <w:p>
      <w:pPr>
        <w:pStyle w:val="1"/>
        <w:jc w:val="both"/>
      </w:pPr>
      <w:r>
        <w:rPr>
          <w:sz w:val="20"/>
        </w:rPr>
        <w:t xml:space="preserve">                           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                      являющегося организатором конкурса,</w:t>
      </w:r>
    </w:p>
    <w:p>
      <w:pPr>
        <w:pStyle w:val="1"/>
        <w:jc w:val="both"/>
      </w:pPr>
      <w:r>
        <w:rPr>
          <w:sz w:val="20"/>
        </w:rPr>
        <w:t xml:space="preserve">                           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                       почтовый индекс и адрес, телефон,</w:t>
      </w:r>
    </w:p>
    <w:p>
      <w:pPr>
        <w:pStyle w:val="1"/>
        <w:jc w:val="both"/>
      </w:pPr>
      <w:r>
        <w:rPr>
          <w:sz w:val="20"/>
        </w:rPr>
        <w:t xml:space="preserve">                           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                        факс, адрес электронной почты)</w:t>
      </w:r>
    </w:p>
    <w:p>
      <w:pPr>
        <w:pStyle w:val="1"/>
        <w:jc w:val="both"/>
      </w:pPr>
      <w:r>
        <w:rPr>
          <w:sz w:val="20"/>
        </w:rPr>
        <w:t xml:space="preserve">                           "__" __________________________ 20__ г.</w:t>
      </w:r>
    </w:p>
    <w:p>
      <w:pPr>
        <w:pStyle w:val="1"/>
        <w:jc w:val="both"/>
      </w:pPr>
      <w:r>
        <w:rPr>
          <w:sz w:val="20"/>
        </w:rPr>
        <w:t xml:space="preserve">                                    (дата утверждения)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           ПЕРЕЧЕНЬ</w:t>
      </w:r>
    </w:p>
    <w:p>
      <w:pPr>
        <w:pStyle w:val="1"/>
        <w:jc w:val="both"/>
      </w:pPr>
      <w:r>
        <w:rPr>
          <w:sz w:val="20"/>
        </w:rPr>
        <w:t xml:space="preserve">        обязательных работ и услуг по содержанию и ремонту</w:t>
      </w:r>
    </w:p>
    <w:p>
      <w:pPr>
        <w:pStyle w:val="1"/>
        <w:jc w:val="both"/>
      </w:pPr>
      <w:r>
        <w:rPr>
          <w:sz w:val="20"/>
        </w:rPr>
        <w:t xml:space="preserve">             общего имущества собственников помещений</w:t>
      </w:r>
    </w:p>
    <w:p>
      <w:pPr>
        <w:pStyle w:val="1"/>
        <w:jc w:val="both"/>
      </w:pPr>
      <w:r>
        <w:rPr>
          <w:sz w:val="20"/>
        </w:rPr>
        <w:t xml:space="preserve">               в многоквартирном доме, являющегося</w:t>
      </w:r>
    </w:p>
    <w:p>
      <w:pPr>
        <w:pStyle w:val="1"/>
        <w:jc w:val="both"/>
      </w:pPr>
      <w:r>
        <w:rPr>
          <w:sz w:val="20"/>
        </w:rPr>
        <w:t xml:space="preserve">                        объектом конкурса</w:t>
      </w:r>
    </w:p>
    <w:p>
      <w:pPr>
        <w:pStyle w:val="0"/>
        <w:jc w:val="both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2268"/>
        <w:gridCol w:w="2340"/>
        <w:gridCol w:w="1701"/>
        <w:gridCol w:w="2557"/>
      </w:tblGrid>
      <w:tr>
        <w:tc>
          <w:tcPr>
            <w:tcW w:w="2268" w:type="dxa"/>
            <w:tcBorders>
              <w:lef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Наименование работ и услуг</w:t>
            </w:r>
          </w:p>
        </w:tc>
        <w:tc>
          <w:tcPr>
            <w:tcW w:w="2340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Периодичность выполнения работ и оказания услуг</w:t>
            </w:r>
          </w:p>
        </w:tc>
        <w:tc>
          <w:tcPr>
            <w:tcW w:w="1701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Годовая плата (рублей)</w:t>
            </w:r>
          </w:p>
        </w:tc>
        <w:tc>
          <w:tcPr>
            <w:tcW w:w="2557" w:type="dxa"/>
            <w:tcBorders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Стоимость на 1 кв. метр общей площади (рублей в месяц)</w:t>
            </w:r>
          </w:p>
        </w:tc>
      </w:tr>
      <w:tr>
        <w:tc>
          <w:tcPr>
            <w:tcW w:w="2268" w:type="dxa"/>
            <w:tcBorders>
              <w:left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</w:r>
          </w:p>
        </w:tc>
        <w:tc>
          <w:tcPr>
            <w:tcW w:w="2340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</w:r>
          </w:p>
        </w:tc>
        <w:tc>
          <w:tcPr>
            <w:tcW w:w="1701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</w:r>
          </w:p>
        </w:tc>
        <w:tc>
          <w:tcPr>
            <w:tcW w:w="2557" w:type="dxa"/>
            <w:tcBorders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</w:r>
          </w:p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Примечание. Перечень обязательных работ и услуг по содержанию и ремонту общего имущества собственников помещений в многоквартирном доме определяется организатором конкурса.";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в) </w:t>
      </w:r>
      <w:hyperlink w:history="0" r:id="rId44" w:tooltip="Постановление Правительства РФ от 06.02.2006 N 75 (ред. от 10.09.2012) &quot;О порядке проведения органом местного самоуправления открытого конкурса по отбору управляющей организации для управления многоквартирным домом&quot; ------------ Недействующая редакция {КонсультантПлюс}">
        <w:r>
          <w:rPr>
            <w:sz w:val="20"/>
            <w:color w:val="0000ff"/>
          </w:rPr>
          <w:t xml:space="preserve">приложение N 3</w:t>
        </w:r>
      </w:hyperlink>
      <w:r>
        <w:rPr>
          <w:sz w:val="20"/>
        </w:rPr>
        <w:t xml:space="preserve"> к указанным Правилам исключить.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</w:t>
      </w:r>
      <w:hyperlink w:history="0" r:id="rId45" w:tooltip="Постановление Правительства РФ от 13.08.2006 N 491 (ред. от 06.05.2011) &quot;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&quot; ------------ Недействующая редакция {КонсультантПлюс}">
        <w:r>
          <w:rPr>
            <w:sz w:val="20"/>
            <w:color w:val="0000ff"/>
          </w:rPr>
          <w:t xml:space="preserve">Правила</w:t>
        </w:r>
      </w:hyperlink>
      <w:r>
        <w:rPr>
          <w:sz w:val="20"/>
        </w:rPr>
        <w:t xml:space="preserve"> содержания общего имущества в многоквартирном доме, утвержденные постановлением Правительства Российской Федерации от 13 августа 2006 г. N 491 "Об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продолжительность" (Собрание законодательства Российской Федерации, 2006, N 34, ст. 3680; 2011, N 22, ст. 3168), </w:t>
      </w:r>
      <w:hyperlink w:history="0" r:id="rId46" w:tooltip="Постановление Правительства РФ от 13.08.2006 N 491 (ред. от 06.05.2011) &quot;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&quot; ------------ Недействующая редакция {КонсультантПлюс}">
        <w:r>
          <w:rPr>
            <w:sz w:val="20"/>
            <w:color w:val="0000ff"/>
          </w:rPr>
          <w:t xml:space="preserve">дополнить</w:t>
        </w:r>
      </w:hyperlink>
      <w:r>
        <w:rPr>
          <w:sz w:val="20"/>
        </w:rPr>
        <w:t xml:space="preserve"> пунктом 11(1) следующего содержания: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"11(1). Минимальный перечень услуг и работ, необходимых для обеспечения надлежащего содержания общего имущества в многоквартирном доме, и Правила оказания услуг и выполнения работ, необходимых для обеспечения надлежащего содержания общего имущества в многоквартирном доме, устанавливаются Правительством Российской Федерации.".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5"/>
      <w:headerReference w:type="first" r:id="rId5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03.04.2013 N 290</w:t>
            <w:br/>
            <w:t>(ред. от 29.05.2023)</w:t>
            <w:br/>
            <w:t>"О минимальном перечне услуг и работ, необходимы...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17.06.2025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image" Target="media/image1.png"/>
	<Relationship Id="rId3" Type="http://schemas.openxmlformats.org/officeDocument/2006/relationships/hyperlink" Target="https://www.consultant.ru" TargetMode = "External"/>
	<Relationship Id="rId4" Type="http://schemas.openxmlformats.org/officeDocument/2006/relationships/hyperlink" Target="https://www.consultant.ru" TargetMode = "External"/>
	<Relationship Id="rId5" Type="http://schemas.openxmlformats.org/officeDocument/2006/relationships/header" Target="header1.xml"/>
	<Relationship Id="rId6" Type="http://schemas.openxmlformats.org/officeDocument/2006/relationships/footer" Target="footer1.xml"/>
	<Relationship Id="rId7" Type="http://schemas.openxmlformats.org/officeDocument/2006/relationships/hyperlink" Target="https://login.consultant.ru/link/?req=doc&amp;base=LAW&amp;n=345421&amp;dst=100140" TargetMode = "External"/>
	<Relationship Id="rId8" Type="http://schemas.openxmlformats.org/officeDocument/2006/relationships/hyperlink" Target="https://login.consultant.ru/link/?req=doc&amp;base=LAW&amp;n=477877&amp;dst=100353" TargetMode = "External"/>
	<Relationship Id="rId9" Type="http://schemas.openxmlformats.org/officeDocument/2006/relationships/hyperlink" Target="https://login.consultant.ru/link/?req=doc&amp;base=LAW&amp;n=359025&amp;dst=100032" TargetMode = "External"/>
	<Relationship Id="rId10" Type="http://schemas.openxmlformats.org/officeDocument/2006/relationships/hyperlink" Target="https://login.consultant.ru/link/?req=doc&amp;base=LAW&amp;n=477879&amp;dst=100028" TargetMode = "External"/>
	<Relationship Id="rId11" Type="http://schemas.openxmlformats.org/officeDocument/2006/relationships/hyperlink" Target="https://login.consultant.ru/link/?req=doc&amp;base=LAW&amp;n=356090&amp;dst=100212" TargetMode = "External"/>
	<Relationship Id="rId12" Type="http://schemas.openxmlformats.org/officeDocument/2006/relationships/hyperlink" Target="https://login.consultant.ru/link/?req=doc&amp;base=LAW&amp;n=448358&amp;dst=100055" TargetMode = "External"/>
	<Relationship Id="rId13" Type="http://schemas.openxmlformats.org/officeDocument/2006/relationships/hyperlink" Target="https://login.consultant.ru/link/?req=doc&amp;base=LAW&amp;n=493210&amp;dst=101115" TargetMode = "External"/>
	<Relationship Id="rId14" Type="http://schemas.openxmlformats.org/officeDocument/2006/relationships/hyperlink" Target="https://login.consultant.ru/link/?req=doc&amp;base=LAW&amp;n=448358&amp;dst=100056" TargetMode = "External"/>
	<Relationship Id="rId15" Type="http://schemas.openxmlformats.org/officeDocument/2006/relationships/hyperlink" Target="https://login.consultant.ru/link/?req=doc&amp;base=LAW&amp;n=345421&amp;dst=100141" TargetMode = "External"/>
	<Relationship Id="rId16" Type="http://schemas.openxmlformats.org/officeDocument/2006/relationships/hyperlink" Target="https://login.consultant.ru/link/?req=doc&amp;base=LAW&amp;n=477877&amp;dst=100353" TargetMode = "External"/>
	<Relationship Id="rId17" Type="http://schemas.openxmlformats.org/officeDocument/2006/relationships/hyperlink" Target="https://login.consultant.ru/link/?req=doc&amp;base=LAW&amp;n=477879&amp;dst=100028" TargetMode = "External"/>
	<Relationship Id="rId18" Type="http://schemas.openxmlformats.org/officeDocument/2006/relationships/hyperlink" Target="https://login.consultant.ru/link/?req=doc&amp;base=LAW&amp;n=356090&amp;dst=100212" TargetMode = "External"/>
	<Relationship Id="rId19" Type="http://schemas.openxmlformats.org/officeDocument/2006/relationships/hyperlink" Target="https://login.consultant.ru/link/?req=doc&amp;base=LAW&amp;n=448358&amp;dst=100058" TargetMode = "External"/>
	<Relationship Id="rId20" Type="http://schemas.openxmlformats.org/officeDocument/2006/relationships/hyperlink" Target="https://login.consultant.ru/link/?req=doc&amp;base=LAW&amp;n=448436&amp;dst=160" TargetMode = "External"/>
	<Relationship Id="rId21" Type="http://schemas.openxmlformats.org/officeDocument/2006/relationships/hyperlink" Target="https://login.consultant.ru/link/?req=doc&amp;base=LAW&amp;n=448358&amp;dst=100058" TargetMode = "External"/>
	<Relationship Id="rId22" Type="http://schemas.openxmlformats.org/officeDocument/2006/relationships/hyperlink" Target="https://login.consultant.ru/link/?req=doc&amp;base=LAW&amp;n=356090&amp;dst=100212" TargetMode = "External"/>
	<Relationship Id="rId23" Type="http://schemas.openxmlformats.org/officeDocument/2006/relationships/hyperlink" Target="https://login.consultant.ru/link/?req=doc&amp;base=LAW&amp;n=477879&amp;dst=100029" TargetMode = "External"/>
	<Relationship Id="rId24" Type="http://schemas.openxmlformats.org/officeDocument/2006/relationships/hyperlink" Target="https://login.consultant.ru/link/?req=doc&amp;base=LAW&amp;n=477879&amp;dst=100030" TargetMode = "External"/>
	<Relationship Id="rId25" Type="http://schemas.openxmlformats.org/officeDocument/2006/relationships/hyperlink" Target="https://login.consultant.ru/link/?req=doc&amp;base=LAW&amp;n=477877&amp;dst=100354" TargetMode = "External"/>
	<Relationship Id="rId26" Type="http://schemas.openxmlformats.org/officeDocument/2006/relationships/hyperlink" Target="https://login.consultant.ru/link/?req=doc&amp;base=LAW&amp;n=380283&amp;dst=94" TargetMode = "External"/>
	<Relationship Id="rId27" Type="http://schemas.openxmlformats.org/officeDocument/2006/relationships/hyperlink" Target="https://login.consultant.ru/link/?req=doc&amp;base=LAW&amp;n=477879&amp;dst=100031" TargetMode = "External"/>
	<Relationship Id="rId28" Type="http://schemas.openxmlformats.org/officeDocument/2006/relationships/hyperlink" Target="https://login.consultant.ru/link/?req=doc&amp;base=LAW&amp;n=477879&amp;dst=100034" TargetMode = "External"/>
	<Relationship Id="rId29" Type="http://schemas.openxmlformats.org/officeDocument/2006/relationships/hyperlink" Target="https://login.consultant.ru/link/?req=doc&amp;base=LAW&amp;n=345421&amp;dst=100141" TargetMode = "External"/>
	<Relationship Id="rId30" Type="http://schemas.openxmlformats.org/officeDocument/2006/relationships/hyperlink" Target="https://login.consultant.ru/link/?req=doc&amp;base=LAW&amp;n=345421&amp;dst=100143" TargetMode = "External"/>
	<Relationship Id="rId31" Type="http://schemas.openxmlformats.org/officeDocument/2006/relationships/hyperlink" Target="https://login.consultant.ru/link/?req=doc&amp;base=LAW&amp;n=345421&amp;dst=100144" TargetMode = "External"/>
	<Relationship Id="rId32" Type="http://schemas.openxmlformats.org/officeDocument/2006/relationships/hyperlink" Target="https://login.consultant.ru/link/?req=doc&amp;base=LAW&amp;n=359025&amp;dst=100032" TargetMode = "External"/>
	<Relationship Id="rId33" Type="http://schemas.openxmlformats.org/officeDocument/2006/relationships/hyperlink" Target="https://login.consultant.ru/link/?req=doc&amp;base=LAW&amp;n=493210&amp;dst=101157" TargetMode = "External"/>
	<Relationship Id="rId34" Type="http://schemas.openxmlformats.org/officeDocument/2006/relationships/hyperlink" Target="https://login.consultant.ru/link/?req=doc&amp;base=LAW&amp;n=493210&amp;dst=101123" TargetMode = "External"/>
	<Relationship Id="rId35" Type="http://schemas.openxmlformats.org/officeDocument/2006/relationships/hyperlink" Target="https://login.consultant.ru/link/?req=doc&amp;base=LAW&amp;n=345421&amp;dst=100144" TargetMode = "External"/>
	<Relationship Id="rId36" Type="http://schemas.openxmlformats.org/officeDocument/2006/relationships/hyperlink" Target="https://login.consultant.ru/link/?req=doc&amp;base=LAW&amp;n=359025&amp;dst=100033" TargetMode = "External"/>
	<Relationship Id="rId37" Type="http://schemas.openxmlformats.org/officeDocument/2006/relationships/hyperlink" Target="https://login.consultant.ru/link/?req=doc&amp;base=LAW&amp;n=359025&amp;dst=100034" TargetMode = "External"/>
	<Relationship Id="rId38" Type="http://schemas.openxmlformats.org/officeDocument/2006/relationships/hyperlink" Target="https://login.consultant.ru/link/?req=doc&amp;base=LAW&amp;n=193489&amp;dst=100009" TargetMode = "External"/>
	<Relationship Id="rId39" Type="http://schemas.openxmlformats.org/officeDocument/2006/relationships/hyperlink" Target="https://login.consultant.ru/link/?req=doc&amp;base=LAW&amp;n=135306&amp;dst=100032" TargetMode = "External"/>
	<Relationship Id="rId40" Type="http://schemas.openxmlformats.org/officeDocument/2006/relationships/hyperlink" Target="https://login.consultant.ru/link/?req=doc&amp;base=LAW&amp;n=135306&amp;dst=100119" TargetMode = "External"/>
	<Relationship Id="rId41" Type="http://schemas.openxmlformats.org/officeDocument/2006/relationships/hyperlink" Target="https://login.consultant.ru/link/?req=doc&amp;base=LAW&amp;n=135306&amp;dst=100123" TargetMode = "External"/>
	<Relationship Id="rId42" Type="http://schemas.openxmlformats.org/officeDocument/2006/relationships/hyperlink" Target="https://login.consultant.ru/link/?req=doc&amp;base=LAW&amp;n=135306&amp;dst=100124" TargetMode = "External"/>
	<Relationship Id="rId43" Type="http://schemas.openxmlformats.org/officeDocument/2006/relationships/hyperlink" Target="https://login.consultant.ru/link/?req=doc&amp;base=LAW&amp;n=135306&amp;dst=100273" TargetMode = "External"/>
	<Relationship Id="rId44" Type="http://schemas.openxmlformats.org/officeDocument/2006/relationships/hyperlink" Target="https://login.consultant.ru/link/?req=doc&amp;base=LAW&amp;n=135306&amp;dst=100299" TargetMode = "External"/>
	<Relationship Id="rId45" Type="http://schemas.openxmlformats.org/officeDocument/2006/relationships/hyperlink" Target="https://login.consultant.ru/link/?req=doc&amp;base=LAW&amp;n=114254&amp;dst=100021" TargetMode = "External"/>
	<Relationship Id="rId46" Type="http://schemas.openxmlformats.org/officeDocument/2006/relationships/hyperlink" Target="https://login.consultant.ru/link/?req=doc&amp;base=LAW&amp;n=114254&amp;dst=100021" TargetMode = "External"/>
</Relationships>
</file>

<file path=word/_rels/foot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word/_rels/head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4025.00.09</Application>
  <Company>КонсультантПлюс Версия 4025.00.09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03.04.2013 N 290
(ред. от 29.05.2023)
"О минимальном перечне услуг и работ, необходимых для обеспечения надлежащего содержания общего имущества в многоквартирном доме, и порядке их оказания и выполнения"
(вместе с "Правилами оказания услуг и выполнения работ, необходимых для обеспечения надлежащего содержания общего имущества в многоквартирном доме")</dc:title>
  <dcterms:created xsi:type="dcterms:W3CDTF">2025-06-17T11:55:40Z</dcterms:created>
</cp:coreProperties>
</file>