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E84CB" w14:textId="4BDF34E7" w:rsidR="00102DB6" w:rsidRPr="00E261B0" w:rsidRDefault="00E261B0" w:rsidP="00102DB6">
      <w:pPr>
        <w:pStyle w:val="Kopfzeile"/>
        <w:jc w:val="center"/>
        <w:rPr>
          <w:b/>
          <w:sz w:val="28"/>
          <w:szCs w:val="28"/>
        </w:rPr>
      </w:pPr>
      <w:r w:rsidRPr="00E261B0">
        <w:rPr>
          <w:b/>
          <w:sz w:val="28"/>
          <w:szCs w:val="28"/>
        </w:rPr>
        <w:t>32 Standards contacted for</w:t>
      </w:r>
      <w:r>
        <w:rPr>
          <w:b/>
          <w:sz w:val="28"/>
          <w:szCs w:val="28"/>
        </w:rPr>
        <w:t xml:space="preserve"> t</w:t>
      </w:r>
      <w:r w:rsidRPr="00E261B0">
        <w:rPr>
          <w:b/>
          <w:sz w:val="28"/>
          <w:szCs w:val="28"/>
        </w:rPr>
        <w:t>he consumer portal</w:t>
      </w:r>
    </w:p>
    <w:p w14:paraId="08A954B6" w14:textId="77777777" w:rsidR="00A63139" w:rsidRDefault="00A63139" w:rsidP="00E261B0">
      <w:pPr>
        <w:pStyle w:val="Kopfzeile"/>
        <w:rPr>
          <w:b/>
          <w:sz w:val="28"/>
          <w:szCs w:val="28"/>
        </w:rPr>
      </w:pPr>
    </w:p>
    <w:p w14:paraId="4CFD5E01" w14:textId="1551E6E2" w:rsidR="00E261B0" w:rsidRPr="00E261B0" w:rsidRDefault="00E261B0" w:rsidP="00E261B0">
      <w:pPr>
        <w:pStyle w:val="Kopfzeile"/>
        <w:rPr>
          <w:sz w:val="24"/>
          <w:szCs w:val="24"/>
        </w:rPr>
      </w:pPr>
      <w:r w:rsidRPr="00E261B0">
        <w:rPr>
          <w:sz w:val="24"/>
          <w:szCs w:val="24"/>
        </w:rPr>
        <w:t xml:space="preserve">Please find below all the </w:t>
      </w:r>
      <w:r>
        <w:rPr>
          <w:sz w:val="24"/>
          <w:szCs w:val="24"/>
        </w:rPr>
        <w:t>s</w:t>
      </w:r>
      <w:r w:rsidRPr="00E261B0">
        <w:rPr>
          <w:sz w:val="24"/>
          <w:szCs w:val="24"/>
        </w:rPr>
        <w:t>tandards we contacted for representation on the consumer portal until January 2015.</w:t>
      </w:r>
      <w:r>
        <w:rPr>
          <w:sz w:val="24"/>
          <w:szCs w:val="24"/>
        </w:rPr>
        <w:t xml:space="preserve"> It is neither clear nor finally decided which ones will actually </w:t>
      </w:r>
      <w:r w:rsidR="00364310">
        <w:rPr>
          <w:sz w:val="24"/>
          <w:szCs w:val="24"/>
        </w:rPr>
        <w:t xml:space="preserve">belong to the first 20 and </w:t>
      </w:r>
      <w:r>
        <w:rPr>
          <w:sz w:val="24"/>
          <w:szCs w:val="24"/>
        </w:rPr>
        <w:t xml:space="preserve">be presented on the portal until then. The selection depends - among others – on the data collection and the standards’ approval of the collected data. Please note that there might be more than one label addressing a standard (e.g. </w:t>
      </w:r>
      <w:r w:rsidR="00E240C0">
        <w:rPr>
          <w:sz w:val="24"/>
          <w:szCs w:val="24"/>
        </w:rPr>
        <w:t>EU Bio,</w:t>
      </w:r>
      <w:r w:rsidR="00364310">
        <w:rPr>
          <w:sz w:val="24"/>
          <w:szCs w:val="24"/>
        </w:rPr>
        <w:t xml:space="preserve"> </w:t>
      </w:r>
      <w:r>
        <w:rPr>
          <w:sz w:val="24"/>
          <w:szCs w:val="24"/>
        </w:rPr>
        <w:t>GEPA) or standards that share similar labels with only different wordings</w:t>
      </w:r>
      <w:r w:rsidR="00364310">
        <w:rPr>
          <w:sz w:val="24"/>
          <w:szCs w:val="24"/>
        </w:rPr>
        <w:t>/claims</w:t>
      </w:r>
      <w:r>
        <w:rPr>
          <w:sz w:val="24"/>
          <w:szCs w:val="24"/>
        </w:rPr>
        <w:t xml:space="preserve"> (e.g. </w:t>
      </w:r>
      <w:proofErr w:type="spellStart"/>
      <w:r>
        <w:rPr>
          <w:sz w:val="24"/>
          <w:szCs w:val="24"/>
        </w:rPr>
        <w:t>Blauer</w:t>
      </w:r>
      <w:proofErr w:type="spellEnd"/>
      <w:r>
        <w:rPr>
          <w:sz w:val="24"/>
          <w:szCs w:val="24"/>
        </w:rPr>
        <w:t xml:space="preserve"> Engel, FSC). This could be a problem for the scanning </w:t>
      </w:r>
      <w:r w:rsidR="00364310">
        <w:rPr>
          <w:sz w:val="24"/>
          <w:szCs w:val="24"/>
        </w:rPr>
        <w:t>function</w:t>
      </w:r>
      <w:r>
        <w:rPr>
          <w:sz w:val="24"/>
          <w:szCs w:val="24"/>
        </w:rPr>
        <w:t xml:space="preserve"> and should be kept in mind during the programming phase. The scanner needs to recognize them and needs to be able to at least inform the consumer that there are different labels </w:t>
      </w:r>
      <w:r w:rsidR="00536A25">
        <w:rPr>
          <w:sz w:val="24"/>
          <w:szCs w:val="24"/>
        </w:rPr>
        <w:t xml:space="preserve">for different purposes </w:t>
      </w:r>
      <w:r>
        <w:rPr>
          <w:sz w:val="24"/>
          <w:szCs w:val="24"/>
        </w:rPr>
        <w:t>from which they have to choose the particular label in question from</w:t>
      </w:r>
      <w:r w:rsidR="00364310">
        <w:rPr>
          <w:sz w:val="24"/>
          <w:szCs w:val="24"/>
        </w:rPr>
        <w:t xml:space="preserve"> (this particularly important in case of the </w:t>
      </w:r>
      <w:proofErr w:type="spellStart"/>
      <w:r w:rsidR="00364310">
        <w:rPr>
          <w:sz w:val="24"/>
          <w:szCs w:val="24"/>
        </w:rPr>
        <w:t>Blauer</w:t>
      </w:r>
      <w:proofErr w:type="spellEnd"/>
      <w:r w:rsidR="00364310">
        <w:rPr>
          <w:sz w:val="24"/>
          <w:szCs w:val="24"/>
        </w:rPr>
        <w:t xml:space="preserve"> Engel)</w:t>
      </w:r>
      <w:r>
        <w:rPr>
          <w:sz w:val="24"/>
          <w:szCs w:val="24"/>
        </w:rPr>
        <w:t>.</w:t>
      </w:r>
      <w:r w:rsidR="00536A25">
        <w:rPr>
          <w:sz w:val="24"/>
          <w:szCs w:val="24"/>
        </w:rPr>
        <w:t xml:space="preserve"> Please contact Michael for any </w:t>
      </w:r>
      <w:r w:rsidR="00E240C0">
        <w:rPr>
          <w:sz w:val="24"/>
          <w:szCs w:val="24"/>
        </w:rPr>
        <w:t xml:space="preserve">further </w:t>
      </w:r>
      <w:r w:rsidR="00536A25">
        <w:rPr>
          <w:sz w:val="24"/>
          <w:szCs w:val="24"/>
        </w:rPr>
        <w:t>questions regarding that problem.</w:t>
      </w:r>
    </w:p>
    <w:p w14:paraId="66B51DF0" w14:textId="77777777" w:rsidR="00102DB6" w:rsidRPr="00E261B0" w:rsidRDefault="00102DB6" w:rsidP="005359C2">
      <w:pPr>
        <w:pStyle w:val="Kopfzeile"/>
        <w:rPr>
          <w:b/>
        </w:rPr>
      </w:pPr>
    </w:p>
    <w:tbl>
      <w:tblPr>
        <w:tblStyle w:val="Tabellenraster"/>
        <w:tblW w:w="0" w:type="auto"/>
        <w:tblLook w:val="04A0" w:firstRow="1" w:lastRow="0" w:firstColumn="1" w:lastColumn="0" w:noHBand="0" w:noVBand="1"/>
      </w:tblPr>
      <w:tblGrid>
        <w:gridCol w:w="3130"/>
        <w:gridCol w:w="2037"/>
        <w:gridCol w:w="2315"/>
        <w:gridCol w:w="2140"/>
      </w:tblGrid>
      <w:tr w:rsidR="008C395B" w14:paraId="38D67707" w14:textId="77777777" w:rsidTr="003B3B4E">
        <w:tc>
          <w:tcPr>
            <w:tcW w:w="3130" w:type="dxa"/>
            <w:tcBorders>
              <w:bottom w:val="nil"/>
            </w:tcBorders>
            <w:shd w:val="clear" w:color="auto" w:fill="000000" w:themeFill="text1"/>
          </w:tcPr>
          <w:p w14:paraId="4D4A5ED2" w14:textId="77777777" w:rsidR="00D43E86" w:rsidRPr="00D43E86" w:rsidRDefault="00D43E86">
            <w:pPr>
              <w:rPr>
                <w:b/>
                <w:color w:val="FFFFFF" w:themeColor="background1"/>
              </w:rPr>
            </w:pPr>
            <w:r w:rsidRPr="00D43E86">
              <w:rPr>
                <w:b/>
                <w:color w:val="FFFFFF" w:themeColor="background1"/>
              </w:rPr>
              <w:t>Standards</w:t>
            </w:r>
          </w:p>
        </w:tc>
        <w:tc>
          <w:tcPr>
            <w:tcW w:w="2037" w:type="dxa"/>
            <w:tcBorders>
              <w:bottom w:val="nil"/>
            </w:tcBorders>
            <w:shd w:val="clear" w:color="auto" w:fill="000000" w:themeFill="text1"/>
          </w:tcPr>
          <w:p w14:paraId="392487F0" w14:textId="77777777" w:rsidR="00D43E86" w:rsidRPr="00D43E86" w:rsidRDefault="00D43E86">
            <w:pPr>
              <w:rPr>
                <w:b/>
                <w:color w:val="FFFFFF" w:themeColor="background1"/>
              </w:rPr>
            </w:pPr>
            <w:r w:rsidRPr="00D43E86">
              <w:rPr>
                <w:b/>
                <w:color w:val="FFFFFF" w:themeColor="background1"/>
              </w:rPr>
              <w:t>Siegel</w:t>
            </w:r>
          </w:p>
        </w:tc>
        <w:tc>
          <w:tcPr>
            <w:tcW w:w="2315" w:type="dxa"/>
            <w:tcBorders>
              <w:bottom w:val="nil"/>
            </w:tcBorders>
            <w:shd w:val="clear" w:color="auto" w:fill="000000" w:themeFill="text1"/>
          </w:tcPr>
          <w:p w14:paraId="497FE05F" w14:textId="77777777" w:rsidR="00D43E86" w:rsidRPr="00D43E86" w:rsidRDefault="00D43E86" w:rsidP="005F6409">
            <w:pPr>
              <w:rPr>
                <w:b/>
                <w:color w:val="FFFFFF" w:themeColor="background1"/>
              </w:rPr>
            </w:pPr>
            <w:r w:rsidRPr="00D43E86">
              <w:rPr>
                <w:b/>
                <w:color w:val="FFFFFF" w:themeColor="background1"/>
              </w:rPr>
              <w:t>Standards</w:t>
            </w:r>
          </w:p>
        </w:tc>
        <w:tc>
          <w:tcPr>
            <w:tcW w:w="2140" w:type="dxa"/>
            <w:tcBorders>
              <w:bottom w:val="nil"/>
            </w:tcBorders>
            <w:shd w:val="clear" w:color="auto" w:fill="000000" w:themeFill="text1"/>
          </w:tcPr>
          <w:p w14:paraId="49CF82B7" w14:textId="77777777" w:rsidR="00D43E86" w:rsidRPr="00D43E86" w:rsidRDefault="00D43E86" w:rsidP="005F6409">
            <w:pPr>
              <w:rPr>
                <w:b/>
                <w:color w:val="FFFFFF" w:themeColor="background1"/>
              </w:rPr>
            </w:pPr>
            <w:r w:rsidRPr="00D43E86">
              <w:rPr>
                <w:b/>
                <w:color w:val="FFFFFF" w:themeColor="background1"/>
              </w:rPr>
              <w:t>Siegel</w:t>
            </w:r>
          </w:p>
        </w:tc>
      </w:tr>
      <w:tr w:rsidR="008C395B" w14:paraId="7A609084" w14:textId="77777777" w:rsidTr="003B3B4E">
        <w:tc>
          <w:tcPr>
            <w:tcW w:w="3130" w:type="dxa"/>
            <w:tcBorders>
              <w:top w:val="nil"/>
              <w:left w:val="nil"/>
              <w:bottom w:val="nil"/>
              <w:right w:val="nil"/>
            </w:tcBorders>
            <w:shd w:val="clear" w:color="auto" w:fill="F2F2F2" w:themeFill="background1" w:themeFillShade="F2"/>
          </w:tcPr>
          <w:p w14:paraId="16A12B80" w14:textId="79302ABD" w:rsidR="00D43E86" w:rsidRPr="00032365" w:rsidRDefault="00D43E86">
            <w:pPr>
              <w:rPr>
                <w:b/>
                <w:i/>
                <w:lang w:val="de-DE"/>
              </w:rPr>
            </w:pPr>
            <w:r w:rsidRPr="00032365">
              <w:rPr>
                <w:b/>
                <w:i/>
                <w:lang w:val="de-DE"/>
              </w:rPr>
              <w:t>Landwirtschaft</w:t>
            </w:r>
            <w:r w:rsidR="00D36FF6">
              <w:rPr>
                <w:b/>
                <w:i/>
                <w:lang w:val="de-DE"/>
              </w:rPr>
              <w:t>/</w:t>
            </w:r>
            <w:proofErr w:type="spellStart"/>
            <w:r w:rsidR="00D36FF6">
              <w:rPr>
                <w:b/>
                <w:i/>
                <w:lang w:val="de-DE"/>
              </w:rPr>
              <w:t>Agriculture</w:t>
            </w:r>
            <w:proofErr w:type="spellEnd"/>
          </w:p>
        </w:tc>
        <w:tc>
          <w:tcPr>
            <w:tcW w:w="2037" w:type="dxa"/>
            <w:tcBorders>
              <w:top w:val="nil"/>
              <w:left w:val="nil"/>
              <w:bottom w:val="nil"/>
              <w:right w:val="nil"/>
            </w:tcBorders>
            <w:shd w:val="clear" w:color="auto" w:fill="F2F2F2" w:themeFill="background1" w:themeFillShade="F2"/>
          </w:tcPr>
          <w:p w14:paraId="400E8CD1" w14:textId="77777777" w:rsidR="00D43E86" w:rsidRPr="00F3371F" w:rsidRDefault="00D43E86">
            <w:pPr>
              <w:rPr>
                <w:b/>
              </w:rPr>
            </w:pPr>
          </w:p>
        </w:tc>
        <w:tc>
          <w:tcPr>
            <w:tcW w:w="2315" w:type="dxa"/>
            <w:tcBorders>
              <w:top w:val="nil"/>
              <w:left w:val="nil"/>
              <w:bottom w:val="nil"/>
              <w:right w:val="nil"/>
            </w:tcBorders>
            <w:shd w:val="clear" w:color="auto" w:fill="F2F2F2" w:themeFill="background1" w:themeFillShade="F2"/>
          </w:tcPr>
          <w:p w14:paraId="093CF410" w14:textId="77777777" w:rsidR="00D43E86" w:rsidRPr="00F3371F" w:rsidRDefault="00D43E86">
            <w:pPr>
              <w:rPr>
                <w:b/>
              </w:rPr>
            </w:pPr>
          </w:p>
        </w:tc>
        <w:tc>
          <w:tcPr>
            <w:tcW w:w="2140" w:type="dxa"/>
            <w:tcBorders>
              <w:top w:val="nil"/>
              <w:left w:val="nil"/>
              <w:bottom w:val="nil"/>
              <w:right w:val="nil"/>
            </w:tcBorders>
            <w:shd w:val="clear" w:color="auto" w:fill="F2F2F2" w:themeFill="background1" w:themeFillShade="F2"/>
          </w:tcPr>
          <w:p w14:paraId="026BBDE4" w14:textId="77777777" w:rsidR="00D43E86" w:rsidRPr="00F3371F" w:rsidRDefault="00D43E86">
            <w:pPr>
              <w:rPr>
                <w:b/>
              </w:rPr>
            </w:pPr>
          </w:p>
        </w:tc>
      </w:tr>
      <w:tr w:rsidR="008C395B" w14:paraId="35C6AAA0" w14:textId="77777777" w:rsidTr="003B3B4E">
        <w:tc>
          <w:tcPr>
            <w:tcW w:w="3130" w:type="dxa"/>
            <w:tcBorders>
              <w:top w:val="nil"/>
              <w:left w:val="nil"/>
              <w:bottom w:val="nil"/>
              <w:right w:val="nil"/>
            </w:tcBorders>
            <w:shd w:val="clear" w:color="auto" w:fill="F2F2F2" w:themeFill="background1" w:themeFillShade="F2"/>
          </w:tcPr>
          <w:p w14:paraId="65951D1A" w14:textId="77777777" w:rsidR="00D43E86" w:rsidRDefault="00D43E86" w:rsidP="00F3371F">
            <w:pPr>
              <w:pStyle w:val="Listenabsatz"/>
              <w:numPr>
                <w:ilvl w:val="0"/>
                <w:numId w:val="1"/>
              </w:numPr>
            </w:pPr>
            <w:r>
              <w:t>EU- Bio-</w:t>
            </w:r>
            <w:proofErr w:type="spellStart"/>
            <w:r>
              <w:t>Verordnung</w:t>
            </w:r>
            <w:proofErr w:type="spellEnd"/>
          </w:p>
        </w:tc>
        <w:tc>
          <w:tcPr>
            <w:tcW w:w="2037" w:type="dxa"/>
            <w:tcBorders>
              <w:top w:val="nil"/>
              <w:left w:val="nil"/>
              <w:bottom w:val="nil"/>
              <w:right w:val="nil"/>
            </w:tcBorders>
            <w:shd w:val="clear" w:color="auto" w:fill="F2F2F2" w:themeFill="background1" w:themeFillShade="F2"/>
          </w:tcPr>
          <w:p w14:paraId="248A56AC" w14:textId="77777777" w:rsidR="00D43E86" w:rsidRDefault="00D43E86">
            <w:r>
              <w:rPr>
                <w:noProof/>
                <w:lang w:val="de-DE" w:eastAsia="de-DE"/>
              </w:rPr>
              <w:drawing>
                <wp:inline distT="0" distB="0" distL="0" distR="0" wp14:anchorId="5E3AED6E" wp14:editId="15B38C8D">
                  <wp:extent cx="500332" cy="335333"/>
                  <wp:effectExtent l="0" t="0" r="0" b="7620"/>
                  <wp:docPr id="1" name="Grafik 1" descr="http://www.baeckerschmid.de/tl_files/projecttheme01_BaeckerSchmid/images/EU-Bi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eckerschmid.de/tl_files/projecttheme01_BaeckerSchmid/images/EU-Bio-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341" cy="335339"/>
                          </a:xfrm>
                          <a:prstGeom prst="rect">
                            <a:avLst/>
                          </a:prstGeom>
                          <a:noFill/>
                          <a:ln>
                            <a:noFill/>
                          </a:ln>
                        </pic:spPr>
                      </pic:pic>
                    </a:graphicData>
                  </a:graphic>
                </wp:inline>
              </w:drawing>
            </w:r>
            <w:r>
              <w:rPr>
                <w:noProof/>
                <w:lang w:val="de-DE" w:eastAsia="de-DE"/>
              </w:rPr>
              <w:drawing>
                <wp:inline distT="0" distB="0" distL="0" distR="0" wp14:anchorId="2423ACCE" wp14:editId="07A91B6E">
                  <wp:extent cx="439947" cy="3683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947" cy="368384"/>
                          </a:xfrm>
                          <a:prstGeom prst="rect">
                            <a:avLst/>
                          </a:prstGeom>
                        </pic:spPr>
                      </pic:pic>
                    </a:graphicData>
                  </a:graphic>
                </wp:inline>
              </w:drawing>
            </w:r>
          </w:p>
          <w:p w14:paraId="6A2BD15C" w14:textId="77777777" w:rsidR="00D43E86" w:rsidRDefault="00D43E86"/>
        </w:tc>
        <w:tc>
          <w:tcPr>
            <w:tcW w:w="2315" w:type="dxa"/>
            <w:tcBorders>
              <w:top w:val="nil"/>
              <w:left w:val="nil"/>
              <w:bottom w:val="nil"/>
              <w:right w:val="nil"/>
            </w:tcBorders>
            <w:shd w:val="clear" w:color="auto" w:fill="F2F2F2" w:themeFill="background1" w:themeFillShade="F2"/>
          </w:tcPr>
          <w:p w14:paraId="2E0B9E33" w14:textId="77777777" w:rsidR="00D43E86" w:rsidRDefault="00D43E86" w:rsidP="005F6409">
            <w:pPr>
              <w:pStyle w:val="Listenabsatz"/>
              <w:numPr>
                <w:ilvl w:val="0"/>
                <w:numId w:val="1"/>
              </w:numPr>
            </w:pPr>
            <w:r>
              <w:t>Demeter</w:t>
            </w:r>
          </w:p>
        </w:tc>
        <w:tc>
          <w:tcPr>
            <w:tcW w:w="2140" w:type="dxa"/>
            <w:tcBorders>
              <w:top w:val="nil"/>
              <w:left w:val="nil"/>
              <w:bottom w:val="nil"/>
              <w:right w:val="nil"/>
            </w:tcBorders>
            <w:shd w:val="clear" w:color="auto" w:fill="F2F2F2" w:themeFill="background1" w:themeFillShade="F2"/>
          </w:tcPr>
          <w:p w14:paraId="0EC0D3F6" w14:textId="77777777" w:rsidR="00D43E86" w:rsidRDefault="00D43E86" w:rsidP="005F6409">
            <w:r>
              <w:rPr>
                <w:noProof/>
                <w:lang w:val="de-DE" w:eastAsia="de-DE"/>
              </w:rPr>
              <w:drawing>
                <wp:inline distT="0" distB="0" distL="0" distR="0" wp14:anchorId="7D8DEE19" wp14:editId="48F43C8D">
                  <wp:extent cx="950013" cy="474453"/>
                  <wp:effectExtent l="0" t="0" r="2540" b="1905"/>
                  <wp:docPr id="3" name="Grafik 3" descr="http://bio-hof.org/wp-content/uploads/2012/06/Deme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hof.org/wp-content/uploads/2012/06/Demeter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4849" cy="476868"/>
                          </a:xfrm>
                          <a:prstGeom prst="rect">
                            <a:avLst/>
                          </a:prstGeom>
                          <a:noFill/>
                          <a:ln>
                            <a:noFill/>
                          </a:ln>
                        </pic:spPr>
                      </pic:pic>
                    </a:graphicData>
                  </a:graphic>
                </wp:inline>
              </w:drawing>
            </w:r>
          </w:p>
          <w:p w14:paraId="16903825" w14:textId="77777777" w:rsidR="00D43E86" w:rsidRDefault="00D43E86" w:rsidP="005F6409"/>
        </w:tc>
      </w:tr>
      <w:tr w:rsidR="008C395B" w14:paraId="4167BA76" w14:textId="77777777" w:rsidTr="003B3B4E">
        <w:tc>
          <w:tcPr>
            <w:tcW w:w="3130" w:type="dxa"/>
            <w:tcBorders>
              <w:top w:val="nil"/>
              <w:left w:val="nil"/>
              <w:bottom w:val="nil"/>
              <w:right w:val="nil"/>
            </w:tcBorders>
            <w:shd w:val="clear" w:color="auto" w:fill="F2F2F2" w:themeFill="background1" w:themeFillShade="F2"/>
          </w:tcPr>
          <w:p w14:paraId="218C8508" w14:textId="77777777" w:rsidR="00D43E86" w:rsidRDefault="00D43E86" w:rsidP="005F6409">
            <w:pPr>
              <w:pStyle w:val="Listenabsatz"/>
              <w:numPr>
                <w:ilvl w:val="0"/>
                <w:numId w:val="1"/>
              </w:numPr>
            </w:pPr>
            <w:proofErr w:type="spellStart"/>
            <w:r>
              <w:t>Naturland</w:t>
            </w:r>
            <w:proofErr w:type="spellEnd"/>
          </w:p>
        </w:tc>
        <w:tc>
          <w:tcPr>
            <w:tcW w:w="2037" w:type="dxa"/>
            <w:tcBorders>
              <w:top w:val="nil"/>
              <w:left w:val="nil"/>
              <w:bottom w:val="nil"/>
              <w:right w:val="nil"/>
            </w:tcBorders>
            <w:shd w:val="clear" w:color="auto" w:fill="F2F2F2" w:themeFill="background1" w:themeFillShade="F2"/>
          </w:tcPr>
          <w:p w14:paraId="26D853A2" w14:textId="77777777" w:rsidR="00D43E86" w:rsidRDefault="00D43E86" w:rsidP="005F6409">
            <w:r>
              <w:rPr>
                <w:noProof/>
                <w:lang w:val="de-DE" w:eastAsia="de-DE"/>
              </w:rPr>
              <w:drawing>
                <wp:inline distT="0" distB="0" distL="0" distR="0" wp14:anchorId="5CC3D6A5" wp14:editId="600E6795">
                  <wp:extent cx="612476" cy="569343"/>
                  <wp:effectExtent l="0" t="0" r="0" b="2540"/>
                  <wp:docPr id="4" name="Grafik 4" descr="http://www.dailygreen.de/wp-content/uploads/2010/06/natu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ailygreen.de/wp-content/uploads/2010/06/naturland.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635" r="16923"/>
                          <a:stretch/>
                        </pic:blipFill>
                        <pic:spPr bwMode="auto">
                          <a:xfrm>
                            <a:off x="0" y="0"/>
                            <a:ext cx="616264" cy="572864"/>
                          </a:xfrm>
                          <a:prstGeom prst="rect">
                            <a:avLst/>
                          </a:prstGeom>
                          <a:noFill/>
                          <a:ln>
                            <a:noFill/>
                          </a:ln>
                          <a:extLst>
                            <a:ext uri="{53640926-AAD7-44D8-BBD7-CCE9431645EC}">
                              <a14:shadowObscured xmlns:a14="http://schemas.microsoft.com/office/drawing/2010/main"/>
                            </a:ext>
                          </a:extLst>
                        </pic:spPr>
                      </pic:pic>
                    </a:graphicData>
                  </a:graphic>
                </wp:inline>
              </w:drawing>
            </w:r>
          </w:p>
          <w:p w14:paraId="540D2B84" w14:textId="77777777" w:rsidR="00D43E86" w:rsidRDefault="00D43E86" w:rsidP="005F6409"/>
        </w:tc>
        <w:tc>
          <w:tcPr>
            <w:tcW w:w="2315" w:type="dxa"/>
            <w:tcBorders>
              <w:top w:val="nil"/>
              <w:left w:val="nil"/>
              <w:bottom w:val="nil"/>
              <w:right w:val="nil"/>
            </w:tcBorders>
            <w:shd w:val="clear" w:color="auto" w:fill="F2F2F2" w:themeFill="background1" w:themeFillShade="F2"/>
          </w:tcPr>
          <w:p w14:paraId="184B539A" w14:textId="77777777" w:rsidR="00D43E86" w:rsidRDefault="00D43E86" w:rsidP="005F6409">
            <w:pPr>
              <w:pStyle w:val="Listenabsatz"/>
              <w:numPr>
                <w:ilvl w:val="0"/>
                <w:numId w:val="1"/>
              </w:numPr>
            </w:pPr>
            <w:proofErr w:type="spellStart"/>
            <w:r>
              <w:t>Naturland</w:t>
            </w:r>
            <w:proofErr w:type="spellEnd"/>
            <w:r>
              <w:t xml:space="preserve"> Fair</w:t>
            </w:r>
          </w:p>
        </w:tc>
        <w:tc>
          <w:tcPr>
            <w:tcW w:w="2140" w:type="dxa"/>
            <w:tcBorders>
              <w:top w:val="nil"/>
              <w:left w:val="nil"/>
              <w:bottom w:val="nil"/>
              <w:right w:val="nil"/>
            </w:tcBorders>
            <w:shd w:val="clear" w:color="auto" w:fill="F2F2F2" w:themeFill="background1" w:themeFillShade="F2"/>
          </w:tcPr>
          <w:p w14:paraId="1CD2FCF6" w14:textId="77777777" w:rsidR="00D43E86" w:rsidRDefault="00D43E86" w:rsidP="005F6409">
            <w:r>
              <w:rPr>
                <w:noProof/>
                <w:lang w:val="de-DE" w:eastAsia="de-DE"/>
              </w:rPr>
              <w:drawing>
                <wp:inline distT="0" distB="0" distL="0" distR="0" wp14:anchorId="23A8B1B2" wp14:editId="19B5C917">
                  <wp:extent cx="595223" cy="734786"/>
                  <wp:effectExtent l="0" t="0" r="0" b="8255"/>
                  <wp:docPr id="5" name="Grafik 5" descr="http://media.das-ist-drin.de/static/glossary/seals/91_lr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das-ist-drin.de/static/glossary/seals/91_lrg.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199" cy="734757"/>
                          </a:xfrm>
                          <a:prstGeom prst="rect">
                            <a:avLst/>
                          </a:prstGeom>
                          <a:noFill/>
                          <a:ln>
                            <a:noFill/>
                          </a:ln>
                        </pic:spPr>
                      </pic:pic>
                    </a:graphicData>
                  </a:graphic>
                </wp:inline>
              </w:drawing>
            </w:r>
          </w:p>
          <w:p w14:paraId="653F1DD1" w14:textId="77777777" w:rsidR="00D43E86" w:rsidRDefault="00D43E86" w:rsidP="005F6409"/>
        </w:tc>
      </w:tr>
      <w:tr w:rsidR="008C395B" w14:paraId="46E1D3A4" w14:textId="77777777" w:rsidTr="003B3B4E">
        <w:tc>
          <w:tcPr>
            <w:tcW w:w="3130" w:type="dxa"/>
            <w:tcBorders>
              <w:top w:val="nil"/>
              <w:left w:val="nil"/>
              <w:bottom w:val="nil"/>
              <w:right w:val="nil"/>
            </w:tcBorders>
            <w:shd w:val="clear" w:color="auto" w:fill="F2F2F2" w:themeFill="background1" w:themeFillShade="F2"/>
          </w:tcPr>
          <w:p w14:paraId="43690B0C" w14:textId="77777777" w:rsidR="00D43E86" w:rsidRDefault="00D43E86" w:rsidP="005F6409">
            <w:pPr>
              <w:pStyle w:val="Listenabsatz"/>
              <w:numPr>
                <w:ilvl w:val="0"/>
                <w:numId w:val="1"/>
              </w:numPr>
            </w:pPr>
            <w:r w:rsidRPr="00F3371F">
              <w:t>Fairtrade - Standard for small producers</w:t>
            </w:r>
            <w:r w:rsidR="00C75960">
              <w:t xml:space="preserve"> </w:t>
            </w:r>
          </w:p>
        </w:tc>
        <w:tc>
          <w:tcPr>
            <w:tcW w:w="2037" w:type="dxa"/>
            <w:tcBorders>
              <w:top w:val="nil"/>
              <w:left w:val="nil"/>
              <w:bottom w:val="nil"/>
              <w:right w:val="nil"/>
            </w:tcBorders>
            <w:shd w:val="clear" w:color="auto" w:fill="F2F2F2" w:themeFill="background1" w:themeFillShade="F2"/>
          </w:tcPr>
          <w:p w14:paraId="2FD99E75" w14:textId="77777777" w:rsidR="00D43E86" w:rsidRDefault="00D43E86" w:rsidP="005F6409">
            <w:pPr>
              <w:rPr>
                <w:noProof/>
              </w:rPr>
            </w:pPr>
            <w:r>
              <w:rPr>
                <w:noProof/>
                <w:lang w:val="de-DE" w:eastAsia="de-DE"/>
              </w:rPr>
              <w:drawing>
                <wp:inline distT="0" distB="0" distL="0" distR="0" wp14:anchorId="6DF03F82" wp14:editId="34C15B5C">
                  <wp:extent cx="500332" cy="511153"/>
                  <wp:effectExtent l="0" t="0" r="0" b="3810"/>
                  <wp:docPr id="6" name="Grafik 6" descr="http://www.bio-liebt-fair.de/wp-content/uploads/2012/01/fairtrade-si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liebt-fair.de/wp-content/uploads/2012/01/fairtrade-sieg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63" cy="511185"/>
                          </a:xfrm>
                          <a:prstGeom prst="rect">
                            <a:avLst/>
                          </a:prstGeom>
                          <a:noFill/>
                          <a:ln>
                            <a:noFill/>
                          </a:ln>
                        </pic:spPr>
                      </pic:pic>
                    </a:graphicData>
                  </a:graphic>
                </wp:inline>
              </w:drawing>
            </w:r>
          </w:p>
          <w:p w14:paraId="4AA0B2D7" w14:textId="77777777" w:rsidR="00D43E86" w:rsidRDefault="00D43E86" w:rsidP="005F6409">
            <w:pPr>
              <w:rPr>
                <w:noProof/>
              </w:rPr>
            </w:pPr>
          </w:p>
        </w:tc>
        <w:tc>
          <w:tcPr>
            <w:tcW w:w="2315" w:type="dxa"/>
            <w:tcBorders>
              <w:top w:val="nil"/>
              <w:left w:val="nil"/>
              <w:bottom w:val="nil"/>
              <w:right w:val="nil"/>
            </w:tcBorders>
            <w:shd w:val="clear" w:color="auto" w:fill="F2F2F2" w:themeFill="background1" w:themeFillShade="F2"/>
          </w:tcPr>
          <w:p w14:paraId="11F9AEC3" w14:textId="77777777" w:rsidR="00D43E86" w:rsidRDefault="00D43E86" w:rsidP="005F6409">
            <w:pPr>
              <w:pStyle w:val="Listenabsatz"/>
              <w:numPr>
                <w:ilvl w:val="0"/>
                <w:numId w:val="1"/>
              </w:numPr>
            </w:pPr>
            <w:r w:rsidRPr="00F3371F">
              <w:t xml:space="preserve">Fairtrade - Standard for hired </w:t>
            </w:r>
            <w:proofErr w:type="spellStart"/>
            <w:r w:rsidRPr="00F3371F">
              <w:t>labour</w:t>
            </w:r>
            <w:proofErr w:type="spellEnd"/>
          </w:p>
        </w:tc>
        <w:tc>
          <w:tcPr>
            <w:tcW w:w="2140" w:type="dxa"/>
            <w:tcBorders>
              <w:top w:val="nil"/>
              <w:left w:val="nil"/>
              <w:bottom w:val="nil"/>
              <w:right w:val="nil"/>
            </w:tcBorders>
            <w:shd w:val="clear" w:color="auto" w:fill="F2F2F2" w:themeFill="background1" w:themeFillShade="F2"/>
          </w:tcPr>
          <w:p w14:paraId="32B21B59" w14:textId="77777777" w:rsidR="00D43E86" w:rsidRDefault="00D43E86" w:rsidP="005F6409">
            <w:pPr>
              <w:rPr>
                <w:noProof/>
              </w:rPr>
            </w:pPr>
            <w:r>
              <w:rPr>
                <w:noProof/>
                <w:lang w:val="de-DE" w:eastAsia="de-DE"/>
              </w:rPr>
              <w:drawing>
                <wp:inline distT="0" distB="0" distL="0" distR="0" wp14:anchorId="78DA9915" wp14:editId="752FB176">
                  <wp:extent cx="506629" cy="517585"/>
                  <wp:effectExtent l="0" t="0" r="8255" b="0"/>
                  <wp:docPr id="7" name="Grafik 7" descr="http://www.bio-liebt-fair.de/wp-content/uploads/2012/01/fairtrade-si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liebt-fair.de/wp-content/uploads/2012/01/fairtrade-siege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69" cy="520282"/>
                          </a:xfrm>
                          <a:prstGeom prst="rect">
                            <a:avLst/>
                          </a:prstGeom>
                          <a:noFill/>
                          <a:ln>
                            <a:noFill/>
                          </a:ln>
                        </pic:spPr>
                      </pic:pic>
                    </a:graphicData>
                  </a:graphic>
                </wp:inline>
              </w:drawing>
            </w:r>
          </w:p>
          <w:p w14:paraId="75CFFB1F" w14:textId="77777777" w:rsidR="00D43E86" w:rsidRDefault="00D43E86" w:rsidP="005F6409">
            <w:pPr>
              <w:rPr>
                <w:noProof/>
              </w:rPr>
            </w:pPr>
          </w:p>
        </w:tc>
      </w:tr>
      <w:tr w:rsidR="008C395B" w14:paraId="0070362C" w14:textId="77777777" w:rsidTr="003B3B4E">
        <w:tc>
          <w:tcPr>
            <w:tcW w:w="3130" w:type="dxa"/>
            <w:tcBorders>
              <w:top w:val="nil"/>
              <w:left w:val="nil"/>
              <w:bottom w:val="nil"/>
              <w:right w:val="nil"/>
            </w:tcBorders>
            <w:shd w:val="clear" w:color="auto" w:fill="F2F2F2" w:themeFill="background1" w:themeFillShade="F2"/>
          </w:tcPr>
          <w:p w14:paraId="60810C53" w14:textId="77777777" w:rsidR="00D43E86" w:rsidRDefault="00D43E86" w:rsidP="005F6409">
            <w:pPr>
              <w:pStyle w:val="Listenabsatz"/>
              <w:numPr>
                <w:ilvl w:val="0"/>
                <w:numId w:val="1"/>
              </w:numPr>
            </w:pPr>
            <w:r>
              <w:t>4C</w:t>
            </w:r>
          </w:p>
        </w:tc>
        <w:tc>
          <w:tcPr>
            <w:tcW w:w="2037" w:type="dxa"/>
            <w:tcBorders>
              <w:top w:val="nil"/>
              <w:left w:val="nil"/>
              <w:bottom w:val="nil"/>
              <w:right w:val="nil"/>
            </w:tcBorders>
            <w:shd w:val="clear" w:color="auto" w:fill="F2F2F2" w:themeFill="background1" w:themeFillShade="F2"/>
          </w:tcPr>
          <w:p w14:paraId="51C2AC82" w14:textId="77777777" w:rsidR="00D43E86" w:rsidRDefault="00D43E86" w:rsidP="005F6409">
            <w:pPr>
              <w:rPr>
                <w:noProof/>
              </w:rPr>
            </w:pPr>
            <w:r>
              <w:rPr>
                <w:noProof/>
                <w:lang w:val="de-DE" w:eastAsia="de-DE"/>
              </w:rPr>
              <w:drawing>
                <wp:inline distT="0" distB="0" distL="0" distR="0" wp14:anchorId="41B7FF5E" wp14:editId="4ACC8A98">
                  <wp:extent cx="1155161" cy="345057"/>
                  <wp:effectExtent l="0" t="0" r="6985" b="0"/>
                  <wp:docPr id="8" name="Grafik 8" descr="http://drwakefield.com/_c/files/old-images/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rwakefield.com/_c/files/old-images/4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353" cy="345114"/>
                          </a:xfrm>
                          <a:prstGeom prst="rect">
                            <a:avLst/>
                          </a:prstGeom>
                          <a:noFill/>
                          <a:ln>
                            <a:noFill/>
                          </a:ln>
                        </pic:spPr>
                      </pic:pic>
                    </a:graphicData>
                  </a:graphic>
                </wp:inline>
              </w:drawing>
            </w:r>
          </w:p>
        </w:tc>
        <w:tc>
          <w:tcPr>
            <w:tcW w:w="2315" w:type="dxa"/>
            <w:tcBorders>
              <w:top w:val="nil"/>
              <w:left w:val="nil"/>
              <w:bottom w:val="nil"/>
              <w:right w:val="nil"/>
            </w:tcBorders>
            <w:shd w:val="clear" w:color="auto" w:fill="F2F2F2" w:themeFill="background1" w:themeFillShade="F2"/>
          </w:tcPr>
          <w:p w14:paraId="3460E7B2" w14:textId="77777777" w:rsidR="00D43E86" w:rsidRDefault="00D43E86" w:rsidP="005F6409">
            <w:pPr>
              <w:pStyle w:val="Listenabsatz"/>
              <w:numPr>
                <w:ilvl w:val="0"/>
                <w:numId w:val="1"/>
              </w:numPr>
            </w:pPr>
            <w:r w:rsidRPr="00F3371F">
              <w:t>Sustainable Agriculture Network</w:t>
            </w:r>
          </w:p>
        </w:tc>
        <w:tc>
          <w:tcPr>
            <w:tcW w:w="2140" w:type="dxa"/>
            <w:tcBorders>
              <w:top w:val="nil"/>
              <w:left w:val="nil"/>
              <w:bottom w:val="nil"/>
              <w:right w:val="nil"/>
            </w:tcBorders>
            <w:shd w:val="clear" w:color="auto" w:fill="F2F2F2" w:themeFill="background1" w:themeFillShade="F2"/>
          </w:tcPr>
          <w:p w14:paraId="04A563CC" w14:textId="77777777" w:rsidR="00D43E86" w:rsidRDefault="00D43E86" w:rsidP="005F6409">
            <w:pPr>
              <w:rPr>
                <w:noProof/>
              </w:rPr>
            </w:pPr>
            <w:r>
              <w:rPr>
                <w:noProof/>
                <w:color w:val="333333"/>
                <w:sz w:val="18"/>
                <w:szCs w:val="18"/>
                <w:lang w:val="de-DE" w:eastAsia="de-DE"/>
              </w:rPr>
              <w:drawing>
                <wp:inline distT="0" distB="0" distL="0" distR="0" wp14:anchorId="23EDD412" wp14:editId="75ED6AC3">
                  <wp:extent cx="595223" cy="734787"/>
                  <wp:effectExtent l="0" t="0" r="0" b="8255"/>
                  <wp:docPr id="9" name="Grafik 9" descr="Abbildung: Rainforest Alliance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bildung: Rainforest Alliance Certifi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199" cy="734758"/>
                          </a:xfrm>
                          <a:prstGeom prst="rect">
                            <a:avLst/>
                          </a:prstGeom>
                          <a:noFill/>
                          <a:ln>
                            <a:noFill/>
                          </a:ln>
                        </pic:spPr>
                      </pic:pic>
                    </a:graphicData>
                  </a:graphic>
                </wp:inline>
              </w:drawing>
            </w:r>
          </w:p>
          <w:p w14:paraId="57F22B33" w14:textId="77777777" w:rsidR="00D43E86" w:rsidRDefault="00D43E86" w:rsidP="005F6409">
            <w:pPr>
              <w:rPr>
                <w:noProof/>
              </w:rPr>
            </w:pPr>
          </w:p>
        </w:tc>
      </w:tr>
      <w:tr w:rsidR="008C395B" w14:paraId="4338BC7D" w14:textId="77777777" w:rsidTr="003B3B4E">
        <w:tc>
          <w:tcPr>
            <w:tcW w:w="3130" w:type="dxa"/>
            <w:tcBorders>
              <w:top w:val="nil"/>
              <w:left w:val="nil"/>
              <w:bottom w:val="nil"/>
              <w:right w:val="nil"/>
            </w:tcBorders>
            <w:shd w:val="clear" w:color="auto" w:fill="F2F2F2" w:themeFill="background1" w:themeFillShade="F2"/>
          </w:tcPr>
          <w:p w14:paraId="6BDAE603" w14:textId="77777777" w:rsidR="00D43E86" w:rsidRDefault="00D43E86" w:rsidP="005F6409">
            <w:pPr>
              <w:pStyle w:val="Listenabsatz"/>
              <w:numPr>
                <w:ilvl w:val="0"/>
                <w:numId w:val="1"/>
              </w:numPr>
            </w:pPr>
            <w:r w:rsidRPr="00F3371F">
              <w:t>UTZ Certified</w:t>
            </w:r>
          </w:p>
        </w:tc>
        <w:tc>
          <w:tcPr>
            <w:tcW w:w="2037" w:type="dxa"/>
            <w:tcBorders>
              <w:top w:val="nil"/>
              <w:left w:val="nil"/>
              <w:bottom w:val="nil"/>
              <w:right w:val="nil"/>
            </w:tcBorders>
            <w:shd w:val="clear" w:color="auto" w:fill="F2F2F2" w:themeFill="background1" w:themeFillShade="F2"/>
          </w:tcPr>
          <w:p w14:paraId="47B6EB7D" w14:textId="77777777" w:rsidR="00D43E86" w:rsidRDefault="00D43E86" w:rsidP="005F6409">
            <w:pPr>
              <w:rPr>
                <w:noProof/>
              </w:rPr>
            </w:pPr>
            <w:r>
              <w:rPr>
                <w:noProof/>
                <w:color w:val="0000FF"/>
                <w:lang w:val="de-DE" w:eastAsia="de-DE"/>
              </w:rPr>
              <w:drawing>
                <wp:inline distT="0" distB="0" distL="0" distR="0" wp14:anchorId="3025ABD5" wp14:editId="303DE0EC">
                  <wp:extent cx="638355" cy="638355"/>
                  <wp:effectExtent l="0" t="0" r="9525" b="9525"/>
                  <wp:docPr id="10" name="Grafik 10" descr="Datei:Utz certified logo.sv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ei:Utz certified logo.sv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8432" cy="638432"/>
                          </a:xfrm>
                          <a:prstGeom prst="rect">
                            <a:avLst/>
                          </a:prstGeom>
                          <a:noFill/>
                          <a:ln>
                            <a:noFill/>
                          </a:ln>
                        </pic:spPr>
                      </pic:pic>
                    </a:graphicData>
                  </a:graphic>
                </wp:inline>
              </w:drawing>
            </w:r>
          </w:p>
          <w:p w14:paraId="4F74FD17" w14:textId="77777777" w:rsidR="00D43E86" w:rsidRDefault="00D43E86" w:rsidP="005F6409">
            <w:pPr>
              <w:rPr>
                <w:noProof/>
              </w:rPr>
            </w:pPr>
          </w:p>
        </w:tc>
        <w:tc>
          <w:tcPr>
            <w:tcW w:w="2315" w:type="dxa"/>
            <w:tcBorders>
              <w:top w:val="nil"/>
              <w:left w:val="nil"/>
              <w:bottom w:val="nil"/>
              <w:right w:val="nil"/>
            </w:tcBorders>
            <w:shd w:val="clear" w:color="auto" w:fill="F2F2F2" w:themeFill="background1" w:themeFillShade="F2"/>
          </w:tcPr>
          <w:p w14:paraId="561E3DA9" w14:textId="77777777" w:rsidR="00D43E86" w:rsidRPr="00F3371F" w:rsidRDefault="00D43E86" w:rsidP="005F6409">
            <w:pPr>
              <w:pStyle w:val="Listenabsatz"/>
              <w:numPr>
                <w:ilvl w:val="0"/>
                <w:numId w:val="1"/>
              </w:numPr>
            </w:pPr>
            <w:r w:rsidRPr="00F3371F">
              <w:t>HAND IN HAND - Rapunzel</w:t>
            </w:r>
          </w:p>
        </w:tc>
        <w:tc>
          <w:tcPr>
            <w:tcW w:w="2140" w:type="dxa"/>
            <w:tcBorders>
              <w:top w:val="nil"/>
              <w:left w:val="nil"/>
              <w:bottom w:val="nil"/>
              <w:right w:val="nil"/>
            </w:tcBorders>
            <w:shd w:val="clear" w:color="auto" w:fill="F2F2F2" w:themeFill="background1" w:themeFillShade="F2"/>
          </w:tcPr>
          <w:p w14:paraId="61306238" w14:textId="77777777" w:rsidR="00D43E86" w:rsidRDefault="00D43E86" w:rsidP="005F6409">
            <w:pPr>
              <w:rPr>
                <w:noProof/>
                <w:color w:val="0000FF"/>
              </w:rPr>
            </w:pPr>
            <w:r>
              <w:rPr>
                <w:noProof/>
                <w:lang w:val="de-DE" w:eastAsia="de-DE"/>
              </w:rPr>
              <w:drawing>
                <wp:inline distT="0" distB="0" distL="0" distR="0" wp14:anchorId="50EA8FB5" wp14:editId="5197E1A7">
                  <wp:extent cx="677431" cy="534838"/>
                  <wp:effectExtent l="0" t="0" r="8890" b="0"/>
                  <wp:docPr id="11" name="Grafik 11" descr="http://fairerhandel-aktuell.de/wp-content/blogs.dir/fairerhandel/files/2013/01/Rapunzel-Hand-in-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airerhandel-aktuell.de/wp-content/blogs.dir/fairerhandel/files/2013/01/Rapunzel-Hand-in-Han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483" cy="534879"/>
                          </a:xfrm>
                          <a:prstGeom prst="rect">
                            <a:avLst/>
                          </a:prstGeom>
                          <a:noFill/>
                          <a:ln>
                            <a:noFill/>
                          </a:ln>
                        </pic:spPr>
                      </pic:pic>
                    </a:graphicData>
                  </a:graphic>
                </wp:inline>
              </w:drawing>
            </w:r>
          </w:p>
          <w:p w14:paraId="1834F8C8" w14:textId="77777777" w:rsidR="00D43E86" w:rsidRDefault="00D43E86" w:rsidP="005F6409">
            <w:pPr>
              <w:rPr>
                <w:noProof/>
                <w:color w:val="0000FF"/>
              </w:rPr>
            </w:pPr>
          </w:p>
        </w:tc>
      </w:tr>
      <w:tr w:rsidR="008C395B" w14:paraId="52714FD4" w14:textId="77777777" w:rsidTr="003B3B4E">
        <w:tc>
          <w:tcPr>
            <w:tcW w:w="3130" w:type="dxa"/>
            <w:tcBorders>
              <w:top w:val="nil"/>
              <w:left w:val="nil"/>
              <w:bottom w:val="nil"/>
              <w:right w:val="nil"/>
            </w:tcBorders>
            <w:shd w:val="clear" w:color="auto" w:fill="F2F2F2" w:themeFill="background1" w:themeFillShade="F2"/>
          </w:tcPr>
          <w:p w14:paraId="72A3EB36" w14:textId="77777777" w:rsidR="00D43E86" w:rsidRPr="00F3371F" w:rsidRDefault="00D43E86" w:rsidP="005F6409">
            <w:pPr>
              <w:pStyle w:val="Listenabsatz"/>
              <w:numPr>
                <w:ilvl w:val="0"/>
                <w:numId w:val="1"/>
              </w:numPr>
            </w:pPr>
            <w:r w:rsidRPr="00F3371F">
              <w:t xml:space="preserve">Fair For Life </w:t>
            </w:r>
            <w:proofErr w:type="spellStart"/>
            <w:r w:rsidRPr="00F3371F">
              <w:t>Programme</w:t>
            </w:r>
            <w:proofErr w:type="spellEnd"/>
          </w:p>
        </w:tc>
        <w:tc>
          <w:tcPr>
            <w:tcW w:w="2037" w:type="dxa"/>
            <w:tcBorders>
              <w:top w:val="nil"/>
              <w:left w:val="nil"/>
              <w:bottom w:val="nil"/>
              <w:right w:val="nil"/>
            </w:tcBorders>
            <w:shd w:val="clear" w:color="auto" w:fill="F2F2F2" w:themeFill="background1" w:themeFillShade="F2"/>
          </w:tcPr>
          <w:p w14:paraId="158374B9" w14:textId="77777777" w:rsidR="00D43E86" w:rsidRDefault="00D43E86" w:rsidP="005F6409">
            <w:pPr>
              <w:rPr>
                <w:noProof/>
                <w:color w:val="0000FF"/>
              </w:rPr>
            </w:pPr>
            <w:r>
              <w:rPr>
                <w:noProof/>
                <w:lang w:val="de-DE" w:eastAsia="de-DE"/>
              </w:rPr>
              <w:drawing>
                <wp:inline distT="0" distB="0" distL="0" distR="0" wp14:anchorId="4AB8A7C6" wp14:editId="2909242F">
                  <wp:extent cx="500333" cy="500333"/>
                  <wp:effectExtent l="0" t="0" r="0" b="0"/>
                  <wp:docPr id="13" name="Grafik 13" descr="http://kmu.kompass-nachhaltigkeit.de/typo3conf/ext/chsimple_pp/res/assets/media/FairforLife/English/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kmu.kompass-nachhaltigkeit.de/typo3conf/ext/chsimple_pp/res/assets/media/FairforLife/English/LogoLarg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90" cy="500390"/>
                          </a:xfrm>
                          <a:prstGeom prst="rect">
                            <a:avLst/>
                          </a:prstGeom>
                          <a:noFill/>
                          <a:ln>
                            <a:noFill/>
                          </a:ln>
                        </pic:spPr>
                      </pic:pic>
                    </a:graphicData>
                  </a:graphic>
                </wp:inline>
              </w:drawing>
            </w:r>
          </w:p>
          <w:p w14:paraId="6F21ABA8" w14:textId="77777777" w:rsidR="00D43E86" w:rsidRDefault="00D43E86" w:rsidP="005F6409">
            <w:pPr>
              <w:rPr>
                <w:noProof/>
                <w:color w:val="0000FF"/>
              </w:rPr>
            </w:pPr>
          </w:p>
        </w:tc>
        <w:tc>
          <w:tcPr>
            <w:tcW w:w="2315" w:type="dxa"/>
            <w:tcBorders>
              <w:top w:val="nil"/>
              <w:left w:val="nil"/>
              <w:bottom w:val="nil"/>
              <w:right w:val="nil"/>
            </w:tcBorders>
            <w:shd w:val="clear" w:color="auto" w:fill="F2F2F2" w:themeFill="background1" w:themeFillShade="F2"/>
          </w:tcPr>
          <w:p w14:paraId="79C32CB0" w14:textId="77777777" w:rsidR="00D43E86" w:rsidRPr="00C75960" w:rsidRDefault="00D43E86" w:rsidP="00755E2D">
            <w:pPr>
              <w:pStyle w:val="Listenabsatz"/>
              <w:numPr>
                <w:ilvl w:val="0"/>
                <w:numId w:val="1"/>
              </w:numPr>
              <w:rPr>
                <w:noProof/>
                <w:lang w:val="de-DE"/>
              </w:rPr>
            </w:pPr>
            <w:r w:rsidRPr="00C75960">
              <w:rPr>
                <w:lang w:val="de-DE"/>
              </w:rPr>
              <w:t>GEPA</w:t>
            </w:r>
            <w:r w:rsidR="00C75960" w:rsidRPr="00C75960">
              <w:rPr>
                <w:lang w:val="de-DE"/>
              </w:rPr>
              <w:t xml:space="preserve"> (Logo – kein </w:t>
            </w:r>
            <w:r w:rsidR="00755E2D">
              <w:rPr>
                <w:lang w:val="de-DE"/>
              </w:rPr>
              <w:t>Standard</w:t>
            </w:r>
            <w:r w:rsidR="00C75960" w:rsidRPr="00C75960">
              <w:rPr>
                <w:lang w:val="de-DE"/>
              </w:rPr>
              <w:t>)</w:t>
            </w:r>
          </w:p>
        </w:tc>
        <w:tc>
          <w:tcPr>
            <w:tcW w:w="2140" w:type="dxa"/>
            <w:tcBorders>
              <w:top w:val="nil"/>
              <w:left w:val="nil"/>
              <w:bottom w:val="nil"/>
              <w:right w:val="nil"/>
            </w:tcBorders>
            <w:shd w:val="clear" w:color="auto" w:fill="F2F2F2" w:themeFill="background1" w:themeFillShade="F2"/>
          </w:tcPr>
          <w:p w14:paraId="4F964210" w14:textId="77777777" w:rsidR="00D43E86" w:rsidRPr="00D43E86" w:rsidRDefault="00D43E86" w:rsidP="00D43E86">
            <w:pPr>
              <w:rPr>
                <w:rFonts w:ascii="Arial" w:hAnsi="Arial" w:cs="Arial"/>
                <w:color w:val="333333"/>
                <w:sz w:val="20"/>
                <w:szCs w:val="20"/>
                <w:lang w:val="de-DE"/>
              </w:rPr>
            </w:pPr>
            <w:r>
              <w:rPr>
                <w:rFonts w:ascii="Arial" w:hAnsi="Arial" w:cs="Arial"/>
                <w:noProof/>
                <w:color w:val="333333"/>
                <w:sz w:val="20"/>
                <w:szCs w:val="20"/>
                <w:lang w:val="de-DE" w:eastAsia="de-DE"/>
              </w:rPr>
              <w:drawing>
                <wp:inline distT="0" distB="0" distL="0" distR="0" wp14:anchorId="5EBDDCF7" wp14:editId="34D2CAEB">
                  <wp:extent cx="439947" cy="439947"/>
                  <wp:effectExtent l="0" t="0" r="0" b="0"/>
                  <wp:docPr id="24" name="Grafik 24" descr="gepa FairPlus 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epa FairPlus Zeiche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968" cy="439968"/>
                          </a:xfrm>
                          <a:prstGeom prst="rect">
                            <a:avLst/>
                          </a:prstGeom>
                          <a:noFill/>
                          <a:ln>
                            <a:noFill/>
                          </a:ln>
                        </pic:spPr>
                      </pic:pic>
                    </a:graphicData>
                  </a:graphic>
                </wp:inline>
              </w:drawing>
            </w:r>
            <w:r w:rsidR="00C75960">
              <w:rPr>
                <w:noProof/>
                <w:color w:val="0000FF"/>
                <w:lang w:val="de-DE" w:eastAsia="de-DE"/>
              </w:rPr>
              <w:drawing>
                <wp:inline distT="0" distB="0" distL="0" distR="0" wp14:anchorId="15BF7563" wp14:editId="6D070C89">
                  <wp:extent cx="508958" cy="602643"/>
                  <wp:effectExtent l="0" t="0" r="5715" b="0"/>
                  <wp:docPr id="16" name="Grafik 16" descr="http://www.gepa.de/fileadmin/templates/dev/img/head/gepa_log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pa.de/fileadmin/templates/dev/img/head/gepa_logo.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007" cy="602701"/>
                          </a:xfrm>
                          <a:prstGeom prst="rect">
                            <a:avLst/>
                          </a:prstGeom>
                          <a:noFill/>
                          <a:ln>
                            <a:noFill/>
                          </a:ln>
                        </pic:spPr>
                      </pic:pic>
                    </a:graphicData>
                  </a:graphic>
                </wp:inline>
              </w:drawing>
            </w:r>
          </w:p>
        </w:tc>
        <w:bookmarkStart w:id="0" w:name="_GoBack"/>
        <w:bookmarkEnd w:id="0"/>
      </w:tr>
      <w:tr w:rsidR="008C395B" w14:paraId="59453598" w14:textId="77777777" w:rsidTr="003B3B4E">
        <w:tc>
          <w:tcPr>
            <w:tcW w:w="3130" w:type="dxa"/>
            <w:tcBorders>
              <w:top w:val="nil"/>
              <w:left w:val="nil"/>
              <w:bottom w:val="nil"/>
              <w:right w:val="nil"/>
            </w:tcBorders>
            <w:shd w:val="clear" w:color="auto" w:fill="F2F2F2" w:themeFill="background1" w:themeFillShade="F2"/>
          </w:tcPr>
          <w:p w14:paraId="0241997A" w14:textId="494709C4" w:rsidR="00517EFB" w:rsidRPr="00BD199F" w:rsidRDefault="00517EFB" w:rsidP="00517EFB">
            <w:pPr>
              <w:pStyle w:val="Listenabsatz"/>
              <w:numPr>
                <w:ilvl w:val="0"/>
                <w:numId w:val="1"/>
              </w:numPr>
            </w:pPr>
            <w:r w:rsidRPr="00517EFB">
              <w:t>Fairtrade certified cotton</w:t>
            </w:r>
          </w:p>
        </w:tc>
        <w:tc>
          <w:tcPr>
            <w:tcW w:w="2037" w:type="dxa"/>
            <w:tcBorders>
              <w:top w:val="nil"/>
              <w:left w:val="nil"/>
              <w:bottom w:val="nil"/>
              <w:right w:val="nil"/>
            </w:tcBorders>
            <w:shd w:val="clear" w:color="auto" w:fill="F2F2F2" w:themeFill="background1" w:themeFillShade="F2"/>
          </w:tcPr>
          <w:p w14:paraId="61830E4A" w14:textId="77777777" w:rsidR="00517EFB" w:rsidRDefault="00517EFB" w:rsidP="005F6409">
            <w:pPr>
              <w:rPr>
                <w:noProof/>
                <w:lang w:val="de-DE" w:eastAsia="de-DE"/>
              </w:rPr>
            </w:pPr>
            <w:r w:rsidRPr="00517EFB">
              <w:rPr>
                <w:noProof/>
                <w:lang w:val="de-DE" w:eastAsia="de-DE"/>
              </w:rPr>
              <w:drawing>
                <wp:inline distT="0" distB="0" distL="0" distR="0" wp14:anchorId="4ED3F63E" wp14:editId="446E9626">
                  <wp:extent cx="435753" cy="576000"/>
                  <wp:effectExtent l="0" t="0" r="2540" b="0"/>
                  <wp:docPr id="30" name="Grafik 30" descr="http://emissionslos.com/wp-content/uploads/2011/04/fairtrade-certified-cot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issionslos.com/wp-content/uploads/2011/04/fairtrade-certified-cotton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753" cy="576000"/>
                          </a:xfrm>
                          <a:prstGeom prst="rect">
                            <a:avLst/>
                          </a:prstGeom>
                          <a:noFill/>
                          <a:ln>
                            <a:noFill/>
                          </a:ln>
                        </pic:spPr>
                      </pic:pic>
                    </a:graphicData>
                  </a:graphic>
                </wp:inline>
              </w:drawing>
            </w:r>
          </w:p>
          <w:p w14:paraId="29A97E37" w14:textId="7736CB9B" w:rsidR="00517EFB" w:rsidRDefault="00517EFB" w:rsidP="005F6409">
            <w:pPr>
              <w:rPr>
                <w:noProof/>
                <w:lang w:val="de-DE" w:eastAsia="de-DE"/>
              </w:rPr>
            </w:pPr>
          </w:p>
        </w:tc>
        <w:tc>
          <w:tcPr>
            <w:tcW w:w="2315" w:type="dxa"/>
            <w:tcBorders>
              <w:top w:val="nil"/>
              <w:left w:val="nil"/>
              <w:bottom w:val="nil"/>
              <w:right w:val="nil"/>
            </w:tcBorders>
            <w:shd w:val="clear" w:color="auto" w:fill="F2F2F2" w:themeFill="background1" w:themeFillShade="F2"/>
          </w:tcPr>
          <w:p w14:paraId="665BD3DB" w14:textId="454285CB" w:rsidR="00517EFB" w:rsidRPr="00BD199F" w:rsidRDefault="00385A31" w:rsidP="005F6409">
            <w:pPr>
              <w:pStyle w:val="Listenabsatz"/>
              <w:numPr>
                <w:ilvl w:val="0"/>
                <w:numId w:val="1"/>
              </w:numPr>
            </w:pPr>
            <w:proofErr w:type="spellStart"/>
            <w:r>
              <w:lastRenderedPageBreak/>
              <w:t>Bioland</w:t>
            </w:r>
            <w:proofErr w:type="spellEnd"/>
          </w:p>
        </w:tc>
        <w:tc>
          <w:tcPr>
            <w:tcW w:w="2140" w:type="dxa"/>
            <w:tcBorders>
              <w:top w:val="nil"/>
              <w:left w:val="nil"/>
              <w:bottom w:val="nil"/>
              <w:right w:val="nil"/>
            </w:tcBorders>
            <w:shd w:val="clear" w:color="auto" w:fill="F2F2F2" w:themeFill="background1" w:themeFillShade="F2"/>
          </w:tcPr>
          <w:p w14:paraId="6BDB5B29" w14:textId="7CD6F2DD" w:rsidR="00517EFB" w:rsidRDefault="00385A31" w:rsidP="005F6409">
            <w:pPr>
              <w:rPr>
                <w:noProof/>
                <w:lang w:val="de-DE" w:eastAsia="de-DE"/>
              </w:rPr>
            </w:pPr>
            <w:r>
              <w:rPr>
                <w:noProof/>
                <w:lang w:val="de-DE" w:eastAsia="de-DE"/>
              </w:rPr>
              <w:drawing>
                <wp:inline distT="0" distB="0" distL="0" distR="0" wp14:anchorId="76AB7CC0" wp14:editId="1D8E6ED1">
                  <wp:extent cx="504000" cy="504000"/>
                  <wp:effectExtent l="0" t="0" r="0" b="0"/>
                  <wp:docPr id="31" name="Grafik 31" descr="http://www.bioland.de/fileadmin/template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land.de/fileadmin/templates/img/log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a:ln>
                            <a:noFill/>
                          </a:ln>
                        </pic:spPr>
                      </pic:pic>
                    </a:graphicData>
                  </a:graphic>
                </wp:inline>
              </w:drawing>
            </w:r>
          </w:p>
        </w:tc>
      </w:tr>
      <w:tr w:rsidR="008C395B" w14:paraId="6AA46257" w14:textId="77777777" w:rsidTr="003B3B4E">
        <w:tc>
          <w:tcPr>
            <w:tcW w:w="3130" w:type="dxa"/>
            <w:tcBorders>
              <w:top w:val="nil"/>
              <w:left w:val="nil"/>
              <w:bottom w:val="nil"/>
              <w:right w:val="nil"/>
            </w:tcBorders>
            <w:shd w:val="clear" w:color="auto" w:fill="F2F2F2" w:themeFill="background1" w:themeFillShade="F2"/>
          </w:tcPr>
          <w:p w14:paraId="6010670F" w14:textId="77777777" w:rsidR="00D43E86" w:rsidRPr="00F3371F" w:rsidRDefault="00D43E86" w:rsidP="005F6409">
            <w:pPr>
              <w:pStyle w:val="Listenabsatz"/>
              <w:numPr>
                <w:ilvl w:val="0"/>
                <w:numId w:val="1"/>
              </w:numPr>
            </w:pPr>
            <w:r w:rsidRPr="00BD199F">
              <w:lastRenderedPageBreak/>
              <w:t>Better Cotton Initiative</w:t>
            </w:r>
          </w:p>
        </w:tc>
        <w:tc>
          <w:tcPr>
            <w:tcW w:w="2037" w:type="dxa"/>
            <w:tcBorders>
              <w:top w:val="nil"/>
              <w:left w:val="nil"/>
              <w:bottom w:val="nil"/>
              <w:right w:val="nil"/>
            </w:tcBorders>
            <w:shd w:val="clear" w:color="auto" w:fill="F2F2F2" w:themeFill="background1" w:themeFillShade="F2"/>
          </w:tcPr>
          <w:p w14:paraId="704E8BA1" w14:textId="77777777" w:rsidR="00D43E86" w:rsidRDefault="00D43E86" w:rsidP="005F6409">
            <w:pPr>
              <w:rPr>
                <w:noProof/>
                <w:color w:val="0000FF"/>
              </w:rPr>
            </w:pPr>
            <w:r>
              <w:rPr>
                <w:noProof/>
                <w:lang w:val="de-DE" w:eastAsia="de-DE"/>
              </w:rPr>
              <w:drawing>
                <wp:inline distT="0" distB="0" distL="0" distR="0" wp14:anchorId="4278DF1A" wp14:editId="3213C1B0">
                  <wp:extent cx="810883" cy="425939"/>
                  <wp:effectExtent l="0" t="0" r="8890" b="0"/>
                  <wp:docPr id="14" name="Grafik 14" descr="http://bettercotton.org/wp-content/themes/bettercotton/app/img/logo-shar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ettercotton.org/wp-content/themes/bettercotton/app/img/logo-share-new.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13689" cy="427413"/>
                          </a:xfrm>
                          <a:prstGeom prst="rect">
                            <a:avLst/>
                          </a:prstGeom>
                          <a:noFill/>
                          <a:ln>
                            <a:noFill/>
                          </a:ln>
                        </pic:spPr>
                      </pic:pic>
                    </a:graphicData>
                  </a:graphic>
                </wp:inline>
              </w:drawing>
            </w:r>
          </w:p>
          <w:p w14:paraId="104F8FE2" w14:textId="77777777" w:rsidR="00D43E86" w:rsidRDefault="00D43E86" w:rsidP="005F6409">
            <w:pPr>
              <w:rPr>
                <w:noProof/>
                <w:color w:val="0000FF"/>
              </w:rPr>
            </w:pPr>
          </w:p>
        </w:tc>
        <w:tc>
          <w:tcPr>
            <w:tcW w:w="2315" w:type="dxa"/>
            <w:tcBorders>
              <w:top w:val="nil"/>
              <w:left w:val="nil"/>
              <w:bottom w:val="nil"/>
              <w:right w:val="nil"/>
            </w:tcBorders>
            <w:shd w:val="clear" w:color="auto" w:fill="F2F2F2" w:themeFill="background1" w:themeFillShade="F2"/>
          </w:tcPr>
          <w:p w14:paraId="574F9642" w14:textId="77777777" w:rsidR="00D43E86" w:rsidRPr="00F3371F" w:rsidRDefault="00D43E86" w:rsidP="005F6409">
            <w:pPr>
              <w:pStyle w:val="Listenabsatz"/>
              <w:numPr>
                <w:ilvl w:val="0"/>
                <w:numId w:val="1"/>
              </w:numPr>
            </w:pPr>
            <w:r w:rsidRPr="00BD199F">
              <w:t>Cotton made in Africa</w:t>
            </w:r>
          </w:p>
        </w:tc>
        <w:tc>
          <w:tcPr>
            <w:tcW w:w="2140" w:type="dxa"/>
            <w:tcBorders>
              <w:top w:val="nil"/>
              <w:left w:val="nil"/>
              <w:bottom w:val="nil"/>
              <w:right w:val="nil"/>
            </w:tcBorders>
            <w:shd w:val="clear" w:color="auto" w:fill="F2F2F2" w:themeFill="background1" w:themeFillShade="F2"/>
          </w:tcPr>
          <w:p w14:paraId="234454EB" w14:textId="77777777" w:rsidR="00D43E86" w:rsidRDefault="00D43E86" w:rsidP="005F6409">
            <w:pPr>
              <w:rPr>
                <w:noProof/>
                <w:color w:val="0000FF"/>
              </w:rPr>
            </w:pPr>
            <w:r>
              <w:rPr>
                <w:noProof/>
                <w:lang w:val="de-DE" w:eastAsia="de-DE"/>
              </w:rPr>
              <w:drawing>
                <wp:inline distT="0" distB="0" distL="0" distR="0" wp14:anchorId="3AFA3D3A" wp14:editId="2D0BAE11">
                  <wp:extent cx="388188" cy="529606"/>
                  <wp:effectExtent l="0" t="0" r="0" b="3810"/>
                  <wp:docPr id="15" name="Grafik 15" descr="http://www.weltwirtschaft-und-entwicklung.org/images/cmialogo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weltwirtschaft-und-entwicklung.org/images/cmialogo200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0246" cy="532413"/>
                          </a:xfrm>
                          <a:prstGeom prst="rect">
                            <a:avLst/>
                          </a:prstGeom>
                          <a:noFill/>
                          <a:ln>
                            <a:noFill/>
                          </a:ln>
                        </pic:spPr>
                      </pic:pic>
                    </a:graphicData>
                  </a:graphic>
                </wp:inline>
              </w:drawing>
            </w:r>
          </w:p>
          <w:p w14:paraId="0F7A8747" w14:textId="77777777" w:rsidR="00D43E86" w:rsidRDefault="00D43E86" w:rsidP="005F6409">
            <w:pPr>
              <w:rPr>
                <w:noProof/>
                <w:color w:val="0000FF"/>
              </w:rPr>
            </w:pPr>
          </w:p>
        </w:tc>
      </w:tr>
      <w:tr w:rsidR="008C395B" w14:paraId="6801DDCA" w14:textId="77777777" w:rsidTr="003B3B4E">
        <w:tc>
          <w:tcPr>
            <w:tcW w:w="3130" w:type="dxa"/>
            <w:tcBorders>
              <w:top w:val="nil"/>
              <w:left w:val="nil"/>
              <w:bottom w:val="nil"/>
              <w:right w:val="nil"/>
            </w:tcBorders>
            <w:shd w:val="clear" w:color="auto" w:fill="FDE9D9" w:themeFill="accent6" w:themeFillTint="33"/>
          </w:tcPr>
          <w:p w14:paraId="3F5DA29C" w14:textId="47E49683" w:rsidR="00D43E86" w:rsidRPr="00D43E86" w:rsidRDefault="00D43E86" w:rsidP="00D43E86">
            <w:pPr>
              <w:rPr>
                <w:b/>
                <w:i/>
              </w:rPr>
            </w:pPr>
            <w:proofErr w:type="spellStart"/>
            <w:r w:rsidRPr="00D43E86">
              <w:rPr>
                <w:b/>
                <w:i/>
              </w:rPr>
              <w:t>Forst</w:t>
            </w:r>
            <w:proofErr w:type="spellEnd"/>
            <w:r w:rsidR="00D36FF6">
              <w:rPr>
                <w:b/>
                <w:i/>
              </w:rPr>
              <w:t>/Forestry</w:t>
            </w:r>
          </w:p>
        </w:tc>
        <w:tc>
          <w:tcPr>
            <w:tcW w:w="2037" w:type="dxa"/>
            <w:tcBorders>
              <w:top w:val="nil"/>
              <w:left w:val="nil"/>
              <w:bottom w:val="nil"/>
              <w:right w:val="nil"/>
            </w:tcBorders>
            <w:shd w:val="clear" w:color="auto" w:fill="FDE9D9" w:themeFill="accent6" w:themeFillTint="33"/>
          </w:tcPr>
          <w:p w14:paraId="06340FF2" w14:textId="77777777" w:rsidR="00D43E86" w:rsidRDefault="00D43E86" w:rsidP="005F6409">
            <w:pPr>
              <w:rPr>
                <w:noProof/>
              </w:rPr>
            </w:pPr>
          </w:p>
        </w:tc>
        <w:tc>
          <w:tcPr>
            <w:tcW w:w="2315" w:type="dxa"/>
            <w:tcBorders>
              <w:top w:val="nil"/>
              <w:left w:val="nil"/>
              <w:bottom w:val="nil"/>
              <w:right w:val="nil"/>
            </w:tcBorders>
            <w:shd w:val="clear" w:color="auto" w:fill="FDE9D9" w:themeFill="accent6" w:themeFillTint="33"/>
          </w:tcPr>
          <w:p w14:paraId="16545F27" w14:textId="77777777" w:rsidR="00D43E86" w:rsidRPr="00BD199F" w:rsidRDefault="00D43E86" w:rsidP="00D43E86">
            <w:pPr>
              <w:pStyle w:val="Listenabsatz"/>
            </w:pPr>
          </w:p>
        </w:tc>
        <w:tc>
          <w:tcPr>
            <w:tcW w:w="2140" w:type="dxa"/>
            <w:tcBorders>
              <w:top w:val="nil"/>
              <w:left w:val="nil"/>
              <w:bottom w:val="nil"/>
              <w:right w:val="nil"/>
            </w:tcBorders>
            <w:shd w:val="clear" w:color="auto" w:fill="FDE9D9" w:themeFill="accent6" w:themeFillTint="33"/>
          </w:tcPr>
          <w:p w14:paraId="3DD32366" w14:textId="77777777" w:rsidR="00D43E86" w:rsidRDefault="00D43E86" w:rsidP="005F6409">
            <w:pPr>
              <w:rPr>
                <w:noProof/>
              </w:rPr>
            </w:pPr>
          </w:p>
        </w:tc>
      </w:tr>
      <w:tr w:rsidR="008C395B" w14:paraId="053B67A5" w14:textId="77777777" w:rsidTr="003B3B4E">
        <w:tc>
          <w:tcPr>
            <w:tcW w:w="3130" w:type="dxa"/>
            <w:tcBorders>
              <w:top w:val="nil"/>
              <w:left w:val="nil"/>
              <w:bottom w:val="nil"/>
              <w:right w:val="nil"/>
            </w:tcBorders>
            <w:shd w:val="clear" w:color="auto" w:fill="FDE9D9" w:themeFill="accent6" w:themeFillTint="33"/>
          </w:tcPr>
          <w:p w14:paraId="2AA67124" w14:textId="77777777" w:rsidR="00D43E86" w:rsidRPr="00BD199F" w:rsidRDefault="00D43E86" w:rsidP="005F6409">
            <w:pPr>
              <w:pStyle w:val="Listenabsatz"/>
              <w:numPr>
                <w:ilvl w:val="0"/>
                <w:numId w:val="1"/>
              </w:numPr>
            </w:pPr>
            <w:r>
              <w:t>FSC</w:t>
            </w:r>
            <w:r w:rsidR="000F3F80">
              <w:t xml:space="preserve"> (Mix &amp; 100%)</w:t>
            </w:r>
          </w:p>
        </w:tc>
        <w:tc>
          <w:tcPr>
            <w:tcW w:w="2037" w:type="dxa"/>
            <w:tcBorders>
              <w:top w:val="nil"/>
              <w:left w:val="nil"/>
              <w:bottom w:val="nil"/>
              <w:right w:val="nil"/>
            </w:tcBorders>
            <w:shd w:val="clear" w:color="auto" w:fill="FDE9D9" w:themeFill="accent6" w:themeFillTint="33"/>
          </w:tcPr>
          <w:p w14:paraId="4E4F34FD" w14:textId="46B1B544" w:rsidR="00D43E86" w:rsidRDefault="008C395B" w:rsidP="005F6409">
            <w:pPr>
              <w:rPr>
                <w:noProof/>
              </w:rPr>
            </w:pPr>
            <w:r>
              <w:rPr>
                <w:noProof/>
                <w:lang w:val="de-DE" w:eastAsia="de-DE"/>
              </w:rPr>
              <w:drawing>
                <wp:inline distT="0" distB="0" distL="0" distR="0" wp14:anchorId="0D63F8B9" wp14:editId="7F73EC0C">
                  <wp:extent cx="598559" cy="612000"/>
                  <wp:effectExtent l="0" t="0" r="0" b="0"/>
                  <wp:docPr id="41" name="Grafik 41" descr="http://www.kaminholz-wissen.de/grafik/content/fs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kaminholz-wissen.de/grafik/content/fsc-log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559" cy="612000"/>
                          </a:xfrm>
                          <a:prstGeom prst="rect">
                            <a:avLst/>
                          </a:prstGeom>
                          <a:noFill/>
                          <a:ln>
                            <a:noFill/>
                          </a:ln>
                        </pic:spPr>
                      </pic:pic>
                    </a:graphicData>
                  </a:graphic>
                </wp:inline>
              </w:drawing>
            </w:r>
            <w:r w:rsidR="000F3F80">
              <w:t xml:space="preserve"> </w:t>
            </w:r>
          </w:p>
          <w:p w14:paraId="4FB0AF9E" w14:textId="77777777" w:rsidR="00D43E86" w:rsidRDefault="00D43E86" w:rsidP="005F6409">
            <w:pPr>
              <w:rPr>
                <w:noProof/>
              </w:rPr>
            </w:pPr>
          </w:p>
        </w:tc>
        <w:tc>
          <w:tcPr>
            <w:tcW w:w="2315" w:type="dxa"/>
            <w:tcBorders>
              <w:top w:val="nil"/>
              <w:left w:val="nil"/>
              <w:bottom w:val="nil"/>
              <w:right w:val="nil"/>
            </w:tcBorders>
            <w:shd w:val="clear" w:color="auto" w:fill="FDE9D9" w:themeFill="accent6" w:themeFillTint="33"/>
          </w:tcPr>
          <w:p w14:paraId="484E14D8" w14:textId="77777777" w:rsidR="00D43E86" w:rsidRPr="00BD199F" w:rsidRDefault="00D43E86" w:rsidP="005F6409">
            <w:pPr>
              <w:pStyle w:val="Listenabsatz"/>
              <w:numPr>
                <w:ilvl w:val="0"/>
                <w:numId w:val="1"/>
              </w:numPr>
            </w:pPr>
            <w:r>
              <w:t>PEFC</w:t>
            </w:r>
          </w:p>
        </w:tc>
        <w:tc>
          <w:tcPr>
            <w:tcW w:w="2140" w:type="dxa"/>
            <w:tcBorders>
              <w:top w:val="nil"/>
              <w:left w:val="nil"/>
              <w:bottom w:val="nil"/>
              <w:right w:val="nil"/>
            </w:tcBorders>
            <w:shd w:val="clear" w:color="auto" w:fill="FDE9D9" w:themeFill="accent6" w:themeFillTint="33"/>
          </w:tcPr>
          <w:p w14:paraId="76827124" w14:textId="77777777" w:rsidR="00A63139" w:rsidRDefault="00D43E86" w:rsidP="005F6409">
            <w:pPr>
              <w:rPr>
                <w:noProof/>
              </w:rPr>
            </w:pPr>
            <w:r>
              <w:rPr>
                <w:rFonts w:ascii="Arial" w:hAnsi="Arial" w:cs="Arial"/>
                <w:noProof/>
                <w:color w:val="7C372A"/>
                <w:lang w:val="de-DE" w:eastAsia="de-DE"/>
              </w:rPr>
              <w:drawing>
                <wp:inline distT="0" distB="0" distL="0" distR="0" wp14:anchorId="0B863D03" wp14:editId="37DF5DF4">
                  <wp:extent cx="567456" cy="638354"/>
                  <wp:effectExtent l="0" t="0" r="4445" b="0"/>
                  <wp:docPr id="26" name="Grafik 26" descr="PEFC Logo">
                    <a:hlinkClick xmlns:a="http://schemas.openxmlformats.org/drawingml/2006/main" r:id="rId30" tooltip="&quot;Zurück zur Startse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EFC Logo">
                            <a:hlinkClick r:id="rId30" tooltip="&quot;Zurück zur Startseite&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7482" cy="638383"/>
                          </a:xfrm>
                          <a:prstGeom prst="rect">
                            <a:avLst/>
                          </a:prstGeom>
                          <a:noFill/>
                          <a:ln>
                            <a:noFill/>
                          </a:ln>
                        </pic:spPr>
                      </pic:pic>
                    </a:graphicData>
                  </a:graphic>
                </wp:inline>
              </w:drawing>
            </w:r>
          </w:p>
        </w:tc>
      </w:tr>
      <w:tr w:rsidR="008C395B" w14:paraId="30295C51" w14:textId="77777777" w:rsidTr="003B3B4E">
        <w:tc>
          <w:tcPr>
            <w:tcW w:w="3130" w:type="dxa"/>
            <w:tcBorders>
              <w:top w:val="nil"/>
              <w:left w:val="nil"/>
              <w:bottom w:val="nil"/>
              <w:right w:val="nil"/>
            </w:tcBorders>
            <w:shd w:val="clear" w:color="auto" w:fill="EAF1DD" w:themeFill="accent3" w:themeFillTint="33"/>
          </w:tcPr>
          <w:p w14:paraId="5303D844" w14:textId="276EF130" w:rsidR="00D43E86" w:rsidRPr="00032365" w:rsidRDefault="00D43E86" w:rsidP="00032365">
            <w:pPr>
              <w:rPr>
                <w:b/>
                <w:i/>
              </w:rPr>
            </w:pPr>
            <w:proofErr w:type="spellStart"/>
            <w:r w:rsidRPr="00032365">
              <w:rPr>
                <w:b/>
                <w:i/>
              </w:rPr>
              <w:t>Papier</w:t>
            </w:r>
            <w:proofErr w:type="spellEnd"/>
            <w:r w:rsidR="00D36FF6">
              <w:rPr>
                <w:b/>
                <w:i/>
              </w:rPr>
              <w:t>/Paper</w:t>
            </w:r>
          </w:p>
        </w:tc>
        <w:tc>
          <w:tcPr>
            <w:tcW w:w="2037" w:type="dxa"/>
            <w:tcBorders>
              <w:top w:val="nil"/>
              <w:left w:val="nil"/>
              <w:bottom w:val="nil"/>
              <w:right w:val="nil"/>
            </w:tcBorders>
            <w:shd w:val="clear" w:color="auto" w:fill="EAF1DD" w:themeFill="accent3" w:themeFillTint="33"/>
          </w:tcPr>
          <w:p w14:paraId="558C92CD" w14:textId="77777777" w:rsidR="00D43E86" w:rsidRDefault="00D43E86">
            <w:pPr>
              <w:rPr>
                <w:noProof/>
                <w:color w:val="0000FF"/>
              </w:rPr>
            </w:pPr>
          </w:p>
        </w:tc>
        <w:tc>
          <w:tcPr>
            <w:tcW w:w="2315" w:type="dxa"/>
            <w:tcBorders>
              <w:top w:val="nil"/>
              <w:left w:val="nil"/>
              <w:bottom w:val="nil"/>
              <w:right w:val="nil"/>
            </w:tcBorders>
            <w:shd w:val="clear" w:color="auto" w:fill="EAF1DD" w:themeFill="accent3" w:themeFillTint="33"/>
          </w:tcPr>
          <w:p w14:paraId="0CE8A41C" w14:textId="77777777" w:rsidR="00D43E86" w:rsidRDefault="00D43E86">
            <w:pPr>
              <w:rPr>
                <w:noProof/>
                <w:color w:val="0000FF"/>
              </w:rPr>
            </w:pPr>
          </w:p>
        </w:tc>
        <w:tc>
          <w:tcPr>
            <w:tcW w:w="2140" w:type="dxa"/>
            <w:tcBorders>
              <w:top w:val="nil"/>
              <w:left w:val="nil"/>
              <w:bottom w:val="nil"/>
              <w:right w:val="nil"/>
            </w:tcBorders>
            <w:shd w:val="clear" w:color="auto" w:fill="EAF1DD" w:themeFill="accent3" w:themeFillTint="33"/>
          </w:tcPr>
          <w:p w14:paraId="53EC6D49" w14:textId="77777777" w:rsidR="00D43E86" w:rsidRDefault="00D43E86">
            <w:pPr>
              <w:rPr>
                <w:noProof/>
                <w:color w:val="0000FF"/>
              </w:rPr>
            </w:pPr>
          </w:p>
        </w:tc>
      </w:tr>
      <w:tr w:rsidR="008C395B" w14:paraId="6D3D392E" w14:textId="77777777" w:rsidTr="003B3B4E">
        <w:tc>
          <w:tcPr>
            <w:tcW w:w="3130" w:type="dxa"/>
            <w:tcBorders>
              <w:top w:val="nil"/>
              <w:left w:val="nil"/>
              <w:bottom w:val="nil"/>
              <w:right w:val="nil"/>
            </w:tcBorders>
            <w:shd w:val="clear" w:color="auto" w:fill="EAF1DD" w:themeFill="accent3" w:themeFillTint="33"/>
          </w:tcPr>
          <w:p w14:paraId="3DC75E40" w14:textId="77777777" w:rsidR="00D43E86" w:rsidRPr="00F3371F" w:rsidRDefault="00063676" w:rsidP="00F3371F">
            <w:pPr>
              <w:pStyle w:val="Listenabsatz"/>
              <w:numPr>
                <w:ilvl w:val="0"/>
                <w:numId w:val="1"/>
              </w:numPr>
            </w:pPr>
            <w:r>
              <w:t>FSC Recycled</w:t>
            </w:r>
          </w:p>
        </w:tc>
        <w:tc>
          <w:tcPr>
            <w:tcW w:w="2037" w:type="dxa"/>
            <w:tcBorders>
              <w:top w:val="nil"/>
              <w:left w:val="nil"/>
              <w:bottom w:val="nil"/>
              <w:right w:val="nil"/>
            </w:tcBorders>
            <w:shd w:val="clear" w:color="auto" w:fill="EAF1DD" w:themeFill="accent3" w:themeFillTint="33"/>
          </w:tcPr>
          <w:p w14:paraId="24779A63" w14:textId="77777777" w:rsidR="00D43E86" w:rsidRDefault="00D43E86">
            <w:pPr>
              <w:rPr>
                <w:noProof/>
                <w:color w:val="0000FF"/>
              </w:rPr>
            </w:pPr>
            <w:r>
              <w:rPr>
                <w:noProof/>
                <w:lang w:val="de-DE" w:eastAsia="de-DE"/>
              </w:rPr>
              <w:drawing>
                <wp:inline distT="0" distB="0" distL="0" distR="0" wp14:anchorId="0F242685" wp14:editId="78E67DBA">
                  <wp:extent cx="362310" cy="555438"/>
                  <wp:effectExtent l="0" t="0" r="0" b="0"/>
                  <wp:docPr id="18" name="Grafik 18" descr="http://label-online.de/fileadmin/user_upload/labelsurvey/FSC_Recycling_Papie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abel-online.de/fileadmin/user_upload/labelsurvey/FSC_Recycling_Papier_.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4877" cy="559373"/>
                          </a:xfrm>
                          <a:prstGeom prst="rect">
                            <a:avLst/>
                          </a:prstGeom>
                          <a:noFill/>
                          <a:ln>
                            <a:noFill/>
                          </a:ln>
                        </pic:spPr>
                      </pic:pic>
                    </a:graphicData>
                  </a:graphic>
                </wp:inline>
              </w:drawing>
            </w:r>
          </w:p>
          <w:p w14:paraId="1B6A9957" w14:textId="77777777" w:rsidR="00D43E86" w:rsidRDefault="00D43E86">
            <w:pPr>
              <w:rPr>
                <w:noProof/>
                <w:color w:val="0000FF"/>
              </w:rPr>
            </w:pPr>
          </w:p>
        </w:tc>
        <w:tc>
          <w:tcPr>
            <w:tcW w:w="2315" w:type="dxa"/>
            <w:tcBorders>
              <w:top w:val="nil"/>
              <w:left w:val="nil"/>
              <w:bottom w:val="nil"/>
              <w:right w:val="nil"/>
            </w:tcBorders>
            <w:shd w:val="clear" w:color="auto" w:fill="EAF1DD" w:themeFill="accent3" w:themeFillTint="33"/>
          </w:tcPr>
          <w:p w14:paraId="63895C1F" w14:textId="77777777" w:rsidR="00D43E86" w:rsidRPr="00F3371F" w:rsidRDefault="00D43E86" w:rsidP="005F6409">
            <w:pPr>
              <w:pStyle w:val="Listenabsatz"/>
              <w:numPr>
                <w:ilvl w:val="0"/>
                <w:numId w:val="1"/>
              </w:numPr>
            </w:pPr>
            <w:proofErr w:type="spellStart"/>
            <w:r>
              <w:t>Blauer</w:t>
            </w:r>
            <w:proofErr w:type="spellEnd"/>
            <w:r>
              <w:t xml:space="preserve"> Engel</w:t>
            </w:r>
            <w:r w:rsidR="000F3F80">
              <w:t xml:space="preserve"> - </w:t>
            </w:r>
            <w:proofErr w:type="spellStart"/>
            <w:r w:rsidR="000F3F80">
              <w:t>Papier</w:t>
            </w:r>
            <w:proofErr w:type="spellEnd"/>
          </w:p>
        </w:tc>
        <w:tc>
          <w:tcPr>
            <w:tcW w:w="2140" w:type="dxa"/>
            <w:tcBorders>
              <w:top w:val="nil"/>
              <w:left w:val="nil"/>
              <w:bottom w:val="nil"/>
              <w:right w:val="nil"/>
            </w:tcBorders>
            <w:shd w:val="clear" w:color="auto" w:fill="EAF1DD" w:themeFill="accent3" w:themeFillTint="33"/>
          </w:tcPr>
          <w:p w14:paraId="279FEFF9" w14:textId="77777777" w:rsidR="00D43E86" w:rsidRDefault="00D43E86" w:rsidP="005F6409">
            <w:pPr>
              <w:rPr>
                <w:noProof/>
                <w:color w:val="0000FF"/>
              </w:rPr>
            </w:pPr>
            <w:r>
              <w:rPr>
                <w:noProof/>
                <w:lang w:val="de-DE" w:eastAsia="de-DE"/>
              </w:rPr>
              <w:drawing>
                <wp:inline distT="0" distB="0" distL="0" distR="0" wp14:anchorId="3D72385D" wp14:editId="61E921EC">
                  <wp:extent cx="508958" cy="600926"/>
                  <wp:effectExtent l="0" t="0" r="5715" b="8890"/>
                  <wp:docPr id="19" name="Grafik 19" descr="http://www.ecocelebration.de/wp-content/uploads/2013/07/BlauerEngel_10cm-k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cocelebration.de/wp-content/uploads/2013/07/BlauerEngel_10cm-komp.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900" cy="604400"/>
                          </a:xfrm>
                          <a:prstGeom prst="rect">
                            <a:avLst/>
                          </a:prstGeom>
                          <a:noFill/>
                          <a:ln>
                            <a:noFill/>
                          </a:ln>
                        </pic:spPr>
                      </pic:pic>
                    </a:graphicData>
                  </a:graphic>
                </wp:inline>
              </w:drawing>
            </w:r>
          </w:p>
          <w:p w14:paraId="3DC5EDB6" w14:textId="77777777" w:rsidR="00D43E86" w:rsidRDefault="00D43E86" w:rsidP="005F6409">
            <w:pPr>
              <w:rPr>
                <w:noProof/>
                <w:color w:val="0000FF"/>
              </w:rPr>
            </w:pPr>
          </w:p>
        </w:tc>
      </w:tr>
      <w:tr w:rsidR="008C395B" w:rsidRPr="000351E0" w14:paraId="603CC001" w14:textId="77777777" w:rsidTr="003B3B4E">
        <w:tc>
          <w:tcPr>
            <w:tcW w:w="3130" w:type="dxa"/>
            <w:tcBorders>
              <w:top w:val="nil"/>
              <w:left w:val="nil"/>
              <w:bottom w:val="nil"/>
              <w:right w:val="nil"/>
            </w:tcBorders>
            <w:shd w:val="clear" w:color="auto" w:fill="EAF1DD" w:themeFill="accent3" w:themeFillTint="33"/>
          </w:tcPr>
          <w:p w14:paraId="60C78049" w14:textId="77777777" w:rsidR="00D43E86" w:rsidRPr="00F3371F" w:rsidRDefault="00D43E86" w:rsidP="005F6409">
            <w:pPr>
              <w:pStyle w:val="Listenabsatz"/>
              <w:numPr>
                <w:ilvl w:val="0"/>
                <w:numId w:val="1"/>
              </w:numPr>
            </w:pPr>
            <w:r>
              <w:t xml:space="preserve">EU </w:t>
            </w:r>
            <w:proofErr w:type="spellStart"/>
            <w:r>
              <w:t>Ecolabel</w:t>
            </w:r>
            <w:proofErr w:type="spellEnd"/>
            <w:r w:rsidR="000F3F80">
              <w:t xml:space="preserve"> - </w:t>
            </w:r>
            <w:proofErr w:type="spellStart"/>
            <w:r w:rsidR="000F3F80">
              <w:t>Papier</w:t>
            </w:r>
            <w:proofErr w:type="spellEnd"/>
          </w:p>
        </w:tc>
        <w:tc>
          <w:tcPr>
            <w:tcW w:w="2037" w:type="dxa"/>
            <w:tcBorders>
              <w:top w:val="nil"/>
              <w:left w:val="nil"/>
              <w:bottom w:val="nil"/>
              <w:right w:val="nil"/>
            </w:tcBorders>
            <w:shd w:val="clear" w:color="auto" w:fill="EAF1DD" w:themeFill="accent3" w:themeFillTint="33"/>
          </w:tcPr>
          <w:p w14:paraId="609163FB" w14:textId="77777777" w:rsidR="00D43E86" w:rsidRDefault="00D43E86" w:rsidP="005F6409">
            <w:pPr>
              <w:rPr>
                <w:noProof/>
                <w:color w:val="0000FF"/>
              </w:rPr>
            </w:pPr>
            <w:r>
              <w:rPr>
                <w:noProof/>
                <w:lang w:val="de-DE" w:eastAsia="de-DE"/>
              </w:rPr>
              <w:drawing>
                <wp:inline distT="0" distB="0" distL="0" distR="0" wp14:anchorId="47C74848" wp14:editId="432CBB10">
                  <wp:extent cx="715993" cy="715993"/>
                  <wp:effectExtent l="0" t="0" r="8255" b="8255"/>
                  <wp:docPr id="20" name="Grafik 20" descr="http://www.euecolabel.eu/userfiles/image/ecolab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uecolabel.eu/userfiles/image/ecolabel_log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6010" cy="716010"/>
                          </a:xfrm>
                          <a:prstGeom prst="rect">
                            <a:avLst/>
                          </a:prstGeom>
                          <a:noFill/>
                          <a:ln>
                            <a:noFill/>
                          </a:ln>
                        </pic:spPr>
                      </pic:pic>
                    </a:graphicData>
                  </a:graphic>
                </wp:inline>
              </w:drawing>
            </w:r>
          </w:p>
          <w:p w14:paraId="44B590DD" w14:textId="77777777" w:rsidR="00D43E86" w:rsidRDefault="00D43E86" w:rsidP="005F6409">
            <w:pPr>
              <w:rPr>
                <w:noProof/>
                <w:color w:val="0000FF"/>
              </w:rPr>
            </w:pPr>
          </w:p>
        </w:tc>
        <w:tc>
          <w:tcPr>
            <w:tcW w:w="2315" w:type="dxa"/>
            <w:tcBorders>
              <w:top w:val="nil"/>
              <w:left w:val="nil"/>
              <w:bottom w:val="nil"/>
              <w:right w:val="nil"/>
            </w:tcBorders>
            <w:shd w:val="clear" w:color="auto" w:fill="EAF1DD" w:themeFill="accent3" w:themeFillTint="33"/>
          </w:tcPr>
          <w:p w14:paraId="048351B8" w14:textId="5D454675" w:rsidR="00D43E86" w:rsidRPr="007B3B9A" w:rsidRDefault="00D43E86" w:rsidP="007B3B9A">
            <w:pPr>
              <w:rPr>
                <w:noProof/>
                <w:lang w:val="es-ES"/>
              </w:rPr>
            </w:pPr>
          </w:p>
        </w:tc>
        <w:tc>
          <w:tcPr>
            <w:tcW w:w="2140" w:type="dxa"/>
            <w:tcBorders>
              <w:top w:val="nil"/>
              <w:left w:val="nil"/>
              <w:bottom w:val="nil"/>
              <w:right w:val="nil"/>
            </w:tcBorders>
            <w:shd w:val="clear" w:color="auto" w:fill="EAF1DD" w:themeFill="accent3" w:themeFillTint="33"/>
          </w:tcPr>
          <w:p w14:paraId="3CE2B4BE" w14:textId="40D8EE93" w:rsidR="00D43E86" w:rsidRPr="000351E0" w:rsidRDefault="00D43E86">
            <w:pPr>
              <w:rPr>
                <w:noProof/>
                <w:lang w:val="es-ES"/>
              </w:rPr>
            </w:pPr>
          </w:p>
        </w:tc>
      </w:tr>
      <w:tr w:rsidR="008C395B" w14:paraId="73CD6E2F" w14:textId="77777777" w:rsidTr="003B3B4E">
        <w:tc>
          <w:tcPr>
            <w:tcW w:w="3130" w:type="dxa"/>
            <w:tcBorders>
              <w:top w:val="nil"/>
              <w:left w:val="nil"/>
              <w:bottom w:val="nil"/>
              <w:right w:val="nil"/>
            </w:tcBorders>
            <w:shd w:val="clear" w:color="auto" w:fill="DBE5F1" w:themeFill="accent1" w:themeFillTint="33"/>
          </w:tcPr>
          <w:p w14:paraId="159EBE2F" w14:textId="662790DB" w:rsidR="00D43E86" w:rsidRPr="00D43E86" w:rsidRDefault="00D43E86" w:rsidP="00032365">
            <w:pPr>
              <w:rPr>
                <w:b/>
                <w:i/>
              </w:rPr>
            </w:pPr>
            <w:proofErr w:type="spellStart"/>
            <w:r w:rsidRPr="00D43E86">
              <w:rPr>
                <w:b/>
                <w:i/>
              </w:rPr>
              <w:t>Textilien</w:t>
            </w:r>
            <w:proofErr w:type="spellEnd"/>
            <w:r w:rsidR="00D36FF6">
              <w:rPr>
                <w:b/>
                <w:i/>
              </w:rPr>
              <w:t>/Textiles</w:t>
            </w:r>
          </w:p>
        </w:tc>
        <w:tc>
          <w:tcPr>
            <w:tcW w:w="2037" w:type="dxa"/>
            <w:tcBorders>
              <w:top w:val="nil"/>
              <w:left w:val="nil"/>
              <w:bottom w:val="nil"/>
              <w:right w:val="nil"/>
            </w:tcBorders>
            <w:shd w:val="clear" w:color="auto" w:fill="DBE5F1" w:themeFill="accent1" w:themeFillTint="33"/>
          </w:tcPr>
          <w:p w14:paraId="05F2C00F" w14:textId="77777777" w:rsidR="00D43E86" w:rsidRDefault="00D43E86">
            <w:pPr>
              <w:rPr>
                <w:noProof/>
                <w:color w:val="0000FF"/>
              </w:rPr>
            </w:pPr>
          </w:p>
        </w:tc>
        <w:tc>
          <w:tcPr>
            <w:tcW w:w="2315" w:type="dxa"/>
            <w:tcBorders>
              <w:top w:val="nil"/>
              <w:left w:val="nil"/>
              <w:bottom w:val="nil"/>
              <w:right w:val="nil"/>
            </w:tcBorders>
            <w:shd w:val="clear" w:color="auto" w:fill="DBE5F1" w:themeFill="accent1" w:themeFillTint="33"/>
          </w:tcPr>
          <w:p w14:paraId="4CBEAEA7" w14:textId="77777777" w:rsidR="00D43E86" w:rsidRDefault="00D43E86">
            <w:pPr>
              <w:rPr>
                <w:noProof/>
                <w:color w:val="0000FF"/>
              </w:rPr>
            </w:pPr>
          </w:p>
        </w:tc>
        <w:tc>
          <w:tcPr>
            <w:tcW w:w="2140" w:type="dxa"/>
            <w:tcBorders>
              <w:top w:val="nil"/>
              <w:left w:val="nil"/>
              <w:bottom w:val="nil"/>
              <w:right w:val="nil"/>
            </w:tcBorders>
            <w:shd w:val="clear" w:color="auto" w:fill="DBE5F1" w:themeFill="accent1" w:themeFillTint="33"/>
          </w:tcPr>
          <w:p w14:paraId="4A3F2724" w14:textId="77777777" w:rsidR="00D43E86" w:rsidRDefault="00D43E86">
            <w:pPr>
              <w:rPr>
                <w:noProof/>
                <w:color w:val="0000FF"/>
              </w:rPr>
            </w:pPr>
          </w:p>
        </w:tc>
      </w:tr>
      <w:tr w:rsidR="008C395B" w14:paraId="54DD2635" w14:textId="77777777" w:rsidTr="003B3B4E">
        <w:tc>
          <w:tcPr>
            <w:tcW w:w="3130" w:type="dxa"/>
            <w:tcBorders>
              <w:top w:val="nil"/>
              <w:left w:val="nil"/>
              <w:bottom w:val="nil"/>
              <w:right w:val="nil"/>
            </w:tcBorders>
            <w:shd w:val="clear" w:color="auto" w:fill="DBE5F1" w:themeFill="accent1" w:themeFillTint="33"/>
          </w:tcPr>
          <w:p w14:paraId="2B0906AC" w14:textId="77777777" w:rsidR="00635717" w:rsidRDefault="00635717" w:rsidP="005F6409">
            <w:pPr>
              <w:pStyle w:val="Listenabsatz"/>
              <w:numPr>
                <w:ilvl w:val="0"/>
                <w:numId w:val="1"/>
              </w:numPr>
            </w:pPr>
            <w:proofErr w:type="spellStart"/>
            <w:r>
              <w:t>Öko-Tex</w:t>
            </w:r>
            <w:proofErr w:type="spellEnd"/>
            <w:r>
              <w:t xml:space="preserve"> 100</w:t>
            </w:r>
          </w:p>
        </w:tc>
        <w:tc>
          <w:tcPr>
            <w:tcW w:w="2037" w:type="dxa"/>
            <w:tcBorders>
              <w:top w:val="nil"/>
              <w:left w:val="nil"/>
              <w:bottom w:val="nil"/>
              <w:right w:val="nil"/>
            </w:tcBorders>
            <w:shd w:val="clear" w:color="auto" w:fill="DBE5F1" w:themeFill="accent1" w:themeFillTint="33"/>
          </w:tcPr>
          <w:p w14:paraId="1451C93B" w14:textId="77777777" w:rsidR="00635717" w:rsidRDefault="00635717" w:rsidP="005F6409">
            <w:pPr>
              <w:rPr>
                <w:noProof/>
                <w:color w:val="0000FF"/>
              </w:rPr>
            </w:pPr>
            <w:r>
              <w:rPr>
                <w:noProof/>
                <w:color w:val="0000FF"/>
                <w:lang w:val="de-DE" w:eastAsia="de-DE"/>
              </w:rPr>
              <w:drawing>
                <wp:inline distT="0" distB="0" distL="0" distR="0" wp14:anchorId="533AA1C1" wp14:editId="0B5C51A4">
                  <wp:extent cx="828136" cy="568337"/>
                  <wp:effectExtent l="0" t="0" r="0" b="3175"/>
                  <wp:docPr id="23" name="Grafik 23" descr="Datei:Öko-Tex 100 logo.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ei:Öko-Tex 100 logo.sv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28019" cy="568256"/>
                          </a:xfrm>
                          <a:prstGeom prst="rect">
                            <a:avLst/>
                          </a:prstGeom>
                          <a:noFill/>
                          <a:ln>
                            <a:noFill/>
                          </a:ln>
                        </pic:spPr>
                      </pic:pic>
                    </a:graphicData>
                  </a:graphic>
                </wp:inline>
              </w:drawing>
            </w:r>
          </w:p>
          <w:p w14:paraId="20A1A09F" w14:textId="77777777" w:rsidR="00635717" w:rsidRDefault="00635717" w:rsidP="005F6409">
            <w:pPr>
              <w:rPr>
                <w:noProof/>
                <w:color w:val="0000FF"/>
              </w:rPr>
            </w:pPr>
          </w:p>
        </w:tc>
        <w:tc>
          <w:tcPr>
            <w:tcW w:w="2315" w:type="dxa"/>
            <w:tcBorders>
              <w:top w:val="nil"/>
              <w:left w:val="nil"/>
              <w:bottom w:val="nil"/>
              <w:right w:val="nil"/>
            </w:tcBorders>
            <w:shd w:val="clear" w:color="auto" w:fill="DBE5F1" w:themeFill="accent1" w:themeFillTint="33"/>
          </w:tcPr>
          <w:p w14:paraId="739BB279" w14:textId="77777777" w:rsidR="00635717" w:rsidRPr="00F3371F" w:rsidRDefault="00635717" w:rsidP="005F6409">
            <w:pPr>
              <w:pStyle w:val="Listenabsatz"/>
              <w:numPr>
                <w:ilvl w:val="0"/>
                <w:numId w:val="1"/>
              </w:numPr>
            </w:pPr>
            <w:r>
              <w:t xml:space="preserve">EU </w:t>
            </w:r>
            <w:proofErr w:type="spellStart"/>
            <w:r>
              <w:t>Ecolabel</w:t>
            </w:r>
            <w:proofErr w:type="spellEnd"/>
            <w:r w:rsidR="000F3F80">
              <w:t xml:space="preserve"> - </w:t>
            </w:r>
            <w:proofErr w:type="spellStart"/>
            <w:r w:rsidR="000F3F80">
              <w:t>Textil</w:t>
            </w:r>
            <w:proofErr w:type="spellEnd"/>
          </w:p>
        </w:tc>
        <w:tc>
          <w:tcPr>
            <w:tcW w:w="2140" w:type="dxa"/>
            <w:tcBorders>
              <w:top w:val="nil"/>
              <w:left w:val="nil"/>
              <w:bottom w:val="nil"/>
              <w:right w:val="nil"/>
            </w:tcBorders>
            <w:shd w:val="clear" w:color="auto" w:fill="DBE5F1" w:themeFill="accent1" w:themeFillTint="33"/>
          </w:tcPr>
          <w:p w14:paraId="371ACD6F" w14:textId="77777777" w:rsidR="00635717" w:rsidRDefault="00635717" w:rsidP="005F6409">
            <w:pPr>
              <w:rPr>
                <w:noProof/>
                <w:color w:val="0000FF"/>
              </w:rPr>
            </w:pPr>
            <w:r>
              <w:rPr>
                <w:noProof/>
                <w:lang w:val="de-DE" w:eastAsia="de-DE"/>
              </w:rPr>
              <w:drawing>
                <wp:inline distT="0" distB="0" distL="0" distR="0" wp14:anchorId="6FB4C2F6" wp14:editId="04A85507">
                  <wp:extent cx="715993" cy="715993"/>
                  <wp:effectExtent l="0" t="0" r="8255" b="8255"/>
                  <wp:docPr id="21" name="Grafik 21" descr="http://www.euecolabel.eu/userfiles/image/ecolab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uecolabel.eu/userfiles/image/ecolabel_log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6010" cy="716010"/>
                          </a:xfrm>
                          <a:prstGeom prst="rect">
                            <a:avLst/>
                          </a:prstGeom>
                          <a:noFill/>
                          <a:ln>
                            <a:noFill/>
                          </a:ln>
                        </pic:spPr>
                      </pic:pic>
                    </a:graphicData>
                  </a:graphic>
                </wp:inline>
              </w:drawing>
            </w:r>
          </w:p>
          <w:p w14:paraId="1A47F05F" w14:textId="77777777" w:rsidR="00635717" w:rsidRDefault="00635717" w:rsidP="005F6409">
            <w:pPr>
              <w:rPr>
                <w:noProof/>
                <w:color w:val="0000FF"/>
              </w:rPr>
            </w:pPr>
          </w:p>
        </w:tc>
      </w:tr>
      <w:tr w:rsidR="008C395B" w14:paraId="419404C6" w14:textId="77777777" w:rsidTr="003B3B4E">
        <w:trPr>
          <w:trHeight w:val="1049"/>
        </w:trPr>
        <w:tc>
          <w:tcPr>
            <w:tcW w:w="3130" w:type="dxa"/>
            <w:tcBorders>
              <w:top w:val="nil"/>
              <w:left w:val="nil"/>
              <w:bottom w:val="nil"/>
              <w:right w:val="nil"/>
            </w:tcBorders>
            <w:shd w:val="clear" w:color="auto" w:fill="DBE5F1" w:themeFill="accent1" w:themeFillTint="33"/>
          </w:tcPr>
          <w:p w14:paraId="430F93D9" w14:textId="77777777" w:rsidR="00635717" w:rsidRDefault="00635717" w:rsidP="00F3371F">
            <w:pPr>
              <w:pStyle w:val="Listenabsatz"/>
              <w:numPr>
                <w:ilvl w:val="0"/>
                <w:numId w:val="1"/>
              </w:numPr>
            </w:pPr>
            <w:r>
              <w:t>GOTS</w:t>
            </w:r>
            <w:r w:rsidR="00ED02D6">
              <w:t xml:space="preserve"> – X% organic</w:t>
            </w:r>
            <w:r w:rsidR="00C75960">
              <w:t xml:space="preserve">/ </w:t>
            </w:r>
            <w:proofErr w:type="spellStart"/>
            <w:r w:rsidR="00C75960">
              <w:t>oganic</w:t>
            </w:r>
            <w:proofErr w:type="spellEnd"/>
          </w:p>
        </w:tc>
        <w:tc>
          <w:tcPr>
            <w:tcW w:w="2037" w:type="dxa"/>
            <w:tcBorders>
              <w:top w:val="nil"/>
              <w:left w:val="nil"/>
              <w:bottom w:val="nil"/>
              <w:right w:val="nil"/>
            </w:tcBorders>
            <w:shd w:val="clear" w:color="auto" w:fill="DBE5F1" w:themeFill="accent1" w:themeFillTint="33"/>
          </w:tcPr>
          <w:p w14:paraId="47A7C871" w14:textId="4CF86A0D" w:rsidR="00635717" w:rsidRDefault="00807212" w:rsidP="00635717">
            <w:pPr>
              <w:rPr>
                <w:noProof/>
                <w:color w:val="0000FF"/>
              </w:rPr>
            </w:pPr>
            <w:r w:rsidRPr="001340A2">
              <w:rPr>
                <w:b/>
                <w:noProof/>
                <w:sz w:val="18"/>
                <w:szCs w:val="18"/>
                <w:lang w:eastAsia="de-DE"/>
              </w:rPr>
              <w:drawing>
                <wp:inline distT="0" distB="0" distL="0" distR="0" wp14:anchorId="71094E69" wp14:editId="739D5FF0">
                  <wp:extent cx="576000" cy="576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00" cy="576000"/>
                          </a:xfrm>
                          <a:prstGeom prst="rect">
                            <a:avLst/>
                          </a:prstGeom>
                          <a:noFill/>
                          <a:ln>
                            <a:noFill/>
                          </a:ln>
                        </pic:spPr>
                      </pic:pic>
                    </a:graphicData>
                  </a:graphic>
                </wp:inline>
              </w:drawing>
            </w:r>
          </w:p>
        </w:tc>
        <w:tc>
          <w:tcPr>
            <w:tcW w:w="2315" w:type="dxa"/>
            <w:tcBorders>
              <w:top w:val="nil"/>
              <w:left w:val="nil"/>
              <w:bottom w:val="nil"/>
              <w:right w:val="nil"/>
            </w:tcBorders>
            <w:shd w:val="clear" w:color="auto" w:fill="DBE5F1" w:themeFill="accent1" w:themeFillTint="33"/>
          </w:tcPr>
          <w:p w14:paraId="0AC18460" w14:textId="77777777" w:rsidR="00635717" w:rsidRPr="00C75960" w:rsidRDefault="00C75960" w:rsidP="00ED02D6">
            <w:pPr>
              <w:pStyle w:val="Listenabsatz"/>
              <w:numPr>
                <w:ilvl w:val="0"/>
                <w:numId w:val="1"/>
              </w:numPr>
              <w:rPr>
                <w:i/>
              </w:rPr>
            </w:pPr>
            <w:proofErr w:type="spellStart"/>
            <w:r w:rsidRPr="00C75960">
              <w:rPr>
                <w:i/>
              </w:rPr>
              <w:t>bluesign</w:t>
            </w:r>
            <w:proofErr w:type="spellEnd"/>
          </w:p>
        </w:tc>
        <w:tc>
          <w:tcPr>
            <w:tcW w:w="2140" w:type="dxa"/>
            <w:tcBorders>
              <w:top w:val="nil"/>
              <w:left w:val="nil"/>
              <w:bottom w:val="nil"/>
              <w:right w:val="nil"/>
            </w:tcBorders>
            <w:shd w:val="clear" w:color="auto" w:fill="DBE5F1" w:themeFill="accent1" w:themeFillTint="33"/>
          </w:tcPr>
          <w:p w14:paraId="3D000AE0" w14:textId="77777777" w:rsidR="00635717" w:rsidRDefault="00C75960" w:rsidP="005F6409">
            <w:pPr>
              <w:rPr>
                <w:noProof/>
                <w:color w:val="0000FF"/>
              </w:rPr>
            </w:pPr>
            <w:r>
              <w:rPr>
                <w:noProof/>
                <w:lang w:val="de-DE" w:eastAsia="de-DE"/>
              </w:rPr>
              <w:drawing>
                <wp:inline distT="0" distB="0" distL="0" distR="0" wp14:anchorId="4DCC33DE" wp14:editId="2DEEB2E7">
                  <wp:extent cx="1101444" cy="534786"/>
                  <wp:effectExtent l="0" t="0" r="3810" b="0"/>
                  <wp:docPr id="22" name="Grafik 22" descr="http://www.modeaffaire.de/wp-content/themes/modeaffaire/media/2010/11/bluesign_lar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deaffaire.de/wp-content/themes/modeaffaire/media/2010/11/bluesign_large2.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01356" cy="534743"/>
                          </a:xfrm>
                          <a:prstGeom prst="rect">
                            <a:avLst/>
                          </a:prstGeom>
                          <a:noFill/>
                          <a:ln>
                            <a:noFill/>
                          </a:ln>
                        </pic:spPr>
                      </pic:pic>
                    </a:graphicData>
                  </a:graphic>
                </wp:inline>
              </w:drawing>
            </w:r>
          </w:p>
          <w:p w14:paraId="45AE0F76" w14:textId="77777777" w:rsidR="00635717" w:rsidRDefault="00635717" w:rsidP="005F6409">
            <w:pPr>
              <w:rPr>
                <w:noProof/>
                <w:color w:val="0000FF"/>
              </w:rPr>
            </w:pPr>
          </w:p>
        </w:tc>
      </w:tr>
      <w:tr w:rsidR="008C395B" w14:paraId="02908741" w14:textId="77777777" w:rsidTr="003B3B4E">
        <w:tc>
          <w:tcPr>
            <w:tcW w:w="3130" w:type="dxa"/>
            <w:tcBorders>
              <w:top w:val="nil"/>
              <w:left w:val="nil"/>
              <w:bottom w:val="nil"/>
              <w:right w:val="nil"/>
            </w:tcBorders>
            <w:shd w:val="clear" w:color="auto" w:fill="DBE5F1" w:themeFill="accent1" w:themeFillTint="33"/>
          </w:tcPr>
          <w:p w14:paraId="6687F0C6" w14:textId="77777777" w:rsidR="00C75960" w:rsidRPr="00C75960" w:rsidRDefault="00C75960" w:rsidP="00F3371F">
            <w:pPr>
              <w:pStyle w:val="Listenabsatz"/>
              <w:numPr>
                <w:ilvl w:val="0"/>
                <w:numId w:val="1"/>
              </w:numPr>
              <w:rPr>
                <w:i/>
              </w:rPr>
            </w:pPr>
            <w:proofErr w:type="spellStart"/>
            <w:r w:rsidRPr="00C75960">
              <w:rPr>
                <w:i/>
              </w:rPr>
              <w:t>FairWearFoundation</w:t>
            </w:r>
            <w:proofErr w:type="spellEnd"/>
          </w:p>
        </w:tc>
        <w:tc>
          <w:tcPr>
            <w:tcW w:w="2037" w:type="dxa"/>
            <w:tcBorders>
              <w:top w:val="nil"/>
              <w:left w:val="nil"/>
              <w:bottom w:val="nil"/>
              <w:right w:val="nil"/>
            </w:tcBorders>
            <w:shd w:val="clear" w:color="auto" w:fill="DBE5F1" w:themeFill="accent1" w:themeFillTint="33"/>
          </w:tcPr>
          <w:p w14:paraId="5CA0A2A6" w14:textId="77777777" w:rsidR="00C75960" w:rsidRDefault="00C75960" w:rsidP="00635717">
            <w:pPr>
              <w:rPr>
                <w:noProof/>
              </w:rPr>
            </w:pPr>
            <w:r>
              <w:rPr>
                <w:noProof/>
                <w:lang w:val="de-DE" w:eastAsia="de-DE"/>
              </w:rPr>
              <w:drawing>
                <wp:inline distT="0" distB="0" distL="0" distR="0" wp14:anchorId="395206EF" wp14:editId="1AE0CF73">
                  <wp:extent cx="595223" cy="719411"/>
                  <wp:effectExtent l="0" t="0" r="0" b="5080"/>
                  <wp:docPr id="17" name="Grafik 17" descr="http://1.bp.blogspot.com/-uB13Ed97mUw/UujYf5M0O2I/AAAAAAAAAWM/oKLAWoJyLUo/s1600/fair-wear-foundation-4255d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uB13Ed97mUw/UujYf5M0O2I/AAAAAAAAAWM/oKLAWoJyLUo/s1600/fair-wear-foundation-4255d555.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7565" cy="722242"/>
                          </a:xfrm>
                          <a:prstGeom prst="rect">
                            <a:avLst/>
                          </a:prstGeom>
                          <a:noFill/>
                          <a:ln>
                            <a:noFill/>
                          </a:ln>
                        </pic:spPr>
                      </pic:pic>
                    </a:graphicData>
                  </a:graphic>
                </wp:inline>
              </w:drawing>
            </w:r>
          </w:p>
          <w:p w14:paraId="082CDBC3" w14:textId="77777777" w:rsidR="007B3B9A" w:rsidRDefault="007B3B9A" w:rsidP="00635717">
            <w:pPr>
              <w:rPr>
                <w:noProof/>
              </w:rPr>
            </w:pPr>
          </w:p>
        </w:tc>
        <w:tc>
          <w:tcPr>
            <w:tcW w:w="2315" w:type="dxa"/>
            <w:tcBorders>
              <w:top w:val="nil"/>
              <w:left w:val="nil"/>
              <w:bottom w:val="nil"/>
              <w:right w:val="nil"/>
            </w:tcBorders>
            <w:shd w:val="clear" w:color="auto" w:fill="DBE5F1" w:themeFill="accent1" w:themeFillTint="33"/>
          </w:tcPr>
          <w:p w14:paraId="3BF776AC" w14:textId="5D440DB2" w:rsidR="00C75960" w:rsidRPr="007B3B9A" w:rsidRDefault="007B3B9A" w:rsidP="007B3B9A">
            <w:pPr>
              <w:pStyle w:val="Listenabsatz"/>
              <w:numPr>
                <w:ilvl w:val="0"/>
                <w:numId w:val="1"/>
              </w:numPr>
              <w:rPr>
                <w:i/>
              </w:rPr>
            </w:pPr>
            <w:proofErr w:type="spellStart"/>
            <w:r w:rsidRPr="007B3B9A">
              <w:rPr>
                <w:i/>
              </w:rPr>
              <w:t>Blauer</w:t>
            </w:r>
            <w:proofErr w:type="spellEnd"/>
            <w:r w:rsidRPr="007B3B9A">
              <w:rPr>
                <w:i/>
              </w:rPr>
              <w:t xml:space="preserve"> Engel - </w:t>
            </w:r>
            <w:proofErr w:type="spellStart"/>
            <w:r w:rsidRPr="007B3B9A">
              <w:rPr>
                <w:i/>
              </w:rPr>
              <w:t>Textilien</w:t>
            </w:r>
            <w:proofErr w:type="spellEnd"/>
          </w:p>
        </w:tc>
        <w:tc>
          <w:tcPr>
            <w:tcW w:w="2140" w:type="dxa"/>
            <w:tcBorders>
              <w:top w:val="nil"/>
              <w:left w:val="nil"/>
              <w:bottom w:val="nil"/>
              <w:right w:val="nil"/>
            </w:tcBorders>
            <w:shd w:val="clear" w:color="auto" w:fill="DBE5F1" w:themeFill="accent1" w:themeFillTint="33"/>
          </w:tcPr>
          <w:p w14:paraId="1F906C1E" w14:textId="4C34D331" w:rsidR="00C75960" w:rsidRDefault="00820569" w:rsidP="005F6409">
            <w:pPr>
              <w:rPr>
                <w:noProof/>
                <w:color w:val="0000FF"/>
              </w:rPr>
            </w:pPr>
            <w:r w:rsidRPr="00820569">
              <w:rPr>
                <w:noProof/>
                <w:color w:val="0000FF"/>
                <w:lang w:val="de-DE"/>
              </w:rPr>
              <w:drawing>
                <wp:inline distT="0" distB="0" distL="0" distR="0" wp14:anchorId="11710A37" wp14:editId="59A6DCCF">
                  <wp:extent cx="695520" cy="576000"/>
                  <wp:effectExtent l="0" t="0" r="9525" b="0"/>
                  <wp:docPr id="40" name="Grafik 40" descr="http://www.dach.de/uploads/pics/Blauer_Engel_Gesundheit_290x24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ch.de/uploads/pics/Blauer_Engel_Gesundheit_290x240_0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5520" cy="576000"/>
                          </a:xfrm>
                          <a:prstGeom prst="rect">
                            <a:avLst/>
                          </a:prstGeom>
                          <a:noFill/>
                          <a:ln>
                            <a:noFill/>
                          </a:ln>
                        </pic:spPr>
                      </pic:pic>
                    </a:graphicData>
                  </a:graphic>
                </wp:inline>
              </w:drawing>
            </w:r>
          </w:p>
        </w:tc>
      </w:tr>
      <w:tr w:rsidR="00820569" w14:paraId="61363B5B" w14:textId="77777777" w:rsidTr="003B3B4E">
        <w:tc>
          <w:tcPr>
            <w:tcW w:w="3130" w:type="dxa"/>
            <w:tcBorders>
              <w:top w:val="nil"/>
              <w:left w:val="nil"/>
              <w:bottom w:val="nil"/>
              <w:right w:val="nil"/>
            </w:tcBorders>
            <w:shd w:val="clear" w:color="auto" w:fill="DBE5F1" w:themeFill="accent1" w:themeFillTint="33"/>
          </w:tcPr>
          <w:p w14:paraId="41C60BE4" w14:textId="16CE4187" w:rsidR="007B3B9A" w:rsidRPr="00C75960" w:rsidRDefault="007B3B9A" w:rsidP="00F3371F">
            <w:pPr>
              <w:pStyle w:val="Listenabsatz"/>
              <w:numPr>
                <w:ilvl w:val="0"/>
                <w:numId w:val="1"/>
              </w:numPr>
              <w:rPr>
                <w:i/>
              </w:rPr>
            </w:pPr>
            <w:r>
              <w:rPr>
                <w:i/>
              </w:rPr>
              <w:t>Earth Positive</w:t>
            </w:r>
          </w:p>
        </w:tc>
        <w:tc>
          <w:tcPr>
            <w:tcW w:w="2037" w:type="dxa"/>
            <w:tcBorders>
              <w:top w:val="nil"/>
              <w:left w:val="nil"/>
              <w:bottom w:val="nil"/>
              <w:right w:val="nil"/>
            </w:tcBorders>
            <w:shd w:val="clear" w:color="auto" w:fill="DBE5F1" w:themeFill="accent1" w:themeFillTint="33"/>
          </w:tcPr>
          <w:p w14:paraId="198C96B2" w14:textId="77777777" w:rsidR="007B3B9A" w:rsidRDefault="007B3B9A" w:rsidP="00635717">
            <w:pPr>
              <w:rPr>
                <w:noProof/>
                <w:lang w:val="de-DE" w:eastAsia="de-DE"/>
              </w:rPr>
            </w:pPr>
            <w:r>
              <w:rPr>
                <w:noProof/>
                <w:lang w:val="de-DE" w:eastAsia="de-DE"/>
              </w:rPr>
              <w:drawing>
                <wp:inline distT="0" distB="0" distL="0" distR="0" wp14:anchorId="40D334CB" wp14:editId="72FC85A9">
                  <wp:extent cx="601095" cy="612000"/>
                  <wp:effectExtent l="0" t="0" r="8890" b="0"/>
                  <wp:docPr id="32" name="Grafik 32" descr="http://www.utopia.de/uploads/13/08/09/1uwso4qmuxud/original/earth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topia.de/uploads/13/08/09/1uwso4qmuxud/original/earthpositiv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1095" cy="612000"/>
                          </a:xfrm>
                          <a:prstGeom prst="rect">
                            <a:avLst/>
                          </a:prstGeom>
                          <a:noFill/>
                          <a:ln>
                            <a:noFill/>
                          </a:ln>
                        </pic:spPr>
                      </pic:pic>
                    </a:graphicData>
                  </a:graphic>
                </wp:inline>
              </w:drawing>
            </w:r>
          </w:p>
          <w:p w14:paraId="65C3023E" w14:textId="0D2C9528" w:rsidR="007B3B9A" w:rsidRDefault="007B3B9A" w:rsidP="00635717">
            <w:pPr>
              <w:rPr>
                <w:noProof/>
                <w:lang w:val="de-DE" w:eastAsia="de-DE"/>
              </w:rPr>
            </w:pPr>
          </w:p>
        </w:tc>
        <w:tc>
          <w:tcPr>
            <w:tcW w:w="2315" w:type="dxa"/>
            <w:tcBorders>
              <w:top w:val="nil"/>
              <w:left w:val="nil"/>
              <w:bottom w:val="nil"/>
              <w:right w:val="nil"/>
            </w:tcBorders>
            <w:shd w:val="clear" w:color="auto" w:fill="DBE5F1" w:themeFill="accent1" w:themeFillTint="33"/>
          </w:tcPr>
          <w:p w14:paraId="0539F6B8" w14:textId="7CA1FA97" w:rsidR="007B3B9A" w:rsidRDefault="00523B24" w:rsidP="00523B24">
            <w:pPr>
              <w:pStyle w:val="Listenabsatz"/>
              <w:numPr>
                <w:ilvl w:val="0"/>
                <w:numId w:val="1"/>
              </w:numPr>
            </w:pPr>
            <w:r w:rsidRPr="00523B24">
              <w:t xml:space="preserve">eco-INSTITUT - </w:t>
            </w:r>
            <w:proofErr w:type="spellStart"/>
            <w:r w:rsidRPr="00523B24">
              <w:t>Polstermöbel</w:t>
            </w:r>
            <w:proofErr w:type="spellEnd"/>
            <w:r w:rsidRPr="00523B24">
              <w:t xml:space="preserve"> / </w:t>
            </w:r>
            <w:proofErr w:type="spellStart"/>
            <w:r w:rsidRPr="00523B24">
              <w:t>Texti</w:t>
            </w:r>
            <w:proofErr w:type="spellEnd"/>
          </w:p>
        </w:tc>
        <w:tc>
          <w:tcPr>
            <w:tcW w:w="2140" w:type="dxa"/>
            <w:tcBorders>
              <w:top w:val="nil"/>
              <w:left w:val="nil"/>
              <w:bottom w:val="nil"/>
              <w:right w:val="nil"/>
            </w:tcBorders>
            <w:shd w:val="clear" w:color="auto" w:fill="DBE5F1" w:themeFill="accent1" w:themeFillTint="33"/>
          </w:tcPr>
          <w:p w14:paraId="1BBA9D6E" w14:textId="394342C3" w:rsidR="007B3B9A" w:rsidRDefault="00523B24" w:rsidP="005F6409">
            <w:pPr>
              <w:rPr>
                <w:noProof/>
                <w:color w:val="0000FF"/>
              </w:rPr>
            </w:pPr>
            <w:r>
              <w:rPr>
                <w:noProof/>
                <w:lang w:val="de-DE" w:eastAsia="de-DE"/>
              </w:rPr>
              <w:drawing>
                <wp:inline distT="0" distB="0" distL="0" distR="0" wp14:anchorId="004ECAC7" wp14:editId="5B8A5299">
                  <wp:extent cx="612000" cy="612000"/>
                  <wp:effectExtent l="0" t="0" r="0" b="0"/>
                  <wp:docPr id="34" name="Grafik 34" descr="http://label-online.de/fileadmin/user_upload/labelsurvey/_processed_/csm_eco-INSTITUT-Label_print_10_30bdcff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bel-online.de/fileadmin/user_upload/labelsurvey/_processed_/csm_eco-INSTITUT-Label_print_10_30bdcffde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820569" w14:paraId="18E9C569" w14:textId="77777777" w:rsidTr="003B3B4E">
        <w:tc>
          <w:tcPr>
            <w:tcW w:w="3130" w:type="dxa"/>
            <w:tcBorders>
              <w:top w:val="nil"/>
              <w:left w:val="nil"/>
              <w:bottom w:val="nil"/>
              <w:right w:val="nil"/>
            </w:tcBorders>
            <w:shd w:val="clear" w:color="auto" w:fill="DBE5F1" w:themeFill="accent1" w:themeFillTint="33"/>
          </w:tcPr>
          <w:p w14:paraId="0D0052BC" w14:textId="15CD5B2F" w:rsidR="00110C70" w:rsidRDefault="00110C70" w:rsidP="00F3371F">
            <w:pPr>
              <w:pStyle w:val="Listenabsatz"/>
              <w:numPr>
                <w:ilvl w:val="0"/>
                <w:numId w:val="1"/>
              </w:numPr>
              <w:rPr>
                <w:i/>
              </w:rPr>
            </w:pPr>
            <w:proofErr w:type="spellStart"/>
            <w:r>
              <w:rPr>
                <w:i/>
              </w:rPr>
              <w:t>GoodWeave</w:t>
            </w:r>
            <w:proofErr w:type="spellEnd"/>
          </w:p>
        </w:tc>
        <w:tc>
          <w:tcPr>
            <w:tcW w:w="2037" w:type="dxa"/>
            <w:tcBorders>
              <w:top w:val="nil"/>
              <w:left w:val="nil"/>
              <w:bottom w:val="nil"/>
              <w:right w:val="nil"/>
            </w:tcBorders>
            <w:shd w:val="clear" w:color="auto" w:fill="DBE5F1" w:themeFill="accent1" w:themeFillTint="33"/>
          </w:tcPr>
          <w:p w14:paraId="27567A83" w14:textId="77777777" w:rsidR="00110C70" w:rsidRDefault="00110C70" w:rsidP="00635717">
            <w:pPr>
              <w:rPr>
                <w:noProof/>
                <w:lang w:val="de-DE" w:eastAsia="de-DE"/>
              </w:rPr>
            </w:pPr>
            <w:r>
              <w:rPr>
                <w:noProof/>
                <w:lang w:val="de-DE" w:eastAsia="de-DE"/>
              </w:rPr>
              <w:drawing>
                <wp:inline distT="0" distB="0" distL="0" distR="0" wp14:anchorId="562B80FE" wp14:editId="1CE4EFB9">
                  <wp:extent cx="675842" cy="648000"/>
                  <wp:effectExtent l="0" t="0" r="0" b="0"/>
                  <wp:docPr id="35" name="Grafik 35" descr="http://upload.wikimedia.org/wikipedia/de/thumb/f/fc/Goodweave_logo.svg/220px-Goodwea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de/thumb/f/fc/Goodweave_logo.svg/220px-Goodweave_logo.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842" cy="648000"/>
                          </a:xfrm>
                          <a:prstGeom prst="rect">
                            <a:avLst/>
                          </a:prstGeom>
                          <a:noFill/>
                          <a:ln>
                            <a:noFill/>
                          </a:ln>
                        </pic:spPr>
                      </pic:pic>
                    </a:graphicData>
                  </a:graphic>
                </wp:inline>
              </w:drawing>
            </w:r>
          </w:p>
          <w:p w14:paraId="6072B2FD" w14:textId="5E670998" w:rsidR="003B3B4E" w:rsidRDefault="003B3B4E" w:rsidP="00635717">
            <w:pPr>
              <w:rPr>
                <w:noProof/>
                <w:lang w:val="de-DE" w:eastAsia="de-DE"/>
              </w:rPr>
            </w:pPr>
          </w:p>
        </w:tc>
        <w:tc>
          <w:tcPr>
            <w:tcW w:w="2315" w:type="dxa"/>
            <w:tcBorders>
              <w:top w:val="nil"/>
              <w:left w:val="nil"/>
              <w:bottom w:val="nil"/>
              <w:right w:val="nil"/>
            </w:tcBorders>
            <w:shd w:val="clear" w:color="auto" w:fill="DBE5F1" w:themeFill="accent1" w:themeFillTint="33"/>
          </w:tcPr>
          <w:p w14:paraId="2B4972B2" w14:textId="2FCCCEBD" w:rsidR="00110C70" w:rsidRPr="00523B24" w:rsidRDefault="003B3B4E" w:rsidP="003B3B4E">
            <w:pPr>
              <w:pStyle w:val="Listenabsatz"/>
              <w:numPr>
                <w:ilvl w:val="0"/>
                <w:numId w:val="1"/>
              </w:numPr>
            </w:pPr>
            <w:proofErr w:type="spellStart"/>
            <w:r w:rsidRPr="003B3B4E">
              <w:t>hessnatur</w:t>
            </w:r>
            <w:proofErr w:type="spellEnd"/>
          </w:p>
        </w:tc>
        <w:tc>
          <w:tcPr>
            <w:tcW w:w="2140" w:type="dxa"/>
            <w:tcBorders>
              <w:top w:val="nil"/>
              <w:left w:val="nil"/>
              <w:bottom w:val="nil"/>
              <w:right w:val="nil"/>
            </w:tcBorders>
            <w:shd w:val="clear" w:color="auto" w:fill="DBE5F1" w:themeFill="accent1" w:themeFillTint="33"/>
          </w:tcPr>
          <w:p w14:paraId="3BC1E7E3" w14:textId="329C0381" w:rsidR="00110C70" w:rsidRDefault="003B3B4E" w:rsidP="005F6409">
            <w:pPr>
              <w:rPr>
                <w:noProof/>
                <w:lang w:val="de-DE" w:eastAsia="de-DE"/>
              </w:rPr>
            </w:pPr>
            <w:r w:rsidRPr="003B3B4E">
              <w:rPr>
                <w:noProof/>
                <w:lang w:val="de-DE" w:eastAsia="de-DE"/>
              </w:rPr>
              <w:drawing>
                <wp:inline distT="0" distB="0" distL="0" distR="0" wp14:anchorId="2EB58F9E" wp14:editId="69D18E8C">
                  <wp:extent cx="1227995" cy="360000"/>
                  <wp:effectExtent l="0" t="0" r="0" b="2540"/>
                  <wp:docPr id="36" name="Grafik 36" descr="http://upload.wikimedia.org/wikipedia/de/thumb/6/64/Hess_Natur_Logo.svg/729px-Hess_Nat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de/thumb/6/64/Hess_Natur_Logo.svg/729px-Hess_Natur_Logo.sv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7995" cy="360000"/>
                          </a:xfrm>
                          <a:prstGeom prst="rect">
                            <a:avLst/>
                          </a:prstGeom>
                          <a:noFill/>
                          <a:ln>
                            <a:noFill/>
                          </a:ln>
                        </pic:spPr>
                      </pic:pic>
                    </a:graphicData>
                  </a:graphic>
                </wp:inline>
              </w:drawing>
            </w:r>
          </w:p>
        </w:tc>
      </w:tr>
      <w:tr w:rsidR="00820569" w14:paraId="3B118E98" w14:textId="77777777" w:rsidTr="003B3B4E">
        <w:tc>
          <w:tcPr>
            <w:tcW w:w="3130" w:type="dxa"/>
            <w:tcBorders>
              <w:top w:val="nil"/>
              <w:left w:val="nil"/>
              <w:bottom w:val="nil"/>
              <w:right w:val="nil"/>
            </w:tcBorders>
            <w:shd w:val="clear" w:color="auto" w:fill="DBE5F1" w:themeFill="accent1" w:themeFillTint="33"/>
          </w:tcPr>
          <w:p w14:paraId="63AB55FA" w14:textId="21932C18" w:rsidR="003B3B4E" w:rsidRDefault="003B3B4E" w:rsidP="00F3371F">
            <w:pPr>
              <w:pStyle w:val="Listenabsatz"/>
              <w:numPr>
                <w:ilvl w:val="0"/>
                <w:numId w:val="1"/>
              </w:numPr>
              <w:rPr>
                <w:i/>
              </w:rPr>
            </w:pPr>
            <w:proofErr w:type="spellStart"/>
            <w:r>
              <w:rPr>
                <w:i/>
              </w:rPr>
              <w:lastRenderedPageBreak/>
              <w:t>Naturtextil</w:t>
            </w:r>
            <w:proofErr w:type="spellEnd"/>
            <w:r>
              <w:rPr>
                <w:i/>
              </w:rPr>
              <w:t xml:space="preserve"> IVN </w:t>
            </w:r>
            <w:proofErr w:type="spellStart"/>
            <w:r>
              <w:rPr>
                <w:i/>
              </w:rPr>
              <w:t>zertifiert</w:t>
            </w:r>
            <w:proofErr w:type="spellEnd"/>
            <w:r>
              <w:rPr>
                <w:i/>
              </w:rPr>
              <w:t xml:space="preserve"> Best</w:t>
            </w:r>
          </w:p>
        </w:tc>
        <w:tc>
          <w:tcPr>
            <w:tcW w:w="2037" w:type="dxa"/>
            <w:tcBorders>
              <w:top w:val="nil"/>
              <w:left w:val="nil"/>
              <w:bottom w:val="nil"/>
              <w:right w:val="nil"/>
            </w:tcBorders>
            <w:shd w:val="clear" w:color="auto" w:fill="DBE5F1" w:themeFill="accent1" w:themeFillTint="33"/>
          </w:tcPr>
          <w:p w14:paraId="59F40B88" w14:textId="77777777" w:rsidR="003B3B4E" w:rsidRDefault="003B3B4E" w:rsidP="00635717">
            <w:pPr>
              <w:rPr>
                <w:noProof/>
                <w:lang w:val="de-DE" w:eastAsia="de-DE"/>
              </w:rPr>
            </w:pPr>
            <w:r w:rsidRPr="003B3B4E">
              <w:rPr>
                <w:noProof/>
                <w:lang w:val="de-DE" w:eastAsia="de-DE"/>
              </w:rPr>
              <w:drawing>
                <wp:inline distT="0" distB="0" distL="0" distR="0" wp14:anchorId="4FC9B8C9" wp14:editId="5F3A4849">
                  <wp:extent cx="589000" cy="576000"/>
                  <wp:effectExtent l="0" t="0" r="1905" b="0"/>
                  <wp:docPr id="37" name="Grafik 37" descr="http://www.coss-moss.de/naturtextil_ivn_zertifiziert_best_447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ss-moss.de/naturtextil_ivn_zertifiziert_best_447_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9000" cy="576000"/>
                          </a:xfrm>
                          <a:prstGeom prst="rect">
                            <a:avLst/>
                          </a:prstGeom>
                          <a:noFill/>
                          <a:ln>
                            <a:noFill/>
                          </a:ln>
                        </pic:spPr>
                      </pic:pic>
                    </a:graphicData>
                  </a:graphic>
                </wp:inline>
              </w:drawing>
            </w:r>
          </w:p>
          <w:p w14:paraId="3F0E4464" w14:textId="7B069495" w:rsidR="003B3B4E" w:rsidRDefault="003B3B4E" w:rsidP="00635717">
            <w:pPr>
              <w:rPr>
                <w:noProof/>
                <w:lang w:val="de-DE" w:eastAsia="de-DE"/>
              </w:rPr>
            </w:pPr>
          </w:p>
        </w:tc>
        <w:tc>
          <w:tcPr>
            <w:tcW w:w="2315" w:type="dxa"/>
            <w:tcBorders>
              <w:top w:val="nil"/>
              <w:left w:val="nil"/>
              <w:bottom w:val="nil"/>
              <w:right w:val="nil"/>
            </w:tcBorders>
            <w:shd w:val="clear" w:color="auto" w:fill="DBE5F1" w:themeFill="accent1" w:themeFillTint="33"/>
          </w:tcPr>
          <w:p w14:paraId="216291BD" w14:textId="77777777" w:rsidR="003B3B4E" w:rsidRPr="003B3B4E" w:rsidRDefault="003B3B4E" w:rsidP="00EA2C50"/>
        </w:tc>
        <w:tc>
          <w:tcPr>
            <w:tcW w:w="2140" w:type="dxa"/>
            <w:tcBorders>
              <w:top w:val="nil"/>
              <w:left w:val="nil"/>
              <w:bottom w:val="nil"/>
              <w:right w:val="nil"/>
            </w:tcBorders>
            <w:shd w:val="clear" w:color="auto" w:fill="DBE5F1" w:themeFill="accent1" w:themeFillTint="33"/>
          </w:tcPr>
          <w:p w14:paraId="5D7DB83B" w14:textId="77777777" w:rsidR="003B3B4E" w:rsidRPr="003B3B4E" w:rsidRDefault="003B3B4E" w:rsidP="005F6409">
            <w:pPr>
              <w:rPr>
                <w:noProof/>
                <w:lang w:val="de-DE" w:eastAsia="de-DE"/>
              </w:rPr>
            </w:pPr>
          </w:p>
        </w:tc>
      </w:tr>
    </w:tbl>
    <w:p w14:paraId="2C68CCB7" w14:textId="77777777" w:rsidR="003B3B4E" w:rsidRDefault="003B3B4E"/>
    <w:sectPr w:rsidR="003B3B4E" w:rsidSect="00102DB6">
      <w:pgSz w:w="12240" w:h="15840"/>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45A56" w14:textId="77777777" w:rsidR="00242065" w:rsidRDefault="00242065" w:rsidP="00091E72">
      <w:pPr>
        <w:spacing w:after="0" w:line="240" w:lineRule="auto"/>
      </w:pPr>
      <w:r>
        <w:separator/>
      </w:r>
    </w:p>
  </w:endnote>
  <w:endnote w:type="continuationSeparator" w:id="0">
    <w:p w14:paraId="01A3518C" w14:textId="77777777" w:rsidR="00242065" w:rsidRDefault="00242065" w:rsidP="0009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taWeb-Norma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A5F8" w14:textId="77777777" w:rsidR="00242065" w:rsidRDefault="00242065" w:rsidP="00091E72">
      <w:pPr>
        <w:spacing w:after="0" w:line="240" w:lineRule="auto"/>
      </w:pPr>
      <w:r>
        <w:separator/>
      </w:r>
    </w:p>
  </w:footnote>
  <w:footnote w:type="continuationSeparator" w:id="0">
    <w:p w14:paraId="0309F4B6" w14:textId="77777777" w:rsidR="00242065" w:rsidRDefault="00242065" w:rsidP="00091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36A1"/>
    <w:multiLevelType w:val="hybridMultilevel"/>
    <w:tmpl w:val="AA7CF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FF3"/>
    <w:multiLevelType w:val="hybridMultilevel"/>
    <w:tmpl w:val="2CF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C4B1C"/>
    <w:multiLevelType w:val="hybridMultilevel"/>
    <w:tmpl w:val="7A081F0A"/>
    <w:lvl w:ilvl="0" w:tplc="DB8C2E4C">
      <w:numFmt w:val="bullet"/>
      <w:lvlText w:val="-"/>
      <w:lvlJc w:val="left"/>
      <w:pPr>
        <w:ind w:left="400" w:hanging="360"/>
      </w:pPr>
      <w:rPr>
        <w:rFonts w:ascii="Calibri" w:eastAsiaTheme="minorHAnsi" w:hAnsi="Calibri" w:cstheme="minorBidi" w:hint="default"/>
      </w:rPr>
    </w:lvl>
    <w:lvl w:ilvl="1" w:tplc="04070003" w:tentative="1">
      <w:start w:val="1"/>
      <w:numFmt w:val="bullet"/>
      <w:lvlText w:val="o"/>
      <w:lvlJc w:val="left"/>
      <w:pPr>
        <w:ind w:left="1120" w:hanging="360"/>
      </w:pPr>
      <w:rPr>
        <w:rFonts w:ascii="Courier New" w:hAnsi="Courier New" w:hint="default"/>
      </w:rPr>
    </w:lvl>
    <w:lvl w:ilvl="2" w:tplc="04070005" w:tentative="1">
      <w:start w:val="1"/>
      <w:numFmt w:val="bullet"/>
      <w:lvlText w:val=""/>
      <w:lvlJc w:val="left"/>
      <w:pPr>
        <w:ind w:left="1840" w:hanging="360"/>
      </w:pPr>
      <w:rPr>
        <w:rFonts w:ascii="Wingdings" w:hAnsi="Wingdings" w:hint="default"/>
      </w:rPr>
    </w:lvl>
    <w:lvl w:ilvl="3" w:tplc="04070001" w:tentative="1">
      <w:start w:val="1"/>
      <w:numFmt w:val="bullet"/>
      <w:lvlText w:val=""/>
      <w:lvlJc w:val="left"/>
      <w:pPr>
        <w:ind w:left="2560" w:hanging="360"/>
      </w:pPr>
      <w:rPr>
        <w:rFonts w:ascii="Symbol" w:hAnsi="Symbol" w:hint="default"/>
      </w:rPr>
    </w:lvl>
    <w:lvl w:ilvl="4" w:tplc="04070003" w:tentative="1">
      <w:start w:val="1"/>
      <w:numFmt w:val="bullet"/>
      <w:lvlText w:val="o"/>
      <w:lvlJc w:val="left"/>
      <w:pPr>
        <w:ind w:left="3280" w:hanging="360"/>
      </w:pPr>
      <w:rPr>
        <w:rFonts w:ascii="Courier New" w:hAnsi="Courier New" w:hint="default"/>
      </w:rPr>
    </w:lvl>
    <w:lvl w:ilvl="5" w:tplc="04070005" w:tentative="1">
      <w:start w:val="1"/>
      <w:numFmt w:val="bullet"/>
      <w:lvlText w:val=""/>
      <w:lvlJc w:val="left"/>
      <w:pPr>
        <w:ind w:left="4000" w:hanging="360"/>
      </w:pPr>
      <w:rPr>
        <w:rFonts w:ascii="Wingdings" w:hAnsi="Wingdings" w:hint="default"/>
      </w:rPr>
    </w:lvl>
    <w:lvl w:ilvl="6" w:tplc="04070001" w:tentative="1">
      <w:start w:val="1"/>
      <w:numFmt w:val="bullet"/>
      <w:lvlText w:val=""/>
      <w:lvlJc w:val="left"/>
      <w:pPr>
        <w:ind w:left="4720" w:hanging="360"/>
      </w:pPr>
      <w:rPr>
        <w:rFonts w:ascii="Symbol" w:hAnsi="Symbol" w:hint="default"/>
      </w:rPr>
    </w:lvl>
    <w:lvl w:ilvl="7" w:tplc="04070003" w:tentative="1">
      <w:start w:val="1"/>
      <w:numFmt w:val="bullet"/>
      <w:lvlText w:val="o"/>
      <w:lvlJc w:val="left"/>
      <w:pPr>
        <w:ind w:left="5440" w:hanging="360"/>
      </w:pPr>
      <w:rPr>
        <w:rFonts w:ascii="Courier New" w:hAnsi="Courier New" w:hint="default"/>
      </w:rPr>
    </w:lvl>
    <w:lvl w:ilvl="8" w:tplc="04070005" w:tentative="1">
      <w:start w:val="1"/>
      <w:numFmt w:val="bullet"/>
      <w:lvlText w:val=""/>
      <w:lvlJc w:val="left"/>
      <w:pPr>
        <w:ind w:left="6160" w:hanging="360"/>
      </w:pPr>
      <w:rPr>
        <w:rFonts w:ascii="Wingdings" w:hAnsi="Wingdings" w:hint="default"/>
      </w:rPr>
    </w:lvl>
  </w:abstractNum>
  <w:abstractNum w:abstractNumId="3">
    <w:nsid w:val="10E00D50"/>
    <w:multiLevelType w:val="hybridMultilevel"/>
    <w:tmpl w:val="C6727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B0B73"/>
    <w:multiLevelType w:val="hybridMultilevel"/>
    <w:tmpl w:val="DBAA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17631"/>
    <w:multiLevelType w:val="hybridMultilevel"/>
    <w:tmpl w:val="E7BCB2E4"/>
    <w:lvl w:ilvl="0" w:tplc="84AAE8D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07350"/>
    <w:multiLevelType w:val="hybridMultilevel"/>
    <w:tmpl w:val="3EE664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033F37"/>
    <w:multiLevelType w:val="hybridMultilevel"/>
    <w:tmpl w:val="BB6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87439"/>
    <w:multiLevelType w:val="hybridMultilevel"/>
    <w:tmpl w:val="1AA6C65A"/>
    <w:lvl w:ilvl="0" w:tplc="39EC6C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E64D1"/>
    <w:multiLevelType w:val="hybridMultilevel"/>
    <w:tmpl w:val="D79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56A98"/>
    <w:multiLevelType w:val="hybridMultilevel"/>
    <w:tmpl w:val="38569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5537A"/>
    <w:multiLevelType w:val="hybridMultilevel"/>
    <w:tmpl w:val="C8168FC6"/>
    <w:lvl w:ilvl="0" w:tplc="6E705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0209C"/>
    <w:multiLevelType w:val="hybridMultilevel"/>
    <w:tmpl w:val="4BE0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983450"/>
    <w:multiLevelType w:val="hybridMultilevel"/>
    <w:tmpl w:val="4FD0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4533B"/>
    <w:multiLevelType w:val="hybridMultilevel"/>
    <w:tmpl w:val="9A0E9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C1699"/>
    <w:multiLevelType w:val="multilevel"/>
    <w:tmpl w:val="380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B6106"/>
    <w:multiLevelType w:val="hybridMultilevel"/>
    <w:tmpl w:val="CED459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373C68"/>
    <w:multiLevelType w:val="hybridMultilevel"/>
    <w:tmpl w:val="5B100EB2"/>
    <w:lvl w:ilvl="0" w:tplc="62141D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796D97"/>
    <w:multiLevelType w:val="hybridMultilevel"/>
    <w:tmpl w:val="9698DD94"/>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76C6D"/>
    <w:multiLevelType w:val="hybridMultilevel"/>
    <w:tmpl w:val="C672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8E3197"/>
    <w:multiLevelType w:val="hybridMultilevel"/>
    <w:tmpl w:val="C30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694EBB"/>
    <w:multiLevelType w:val="hybridMultilevel"/>
    <w:tmpl w:val="9666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1"/>
  </w:num>
  <w:num w:numId="4">
    <w:abstractNumId w:val="1"/>
  </w:num>
  <w:num w:numId="5">
    <w:abstractNumId w:val="13"/>
  </w:num>
  <w:num w:numId="6">
    <w:abstractNumId w:val="18"/>
  </w:num>
  <w:num w:numId="7">
    <w:abstractNumId w:val="0"/>
  </w:num>
  <w:num w:numId="8">
    <w:abstractNumId w:val="3"/>
  </w:num>
  <w:num w:numId="9">
    <w:abstractNumId w:val="7"/>
  </w:num>
  <w:num w:numId="10">
    <w:abstractNumId w:val="11"/>
  </w:num>
  <w:num w:numId="11">
    <w:abstractNumId w:val="9"/>
  </w:num>
  <w:num w:numId="12">
    <w:abstractNumId w:val="5"/>
  </w:num>
  <w:num w:numId="13">
    <w:abstractNumId w:val="19"/>
  </w:num>
  <w:num w:numId="14">
    <w:abstractNumId w:val="12"/>
  </w:num>
  <w:num w:numId="15">
    <w:abstractNumId w:val="16"/>
  </w:num>
  <w:num w:numId="16">
    <w:abstractNumId w:val="6"/>
  </w:num>
  <w:num w:numId="17">
    <w:abstractNumId w:val="10"/>
  </w:num>
  <w:num w:numId="18">
    <w:abstractNumId w:val="4"/>
  </w:num>
  <w:num w:numId="19">
    <w:abstractNumId w:val="15"/>
  </w:num>
  <w:num w:numId="20">
    <w:abstractNumId w:val="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1F"/>
    <w:rsid w:val="00032365"/>
    <w:rsid w:val="0003489E"/>
    <w:rsid w:val="000351E0"/>
    <w:rsid w:val="00063676"/>
    <w:rsid w:val="00091E72"/>
    <w:rsid w:val="000E184F"/>
    <w:rsid w:val="000E40DB"/>
    <w:rsid w:val="000F3910"/>
    <w:rsid w:val="000F3F80"/>
    <w:rsid w:val="00102DB6"/>
    <w:rsid w:val="00110C70"/>
    <w:rsid w:val="00121CDD"/>
    <w:rsid w:val="001622D0"/>
    <w:rsid w:val="0018528B"/>
    <w:rsid w:val="00186992"/>
    <w:rsid w:val="00242065"/>
    <w:rsid w:val="00242CC1"/>
    <w:rsid w:val="002A3AB6"/>
    <w:rsid w:val="00364310"/>
    <w:rsid w:val="00385A31"/>
    <w:rsid w:val="003929AB"/>
    <w:rsid w:val="003B3B4E"/>
    <w:rsid w:val="0041780E"/>
    <w:rsid w:val="004209E8"/>
    <w:rsid w:val="00424F93"/>
    <w:rsid w:val="00452CF9"/>
    <w:rsid w:val="00472911"/>
    <w:rsid w:val="0048421D"/>
    <w:rsid w:val="004A1C70"/>
    <w:rsid w:val="004C6FA9"/>
    <w:rsid w:val="00507064"/>
    <w:rsid w:val="00517EFB"/>
    <w:rsid w:val="00523B24"/>
    <w:rsid w:val="005359C2"/>
    <w:rsid w:val="00536A25"/>
    <w:rsid w:val="005A467D"/>
    <w:rsid w:val="005F6409"/>
    <w:rsid w:val="00635717"/>
    <w:rsid w:val="0063624E"/>
    <w:rsid w:val="00666D0B"/>
    <w:rsid w:val="00666FB2"/>
    <w:rsid w:val="006A7EAC"/>
    <w:rsid w:val="006D0FBE"/>
    <w:rsid w:val="006F3846"/>
    <w:rsid w:val="007104A8"/>
    <w:rsid w:val="00726DB7"/>
    <w:rsid w:val="00755E2D"/>
    <w:rsid w:val="007A19BA"/>
    <w:rsid w:val="007B3B9A"/>
    <w:rsid w:val="00807212"/>
    <w:rsid w:val="00812E83"/>
    <w:rsid w:val="00820569"/>
    <w:rsid w:val="0082341F"/>
    <w:rsid w:val="00863085"/>
    <w:rsid w:val="008740C0"/>
    <w:rsid w:val="00876BCF"/>
    <w:rsid w:val="00892576"/>
    <w:rsid w:val="008C395B"/>
    <w:rsid w:val="008D61BB"/>
    <w:rsid w:val="00936EB6"/>
    <w:rsid w:val="00944B12"/>
    <w:rsid w:val="009B22E3"/>
    <w:rsid w:val="009B3319"/>
    <w:rsid w:val="00A263C4"/>
    <w:rsid w:val="00A30779"/>
    <w:rsid w:val="00A34296"/>
    <w:rsid w:val="00A63139"/>
    <w:rsid w:val="00A7545E"/>
    <w:rsid w:val="00A865E4"/>
    <w:rsid w:val="00AB3420"/>
    <w:rsid w:val="00B0184B"/>
    <w:rsid w:val="00B04C68"/>
    <w:rsid w:val="00B2640D"/>
    <w:rsid w:val="00B404C7"/>
    <w:rsid w:val="00B706C4"/>
    <w:rsid w:val="00B87CA5"/>
    <w:rsid w:val="00BD199F"/>
    <w:rsid w:val="00BD50BF"/>
    <w:rsid w:val="00BF3841"/>
    <w:rsid w:val="00C04D9C"/>
    <w:rsid w:val="00C64092"/>
    <w:rsid w:val="00C72CE6"/>
    <w:rsid w:val="00C75960"/>
    <w:rsid w:val="00C76A15"/>
    <w:rsid w:val="00C82C05"/>
    <w:rsid w:val="00D30448"/>
    <w:rsid w:val="00D36FF6"/>
    <w:rsid w:val="00D426F8"/>
    <w:rsid w:val="00D43E86"/>
    <w:rsid w:val="00D51824"/>
    <w:rsid w:val="00D63F80"/>
    <w:rsid w:val="00DB2B3B"/>
    <w:rsid w:val="00DC229D"/>
    <w:rsid w:val="00DE16A0"/>
    <w:rsid w:val="00DF1D62"/>
    <w:rsid w:val="00DF310B"/>
    <w:rsid w:val="00E00542"/>
    <w:rsid w:val="00E240C0"/>
    <w:rsid w:val="00E261B0"/>
    <w:rsid w:val="00E2706E"/>
    <w:rsid w:val="00E62501"/>
    <w:rsid w:val="00EA2C50"/>
    <w:rsid w:val="00EC4411"/>
    <w:rsid w:val="00ED02D6"/>
    <w:rsid w:val="00ED1997"/>
    <w:rsid w:val="00F23429"/>
    <w:rsid w:val="00F3371F"/>
    <w:rsid w:val="00FB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B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8D61BB"/>
    <w:pPr>
      <w:spacing w:before="180" w:after="240" w:line="240" w:lineRule="auto"/>
      <w:outlineLvl w:val="1"/>
    </w:pPr>
    <w:rPr>
      <w:rFonts w:ascii="MetaWeb-Normal" w:eastAsia="Times New Roman" w:hAnsi="MetaWeb-Normal" w:cs="Times New Roman"/>
      <w:color w:val="4141A1"/>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3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3371F"/>
    <w:pPr>
      <w:ind w:left="720"/>
      <w:contextualSpacing/>
    </w:pPr>
  </w:style>
  <w:style w:type="paragraph" w:styleId="Sprechblasentext">
    <w:name w:val="Balloon Text"/>
    <w:basedOn w:val="Standard"/>
    <w:link w:val="SprechblasentextZchn"/>
    <w:uiPriority w:val="99"/>
    <w:semiHidden/>
    <w:unhideWhenUsed/>
    <w:rsid w:val="00F337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371F"/>
    <w:rPr>
      <w:rFonts w:ascii="Tahoma" w:hAnsi="Tahoma" w:cs="Tahoma"/>
      <w:sz w:val="16"/>
      <w:szCs w:val="16"/>
    </w:rPr>
  </w:style>
  <w:style w:type="paragraph" w:styleId="Kopfzeile">
    <w:name w:val="header"/>
    <w:basedOn w:val="Standard"/>
    <w:link w:val="KopfzeileZchn"/>
    <w:uiPriority w:val="99"/>
    <w:unhideWhenUsed/>
    <w:rsid w:val="00091E7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91E72"/>
  </w:style>
  <w:style w:type="paragraph" w:styleId="Fuzeile">
    <w:name w:val="footer"/>
    <w:basedOn w:val="Standard"/>
    <w:link w:val="FuzeileZchn"/>
    <w:uiPriority w:val="99"/>
    <w:unhideWhenUsed/>
    <w:rsid w:val="00091E7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91E72"/>
  </w:style>
  <w:style w:type="paragraph" w:styleId="StandardWeb">
    <w:name w:val="Normal (Web)"/>
    <w:basedOn w:val="Standard"/>
    <w:uiPriority w:val="99"/>
    <w:unhideWhenUsed/>
    <w:rsid w:val="00091E72"/>
    <w:pPr>
      <w:spacing w:before="360" w:after="360"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A7545E"/>
    <w:rPr>
      <w:strike w:val="0"/>
      <w:dstrike w:val="0"/>
      <w:color w:val="4D917B"/>
      <w:u w:val="none"/>
      <w:effect w:val="none"/>
    </w:rPr>
  </w:style>
  <w:style w:type="character" w:styleId="Seitenzahl">
    <w:name w:val="page number"/>
    <w:basedOn w:val="Absatz-Standardschriftart"/>
    <w:semiHidden/>
    <w:unhideWhenUsed/>
    <w:rsid w:val="00C75960"/>
  </w:style>
  <w:style w:type="character" w:customStyle="1" w:styleId="berschrift2Zchn">
    <w:name w:val="Überschrift 2 Zchn"/>
    <w:basedOn w:val="Absatz-Standardschriftart"/>
    <w:link w:val="berschrift2"/>
    <w:uiPriority w:val="9"/>
    <w:rsid w:val="008D61BB"/>
    <w:rPr>
      <w:rFonts w:ascii="MetaWeb-Normal" w:eastAsia="Times New Roman" w:hAnsi="MetaWeb-Normal" w:cs="Times New Roman"/>
      <w:color w:val="4141A1"/>
      <w:sz w:val="27"/>
      <w:szCs w:val="27"/>
    </w:rPr>
  </w:style>
  <w:style w:type="character" w:styleId="Kommentarzeichen">
    <w:name w:val="annotation reference"/>
    <w:basedOn w:val="Absatz-Standardschriftart"/>
    <w:uiPriority w:val="99"/>
    <w:semiHidden/>
    <w:unhideWhenUsed/>
    <w:rsid w:val="00B0184B"/>
    <w:rPr>
      <w:sz w:val="18"/>
      <w:szCs w:val="18"/>
    </w:rPr>
  </w:style>
  <w:style w:type="paragraph" w:styleId="Kommentartext">
    <w:name w:val="annotation text"/>
    <w:basedOn w:val="Standard"/>
    <w:link w:val="KommentartextZchn"/>
    <w:uiPriority w:val="99"/>
    <w:semiHidden/>
    <w:unhideWhenUsed/>
    <w:rsid w:val="00B0184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0184B"/>
    <w:rPr>
      <w:sz w:val="24"/>
      <w:szCs w:val="24"/>
    </w:rPr>
  </w:style>
  <w:style w:type="paragraph" w:styleId="Kommentarthema">
    <w:name w:val="annotation subject"/>
    <w:basedOn w:val="Kommentartext"/>
    <w:next w:val="Kommentartext"/>
    <w:link w:val="KommentarthemaZchn"/>
    <w:uiPriority w:val="99"/>
    <w:semiHidden/>
    <w:unhideWhenUsed/>
    <w:rsid w:val="00B0184B"/>
    <w:rPr>
      <w:b/>
      <w:bCs/>
      <w:sz w:val="20"/>
      <w:szCs w:val="20"/>
    </w:rPr>
  </w:style>
  <w:style w:type="character" w:customStyle="1" w:styleId="KommentarthemaZchn">
    <w:name w:val="Kommentarthema Zchn"/>
    <w:basedOn w:val="KommentartextZchn"/>
    <w:link w:val="Kommentarthema"/>
    <w:uiPriority w:val="99"/>
    <w:semiHidden/>
    <w:rsid w:val="00B018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8D61BB"/>
    <w:pPr>
      <w:spacing w:before="180" w:after="240" w:line="240" w:lineRule="auto"/>
      <w:outlineLvl w:val="1"/>
    </w:pPr>
    <w:rPr>
      <w:rFonts w:ascii="MetaWeb-Normal" w:eastAsia="Times New Roman" w:hAnsi="MetaWeb-Normal" w:cs="Times New Roman"/>
      <w:color w:val="4141A1"/>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3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3371F"/>
    <w:pPr>
      <w:ind w:left="720"/>
      <w:contextualSpacing/>
    </w:pPr>
  </w:style>
  <w:style w:type="paragraph" w:styleId="Sprechblasentext">
    <w:name w:val="Balloon Text"/>
    <w:basedOn w:val="Standard"/>
    <w:link w:val="SprechblasentextZchn"/>
    <w:uiPriority w:val="99"/>
    <w:semiHidden/>
    <w:unhideWhenUsed/>
    <w:rsid w:val="00F337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371F"/>
    <w:rPr>
      <w:rFonts w:ascii="Tahoma" w:hAnsi="Tahoma" w:cs="Tahoma"/>
      <w:sz w:val="16"/>
      <w:szCs w:val="16"/>
    </w:rPr>
  </w:style>
  <w:style w:type="paragraph" w:styleId="Kopfzeile">
    <w:name w:val="header"/>
    <w:basedOn w:val="Standard"/>
    <w:link w:val="KopfzeileZchn"/>
    <w:uiPriority w:val="99"/>
    <w:unhideWhenUsed/>
    <w:rsid w:val="00091E7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91E72"/>
  </w:style>
  <w:style w:type="paragraph" w:styleId="Fuzeile">
    <w:name w:val="footer"/>
    <w:basedOn w:val="Standard"/>
    <w:link w:val="FuzeileZchn"/>
    <w:uiPriority w:val="99"/>
    <w:unhideWhenUsed/>
    <w:rsid w:val="00091E7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91E72"/>
  </w:style>
  <w:style w:type="paragraph" w:styleId="StandardWeb">
    <w:name w:val="Normal (Web)"/>
    <w:basedOn w:val="Standard"/>
    <w:uiPriority w:val="99"/>
    <w:unhideWhenUsed/>
    <w:rsid w:val="00091E72"/>
    <w:pPr>
      <w:spacing w:before="360" w:after="360"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A7545E"/>
    <w:rPr>
      <w:strike w:val="0"/>
      <w:dstrike w:val="0"/>
      <w:color w:val="4D917B"/>
      <w:u w:val="none"/>
      <w:effect w:val="none"/>
    </w:rPr>
  </w:style>
  <w:style w:type="character" w:styleId="Seitenzahl">
    <w:name w:val="page number"/>
    <w:basedOn w:val="Absatz-Standardschriftart"/>
    <w:semiHidden/>
    <w:unhideWhenUsed/>
    <w:rsid w:val="00C75960"/>
  </w:style>
  <w:style w:type="character" w:customStyle="1" w:styleId="berschrift2Zchn">
    <w:name w:val="Überschrift 2 Zchn"/>
    <w:basedOn w:val="Absatz-Standardschriftart"/>
    <w:link w:val="berschrift2"/>
    <w:uiPriority w:val="9"/>
    <w:rsid w:val="008D61BB"/>
    <w:rPr>
      <w:rFonts w:ascii="MetaWeb-Normal" w:eastAsia="Times New Roman" w:hAnsi="MetaWeb-Normal" w:cs="Times New Roman"/>
      <w:color w:val="4141A1"/>
      <w:sz w:val="27"/>
      <w:szCs w:val="27"/>
    </w:rPr>
  </w:style>
  <w:style w:type="character" w:styleId="Kommentarzeichen">
    <w:name w:val="annotation reference"/>
    <w:basedOn w:val="Absatz-Standardschriftart"/>
    <w:uiPriority w:val="99"/>
    <w:semiHidden/>
    <w:unhideWhenUsed/>
    <w:rsid w:val="00B0184B"/>
    <w:rPr>
      <w:sz w:val="18"/>
      <w:szCs w:val="18"/>
    </w:rPr>
  </w:style>
  <w:style w:type="paragraph" w:styleId="Kommentartext">
    <w:name w:val="annotation text"/>
    <w:basedOn w:val="Standard"/>
    <w:link w:val="KommentartextZchn"/>
    <w:uiPriority w:val="99"/>
    <w:semiHidden/>
    <w:unhideWhenUsed/>
    <w:rsid w:val="00B0184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0184B"/>
    <w:rPr>
      <w:sz w:val="24"/>
      <w:szCs w:val="24"/>
    </w:rPr>
  </w:style>
  <w:style w:type="paragraph" w:styleId="Kommentarthema">
    <w:name w:val="annotation subject"/>
    <w:basedOn w:val="Kommentartext"/>
    <w:next w:val="Kommentartext"/>
    <w:link w:val="KommentarthemaZchn"/>
    <w:uiPriority w:val="99"/>
    <w:semiHidden/>
    <w:unhideWhenUsed/>
    <w:rsid w:val="00B0184B"/>
    <w:rPr>
      <w:b/>
      <w:bCs/>
      <w:sz w:val="20"/>
      <w:szCs w:val="20"/>
    </w:rPr>
  </w:style>
  <w:style w:type="character" w:customStyle="1" w:styleId="KommentarthemaZchn">
    <w:name w:val="Kommentarthema Zchn"/>
    <w:basedOn w:val="KommentartextZchn"/>
    <w:link w:val="Kommentarthema"/>
    <w:uiPriority w:val="99"/>
    <w:semiHidden/>
    <w:rsid w:val="00B01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7556">
      <w:bodyDiv w:val="1"/>
      <w:marLeft w:val="0"/>
      <w:marRight w:val="0"/>
      <w:marTop w:val="0"/>
      <w:marBottom w:val="0"/>
      <w:divBdr>
        <w:top w:val="none" w:sz="0" w:space="0" w:color="auto"/>
        <w:left w:val="none" w:sz="0" w:space="0" w:color="auto"/>
        <w:bottom w:val="none" w:sz="0" w:space="0" w:color="auto"/>
        <w:right w:val="none" w:sz="0" w:space="0" w:color="auto"/>
      </w:divBdr>
      <w:divsChild>
        <w:div w:id="424962673">
          <w:marLeft w:val="0"/>
          <w:marRight w:val="0"/>
          <w:marTop w:val="0"/>
          <w:marBottom w:val="0"/>
          <w:divBdr>
            <w:top w:val="none" w:sz="0" w:space="0" w:color="auto"/>
            <w:left w:val="none" w:sz="0" w:space="0" w:color="auto"/>
            <w:bottom w:val="none" w:sz="0" w:space="0" w:color="auto"/>
            <w:right w:val="none" w:sz="0" w:space="0" w:color="auto"/>
          </w:divBdr>
        </w:div>
      </w:divsChild>
    </w:div>
    <w:div w:id="642656796">
      <w:bodyDiv w:val="1"/>
      <w:marLeft w:val="0"/>
      <w:marRight w:val="0"/>
      <w:marTop w:val="0"/>
      <w:marBottom w:val="0"/>
      <w:divBdr>
        <w:top w:val="none" w:sz="0" w:space="0" w:color="auto"/>
        <w:left w:val="none" w:sz="0" w:space="0" w:color="auto"/>
        <w:bottom w:val="none" w:sz="0" w:space="0" w:color="auto"/>
        <w:right w:val="none" w:sz="0" w:space="0" w:color="auto"/>
      </w:divBdr>
      <w:divsChild>
        <w:div w:id="506560368">
          <w:marLeft w:val="0"/>
          <w:marRight w:val="0"/>
          <w:marTop w:val="0"/>
          <w:marBottom w:val="0"/>
          <w:divBdr>
            <w:top w:val="none" w:sz="0" w:space="0" w:color="auto"/>
            <w:left w:val="none" w:sz="0" w:space="0" w:color="auto"/>
            <w:bottom w:val="none" w:sz="0" w:space="0" w:color="auto"/>
            <w:right w:val="none" w:sz="0" w:space="0" w:color="auto"/>
          </w:divBdr>
          <w:divsChild>
            <w:div w:id="1469324601">
              <w:marLeft w:val="0"/>
              <w:marRight w:val="0"/>
              <w:marTop w:val="0"/>
              <w:marBottom w:val="0"/>
              <w:divBdr>
                <w:top w:val="none" w:sz="0" w:space="0" w:color="auto"/>
                <w:left w:val="none" w:sz="0" w:space="0" w:color="auto"/>
                <w:bottom w:val="none" w:sz="0" w:space="0" w:color="auto"/>
                <w:right w:val="none" w:sz="0" w:space="0" w:color="auto"/>
              </w:divBdr>
              <w:divsChild>
                <w:div w:id="1806199234">
                  <w:marLeft w:val="0"/>
                  <w:marRight w:val="0"/>
                  <w:marTop w:val="0"/>
                  <w:marBottom w:val="0"/>
                  <w:divBdr>
                    <w:top w:val="none" w:sz="0" w:space="0" w:color="auto"/>
                    <w:left w:val="none" w:sz="0" w:space="0" w:color="auto"/>
                    <w:bottom w:val="none" w:sz="0" w:space="0" w:color="auto"/>
                    <w:right w:val="none" w:sz="0" w:space="0" w:color="auto"/>
                  </w:divBdr>
                  <w:divsChild>
                    <w:div w:id="1886939736">
                      <w:marLeft w:val="0"/>
                      <w:marRight w:val="0"/>
                      <w:marTop w:val="0"/>
                      <w:marBottom w:val="0"/>
                      <w:divBdr>
                        <w:top w:val="none" w:sz="0" w:space="0" w:color="auto"/>
                        <w:left w:val="none" w:sz="0" w:space="0" w:color="auto"/>
                        <w:bottom w:val="none" w:sz="0" w:space="0" w:color="auto"/>
                        <w:right w:val="none" w:sz="0" w:space="0" w:color="auto"/>
                      </w:divBdr>
                      <w:divsChild>
                        <w:div w:id="393166602">
                          <w:marLeft w:val="0"/>
                          <w:marRight w:val="0"/>
                          <w:marTop w:val="0"/>
                          <w:marBottom w:val="0"/>
                          <w:divBdr>
                            <w:top w:val="none" w:sz="0" w:space="0" w:color="auto"/>
                            <w:left w:val="none" w:sz="0" w:space="0" w:color="auto"/>
                            <w:bottom w:val="none" w:sz="0" w:space="0" w:color="auto"/>
                            <w:right w:val="none" w:sz="0" w:space="0" w:color="auto"/>
                          </w:divBdr>
                          <w:divsChild>
                            <w:div w:id="1271816499">
                              <w:marLeft w:val="0"/>
                              <w:marRight w:val="0"/>
                              <w:marTop w:val="0"/>
                              <w:marBottom w:val="0"/>
                              <w:divBdr>
                                <w:top w:val="none" w:sz="0" w:space="0" w:color="auto"/>
                                <w:left w:val="none" w:sz="0" w:space="0" w:color="auto"/>
                                <w:bottom w:val="none" w:sz="0" w:space="0" w:color="auto"/>
                                <w:right w:val="none" w:sz="0" w:space="0" w:color="auto"/>
                              </w:divBdr>
                              <w:divsChild>
                                <w:div w:id="1649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58684">
      <w:bodyDiv w:val="1"/>
      <w:marLeft w:val="0"/>
      <w:marRight w:val="0"/>
      <w:marTop w:val="0"/>
      <w:marBottom w:val="0"/>
      <w:divBdr>
        <w:top w:val="none" w:sz="0" w:space="0" w:color="auto"/>
        <w:left w:val="none" w:sz="0" w:space="0" w:color="auto"/>
        <w:bottom w:val="none" w:sz="0" w:space="0" w:color="auto"/>
        <w:right w:val="none" w:sz="0" w:space="0" w:color="auto"/>
      </w:divBdr>
      <w:divsChild>
        <w:div w:id="1146050201">
          <w:marLeft w:val="0"/>
          <w:marRight w:val="0"/>
          <w:marTop w:val="0"/>
          <w:marBottom w:val="0"/>
          <w:divBdr>
            <w:top w:val="none" w:sz="0" w:space="0" w:color="auto"/>
            <w:left w:val="none" w:sz="0" w:space="0" w:color="auto"/>
            <w:bottom w:val="none" w:sz="0" w:space="0" w:color="auto"/>
            <w:right w:val="none" w:sz="0" w:space="0" w:color="auto"/>
          </w:divBdr>
          <w:divsChild>
            <w:div w:id="910311433">
              <w:marLeft w:val="0"/>
              <w:marRight w:val="0"/>
              <w:marTop w:val="0"/>
              <w:marBottom w:val="0"/>
              <w:divBdr>
                <w:top w:val="none" w:sz="0" w:space="0" w:color="auto"/>
                <w:left w:val="none" w:sz="0" w:space="0" w:color="auto"/>
                <w:bottom w:val="none" w:sz="0" w:space="0" w:color="auto"/>
                <w:right w:val="none" w:sz="0" w:space="0" w:color="auto"/>
              </w:divBdr>
              <w:divsChild>
                <w:div w:id="1811971479">
                  <w:marLeft w:val="0"/>
                  <w:marRight w:val="0"/>
                  <w:marTop w:val="0"/>
                  <w:marBottom w:val="0"/>
                  <w:divBdr>
                    <w:top w:val="none" w:sz="0" w:space="0" w:color="auto"/>
                    <w:left w:val="none" w:sz="0" w:space="0" w:color="auto"/>
                    <w:bottom w:val="none" w:sz="0" w:space="0" w:color="auto"/>
                    <w:right w:val="none" w:sz="0" w:space="0" w:color="auto"/>
                  </w:divBdr>
                  <w:divsChild>
                    <w:div w:id="1720012785">
                      <w:marLeft w:val="0"/>
                      <w:marRight w:val="0"/>
                      <w:marTop w:val="0"/>
                      <w:marBottom w:val="0"/>
                      <w:divBdr>
                        <w:top w:val="none" w:sz="0" w:space="0" w:color="auto"/>
                        <w:left w:val="none" w:sz="0" w:space="0" w:color="auto"/>
                        <w:bottom w:val="none" w:sz="0" w:space="0" w:color="auto"/>
                        <w:right w:val="none" w:sz="0" w:space="0" w:color="auto"/>
                      </w:divBdr>
                      <w:divsChild>
                        <w:div w:id="1663659282">
                          <w:marLeft w:val="300"/>
                          <w:marRight w:val="300"/>
                          <w:marTop w:val="300"/>
                          <w:marBottom w:val="300"/>
                          <w:divBdr>
                            <w:top w:val="none" w:sz="0" w:space="0" w:color="auto"/>
                            <w:left w:val="none" w:sz="0" w:space="0" w:color="auto"/>
                            <w:bottom w:val="none" w:sz="0" w:space="0" w:color="auto"/>
                            <w:right w:val="none" w:sz="0" w:space="0" w:color="auto"/>
                          </w:divBdr>
                          <w:divsChild>
                            <w:div w:id="1548685729">
                              <w:marLeft w:val="0"/>
                              <w:marRight w:val="0"/>
                              <w:marTop w:val="0"/>
                              <w:marBottom w:val="0"/>
                              <w:divBdr>
                                <w:top w:val="none" w:sz="0" w:space="0" w:color="auto"/>
                                <w:left w:val="none" w:sz="0" w:space="0" w:color="auto"/>
                                <w:bottom w:val="none" w:sz="0" w:space="0" w:color="auto"/>
                                <w:right w:val="none" w:sz="0" w:space="0" w:color="auto"/>
                              </w:divBdr>
                              <w:divsChild>
                                <w:div w:id="1080521979">
                                  <w:marLeft w:val="0"/>
                                  <w:marRight w:val="0"/>
                                  <w:marTop w:val="0"/>
                                  <w:marBottom w:val="0"/>
                                  <w:divBdr>
                                    <w:top w:val="none" w:sz="0" w:space="0" w:color="auto"/>
                                    <w:left w:val="none" w:sz="0" w:space="0" w:color="auto"/>
                                    <w:bottom w:val="none" w:sz="0" w:space="0" w:color="auto"/>
                                    <w:right w:val="none" w:sz="0" w:space="0" w:color="auto"/>
                                  </w:divBdr>
                                  <w:divsChild>
                                    <w:div w:id="1644502974">
                                      <w:marLeft w:val="0"/>
                                      <w:marRight w:val="0"/>
                                      <w:marTop w:val="0"/>
                                      <w:marBottom w:val="0"/>
                                      <w:divBdr>
                                        <w:top w:val="none" w:sz="0" w:space="0" w:color="auto"/>
                                        <w:left w:val="none" w:sz="0" w:space="0" w:color="auto"/>
                                        <w:bottom w:val="none" w:sz="0" w:space="0" w:color="auto"/>
                                        <w:right w:val="none" w:sz="0" w:space="0" w:color="auto"/>
                                      </w:divBdr>
                                      <w:divsChild>
                                        <w:div w:id="356733146">
                                          <w:marLeft w:val="0"/>
                                          <w:marRight w:val="0"/>
                                          <w:marTop w:val="0"/>
                                          <w:marBottom w:val="0"/>
                                          <w:divBdr>
                                            <w:top w:val="none" w:sz="0" w:space="0" w:color="auto"/>
                                            <w:left w:val="none" w:sz="0" w:space="0" w:color="auto"/>
                                            <w:bottom w:val="none" w:sz="0" w:space="0" w:color="auto"/>
                                            <w:right w:val="none" w:sz="0" w:space="0" w:color="auto"/>
                                          </w:divBdr>
                                          <w:divsChild>
                                            <w:div w:id="505483232">
                                              <w:marLeft w:val="0"/>
                                              <w:marRight w:val="0"/>
                                              <w:marTop w:val="0"/>
                                              <w:marBottom w:val="0"/>
                                              <w:divBdr>
                                                <w:top w:val="none" w:sz="0" w:space="0" w:color="auto"/>
                                                <w:left w:val="none" w:sz="0" w:space="0" w:color="auto"/>
                                                <w:bottom w:val="none" w:sz="0" w:space="0" w:color="auto"/>
                                                <w:right w:val="none" w:sz="0" w:space="0" w:color="auto"/>
                                              </w:divBdr>
                                              <w:divsChild>
                                                <w:div w:id="1235046066">
                                                  <w:marLeft w:val="0"/>
                                                  <w:marRight w:val="0"/>
                                                  <w:marTop w:val="0"/>
                                                  <w:marBottom w:val="0"/>
                                                  <w:divBdr>
                                                    <w:top w:val="none" w:sz="0" w:space="0" w:color="auto"/>
                                                    <w:left w:val="none" w:sz="0" w:space="0" w:color="auto"/>
                                                    <w:bottom w:val="none" w:sz="0" w:space="0" w:color="auto"/>
                                                    <w:right w:val="none" w:sz="0" w:space="0" w:color="auto"/>
                                                  </w:divBdr>
                                                  <w:divsChild>
                                                    <w:div w:id="637494451">
                                                      <w:marLeft w:val="0"/>
                                                      <w:marRight w:val="0"/>
                                                      <w:marTop w:val="0"/>
                                                      <w:marBottom w:val="0"/>
                                                      <w:divBdr>
                                                        <w:top w:val="none" w:sz="0" w:space="0" w:color="auto"/>
                                                        <w:left w:val="none" w:sz="0" w:space="0" w:color="auto"/>
                                                        <w:bottom w:val="none" w:sz="0" w:space="0" w:color="auto"/>
                                                        <w:right w:val="none" w:sz="0" w:space="0" w:color="auto"/>
                                                      </w:divBdr>
                                                      <w:divsChild>
                                                        <w:div w:id="10911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832010">
      <w:bodyDiv w:val="1"/>
      <w:marLeft w:val="0"/>
      <w:marRight w:val="0"/>
      <w:marTop w:val="0"/>
      <w:marBottom w:val="0"/>
      <w:divBdr>
        <w:top w:val="none" w:sz="0" w:space="0" w:color="auto"/>
        <w:left w:val="none" w:sz="0" w:space="0" w:color="auto"/>
        <w:bottom w:val="none" w:sz="0" w:space="0" w:color="auto"/>
        <w:right w:val="none" w:sz="0" w:space="0" w:color="auto"/>
      </w:divBdr>
    </w:div>
    <w:div w:id="2075660213">
      <w:bodyDiv w:val="1"/>
      <w:marLeft w:val="0"/>
      <w:marRight w:val="0"/>
      <w:marTop w:val="0"/>
      <w:marBottom w:val="0"/>
      <w:divBdr>
        <w:top w:val="none" w:sz="0" w:space="0" w:color="auto"/>
        <w:left w:val="none" w:sz="0" w:space="0" w:color="auto"/>
        <w:bottom w:val="none" w:sz="0" w:space="0" w:color="auto"/>
        <w:right w:val="none" w:sz="0" w:space="0" w:color="auto"/>
      </w:divBdr>
      <w:divsChild>
        <w:div w:id="1459106689">
          <w:marLeft w:val="0"/>
          <w:marRight w:val="0"/>
          <w:marTop w:val="0"/>
          <w:marBottom w:val="0"/>
          <w:divBdr>
            <w:top w:val="none" w:sz="0" w:space="0" w:color="auto"/>
            <w:left w:val="none" w:sz="0" w:space="0" w:color="auto"/>
            <w:bottom w:val="none" w:sz="0" w:space="0" w:color="auto"/>
            <w:right w:val="none" w:sz="0" w:space="0" w:color="auto"/>
          </w:divBdr>
          <w:divsChild>
            <w:div w:id="1205871891">
              <w:marLeft w:val="0"/>
              <w:marRight w:val="0"/>
              <w:marTop w:val="0"/>
              <w:marBottom w:val="0"/>
              <w:divBdr>
                <w:top w:val="none" w:sz="0" w:space="0" w:color="auto"/>
                <w:left w:val="none" w:sz="0" w:space="0" w:color="auto"/>
                <w:bottom w:val="none" w:sz="0" w:space="0" w:color="auto"/>
                <w:right w:val="none" w:sz="0" w:space="0" w:color="auto"/>
              </w:divBdr>
              <w:divsChild>
                <w:div w:id="802621462">
                  <w:marLeft w:val="0"/>
                  <w:marRight w:val="0"/>
                  <w:marTop w:val="375"/>
                  <w:marBottom w:val="0"/>
                  <w:divBdr>
                    <w:top w:val="none" w:sz="0" w:space="0" w:color="auto"/>
                    <w:left w:val="none" w:sz="0" w:space="0" w:color="auto"/>
                    <w:bottom w:val="none" w:sz="0" w:space="0" w:color="auto"/>
                    <w:right w:val="none" w:sz="0" w:space="0" w:color="auto"/>
                  </w:divBdr>
                  <w:divsChild>
                    <w:div w:id="1886482731">
                      <w:marLeft w:val="0"/>
                      <w:marRight w:val="450"/>
                      <w:marTop w:val="0"/>
                      <w:marBottom w:val="0"/>
                      <w:divBdr>
                        <w:top w:val="none" w:sz="0" w:space="0" w:color="auto"/>
                        <w:left w:val="none" w:sz="0" w:space="0" w:color="auto"/>
                        <w:bottom w:val="none" w:sz="0" w:space="0" w:color="auto"/>
                        <w:right w:val="none" w:sz="0" w:space="0" w:color="auto"/>
                      </w:divBdr>
                      <w:divsChild>
                        <w:div w:id="11956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upload.wikimedia.org/wikipedia/de/3/3b/Utz_certified_logo.svg" TargetMode="External"/><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jpeg"/><Relationship Id="rId42" Type="http://schemas.openxmlformats.org/officeDocument/2006/relationships/image" Target="media/image30.jpe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5.jpeg"/><Relationship Id="rId33" Type="http://schemas.openxmlformats.org/officeDocument/2006/relationships/image" Target="media/image22.jpeg"/><Relationship Id="rId38" Type="http://schemas.openxmlformats.org/officeDocument/2006/relationships/image" Target="media/image26.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jpeg"/><Relationship Id="rId37" Type="http://schemas.openxmlformats.org/officeDocument/2006/relationships/image" Target="media/image25.emf"/><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gepa.de/" TargetMode="External"/><Relationship Id="rId28" Type="http://schemas.openxmlformats.org/officeDocument/2006/relationships/image" Target="media/image18.jpe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gif"/><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hyperlink" Target="https://pefc.de/" TargetMode="External"/><Relationship Id="rId35" Type="http://schemas.openxmlformats.org/officeDocument/2006/relationships/hyperlink" Target="http://upload.wikimedia.org/wikipedia/de/2/2e/%C3%96ko-Tex_100_logo.svg" TargetMode="External"/><Relationship Id="rId43" Type="http://schemas.openxmlformats.org/officeDocument/2006/relationships/image" Target="media/image3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9E300-663B-42E6-B18C-7DC95BF4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GIZ GmbH</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Deibl</dc:creator>
  <cp:lastModifiedBy>Trzewik, Vanessa GIZ</cp:lastModifiedBy>
  <cp:revision>18</cp:revision>
  <cp:lastPrinted>2014-07-02T06:37:00Z</cp:lastPrinted>
  <dcterms:created xsi:type="dcterms:W3CDTF">2014-09-24T15:28:00Z</dcterms:created>
  <dcterms:modified xsi:type="dcterms:W3CDTF">2014-09-24T16:29:00Z</dcterms:modified>
</cp:coreProperties>
</file>