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8F00D" w14:textId="77777777" w:rsidR="00F06BB2" w:rsidRDefault="00586F2A" w:rsidP="00F06BB2">
      <w:pPr>
        <w:pStyle w:val="Zaglavljenaslovnestrane"/>
      </w:pPr>
      <w:r>
        <w:t>Универзитет</w:t>
      </w:r>
      <w:r w:rsidR="00F06BB2">
        <w:t xml:space="preserve"> </w:t>
      </w:r>
      <w:r w:rsidR="006412E1">
        <w:t>у</w:t>
      </w:r>
      <w:r w:rsidR="00F06BB2">
        <w:t xml:space="preserve"> </w:t>
      </w:r>
      <w:r w:rsidR="006412E1">
        <w:t>Београду</w:t>
      </w:r>
    </w:p>
    <w:p w14:paraId="3EBDE363" w14:textId="77777777" w:rsidR="00586F2A" w:rsidRPr="00586F2A" w:rsidRDefault="00586F2A" w:rsidP="00586F2A">
      <w:pPr>
        <w:pStyle w:val="Zaglavljenaslovnestrane"/>
      </w:pPr>
      <w:r>
        <w:t>Електротехнички факултет</w:t>
      </w:r>
    </w:p>
    <w:p w14:paraId="15C91D71" w14:textId="77777777" w:rsidR="00F06BB2" w:rsidRDefault="00F06BB2" w:rsidP="00F06BB2">
      <w:pPr>
        <w:pStyle w:val="Osnovnitekst"/>
      </w:pPr>
    </w:p>
    <w:p w14:paraId="5F7B2EAC" w14:textId="77777777" w:rsidR="00F06BB2" w:rsidRDefault="00F06BB2" w:rsidP="00F06BB2">
      <w:pPr>
        <w:pStyle w:val="Osnovnitekst"/>
      </w:pPr>
    </w:p>
    <w:p w14:paraId="13BA6649" w14:textId="77777777" w:rsidR="00F06BB2" w:rsidRDefault="008471DF" w:rsidP="00F06BB2">
      <w:pPr>
        <w:pStyle w:val="SlikeTabele"/>
      </w:pPr>
      <w:r>
        <w:rPr>
          <w:noProof/>
          <w:lang w:val="en-US"/>
        </w:rPr>
        <w:drawing>
          <wp:inline distT="0" distB="0" distL="0" distR="0" wp14:anchorId="6E1182CB" wp14:editId="30D39A1C">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70F2C446" w14:textId="77777777" w:rsidR="00F06BB2" w:rsidRDefault="00F06BB2" w:rsidP="00F06BB2">
      <w:pPr>
        <w:pStyle w:val="Osnovnitekst"/>
      </w:pPr>
    </w:p>
    <w:p w14:paraId="2C60B5C1" w14:textId="77777777" w:rsidR="00F06BB2" w:rsidRDefault="00F06BB2" w:rsidP="00F06BB2">
      <w:pPr>
        <w:pStyle w:val="Osnovnitekst"/>
      </w:pPr>
    </w:p>
    <w:p w14:paraId="15297E90" w14:textId="29B4B464" w:rsidR="00F06BB2" w:rsidRPr="00205DFD" w:rsidRDefault="00205DFD" w:rsidP="00F06BB2">
      <w:pPr>
        <w:pStyle w:val="Naslovteze"/>
        <w:rPr>
          <w:lang w:val="sr-Cyrl-RS"/>
        </w:rPr>
      </w:pPr>
      <w:r>
        <w:rPr>
          <w:lang w:val="sr-Cyrl-RS"/>
        </w:rPr>
        <w:t>Обрада природних језика</w:t>
      </w:r>
    </w:p>
    <w:p w14:paraId="6EAC4E71" w14:textId="71B8FD25" w:rsidR="00A3069A" w:rsidRDefault="00CB6E27" w:rsidP="00025CE3">
      <w:pPr>
        <w:pStyle w:val="Podnaslovteze"/>
        <w:rPr>
          <w:lang w:val="sr-Cyrl-RS"/>
        </w:rPr>
      </w:pPr>
      <w:r>
        <w:rPr>
          <w:lang w:val="sr-Cyrl-RS"/>
        </w:rPr>
        <w:t>Пројектни задатак</w:t>
      </w:r>
    </w:p>
    <w:p w14:paraId="60D46FC6" w14:textId="77777777" w:rsidR="00025CE3" w:rsidRPr="00025CE3" w:rsidRDefault="00025CE3" w:rsidP="00025CE3">
      <w:pPr>
        <w:pStyle w:val="Osnovnitekst"/>
        <w:rPr>
          <w:lang w:val="sr-Cyrl-RS"/>
        </w:rPr>
      </w:pPr>
    </w:p>
    <w:p w14:paraId="634A3943" w14:textId="77777777" w:rsidR="00F06BB2" w:rsidRDefault="00F06BB2" w:rsidP="00F06BB2">
      <w:pPr>
        <w:pStyle w:val="Osnovnitekst"/>
      </w:pPr>
    </w:p>
    <w:tbl>
      <w:tblPr>
        <w:tblW w:w="9810" w:type="dxa"/>
        <w:tblLook w:val="01E0" w:firstRow="1" w:lastRow="1" w:firstColumn="1" w:lastColumn="1" w:noHBand="0" w:noVBand="0"/>
      </w:tblPr>
      <w:tblGrid>
        <w:gridCol w:w="5400"/>
        <w:gridCol w:w="4410"/>
      </w:tblGrid>
      <w:tr w:rsidR="00A3069A" w14:paraId="4BE2A751" w14:textId="77777777" w:rsidTr="00005CF9">
        <w:tc>
          <w:tcPr>
            <w:tcW w:w="5400" w:type="dxa"/>
            <w:vAlign w:val="center"/>
          </w:tcPr>
          <w:p w14:paraId="3183B50E" w14:textId="77777777" w:rsidR="00A3069A" w:rsidRDefault="006412E1" w:rsidP="00AE0461">
            <w:pPr>
              <w:pStyle w:val="Naslovnakandidatimentor"/>
            </w:pPr>
            <w:r>
              <w:t>Ментор</w:t>
            </w:r>
            <w:r w:rsidR="00196C7A">
              <w:t>:</w:t>
            </w:r>
          </w:p>
        </w:tc>
        <w:tc>
          <w:tcPr>
            <w:tcW w:w="4410" w:type="dxa"/>
            <w:vAlign w:val="center"/>
          </w:tcPr>
          <w:p w14:paraId="24C59B47" w14:textId="14791CA6" w:rsidR="00A3069A" w:rsidRDefault="006412E1" w:rsidP="00AE0461">
            <w:pPr>
              <w:pStyle w:val="Naslovnakandidatimentor"/>
            </w:pPr>
            <w:r>
              <w:t>Кандидат</w:t>
            </w:r>
            <w:r w:rsidR="00205DFD">
              <w:rPr>
                <w:lang w:val="sr-Cyrl-RS"/>
              </w:rPr>
              <w:t>и</w:t>
            </w:r>
            <w:r w:rsidR="00196C7A">
              <w:t>:</w:t>
            </w:r>
          </w:p>
        </w:tc>
      </w:tr>
      <w:tr w:rsidR="00A3069A" w14:paraId="588BC5C9" w14:textId="77777777" w:rsidTr="00005CF9">
        <w:trPr>
          <w:trHeight w:val="491"/>
        </w:trPr>
        <w:tc>
          <w:tcPr>
            <w:tcW w:w="5400" w:type="dxa"/>
            <w:vAlign w:val="center"/>
          </w:tcPr>
          <w:p w14:paraId="5F973031" w14:textId="77777777" w:rsidR="00A3069A" w:rsidRDefault="00B85C73" w:rsidP="00AE0461">
            <w:pPr>
              <w:pStyle w:val="Naslovnakandidatimentor"/>
              <w:rPr>
                <w:lang w:val="sr-Cyrl-RS"/>
              </w:rPr>
            </w:pPr>
            <w:r>
              <w:rPr>
                <w:lang w:val="sr-Cyrl-RS"/>
              </w:rPr>
              <w:t xml:space="preserve">проф. </w:t>
            </w:r>
            <w:r w:rsidR="006412E1">
              <w:t>др</w:t>
            </w:r>
            <w:r w:rsidR="00196C7A">
              <w:t xml:space="preserve"> </w:t>
            </w:r>
            <w:r>
              <w:rPr>
                <w:lang w:val="sr-Cyrl-RS"/>
              </w:rPr>
              <w:t>Бошко Николић</w:t>
            </w:r>
          </w:p>
          <w:p w14:paraId="5139B4ED" w14:textId="1970DBA4" w:rsidR="00A85A53" w:rsidRPr="00A85A53" w:rsidRDefault="00A85A53" w:rsidP="00AE0461">
            <w:pPr>
              <w:pStyle w:val="Naslovnakandidatimentor"/>
              <w:rPr>
                <w:lang w:val="sr-Cyrl-RS"/>
              </w:rPr>
            </w:pPr>
            <w:r>
              <w:rPr>
                <w:lang w:val="sr-Cyrl-RS"/>
              </w:rPr>
              <w:t>др Вук Батановић</w:t>
            </w:r>
          </w:p>
        </w:tc>
        <w:tc>
          <w:tcPr>
            <w:tcW w:w="4410" w:type="dxa"/>
            <w:vAlign w:val="center"/>
          </w:tcPr>
          <w:p w14:paraId="6DAAFEB6" w14:textId="643143E2" w:rsidR="00A3069A" w:rsidRDefault="00005CF9" w:rsidP="00AE0461">
            <w:pPr>
              <w:pStyle w:val="Naslovnakandidatimentor"/>
            </w:pPr>
            <w:r>
              <w:rPr>
                <w:lang w:val="sr-Cyrl-RS"/>
              </w:rPr>
              <w:t>Јован</w:t>
            </w:r>
            <w:r>
              <w:rPr>
                <w:lang w:val="en-US"/>
              </w:rPr>
              <w:t xml:space="preserve"> </w:t>
            </w:r>
            <w:r w:rsidR="0079206E">
              <w:rPr>
                <w:lang w:val="sr-Cyrl-RS"/>
              </w:rPr>
              <w:t>Стевановић</w:t>
            </w:r>
            <w:r>
              <w:rPr>
                <w:lang w:val="en-US"/>
              </w:rPr>
              <w:t xml:space="preserve"> </w:t>
            </w:r>
            <w:r w:rsidR="00B85C73">
              <w:rPr>
                <w:lang w:val="sr-Cyrl-RS"/>
              </w:rPr>
              <w:t xml:space="preserve">- </w:t>
            </w:r>
            <w:r w:rsidR="000D240D">
              <w:t>2019/3154</w:t>
            </w:r>
          </w:p>
          <w:p w14:paraId="4C0D37EA" w14:textId="11831607" w:rsidR="00205DFD" w:rsidRDefault="00205DFD" w:rsidP="00AE0461">
            <w:pPr>
              <w:pStyle w:val="Naslovnakandidatimentor"/>
              <w:rPr>
                <w:lang w:val="sr-Cyrl-RS"/>
              </w:rPr>
            </w:pPr>
            <w:r>
              <w:rPr>
                <w:lang w:val="sr-Cyrl-RS"/>
              </w:rPr>
              <w:t>Владимир Сивчев</w:t>
            </w:r>
            <w:r w:rsidR="008B1A5F">
              <w:rPr>
                <w:lang w:val="sr-Cyrl-RS"/>
              </w:rPr>
              <w:t xml:space="preserve"> - </w:t>
            </w:r>
            <w:r w:rsidR="008B1A5F" w:rsidRPr="008B1A5F">
              <w:rPr>
                <w:lang w:val="sr-Cyrl-RS"/>
              </w:rPr>
              <w:t>2019/3172</w:t>
            </w:r>
          </w:p>
          <w:p w14:paraId="15447B3C" w14:textId="1B57B757" w:rsidR="00205DFD" w:rsidRDefault="00205DFD" w:rsidP="00AE0461">
            <w:pPr>
              <w:pStyle w:val="Naslovnakandidatimentor"/>
              <w:rPr>
                <w:lang w:val="sr-Cyrl-RS"/>
              </w:rPr>
            </w:pPr>
            <w:r>
              <w:rPr>
                <w:lang w:val="sr-Cyrl-RS"/>
              </w:rPr>
              <w:t>Предраг Митровић</w:t>
            </w:r>
            <w:r w:rsidR="00E92922">
              <w:rPr>
                <w:lang w:val="sr-Cyrl-RS"/>
              </w:rPr>
              <w:t xml:space="preserve"> - </w:t>
            </w:r>
            <w:r w:rsidR="00E92922" w:rsidRPr="00E92922">
              <w:rPr>
                <w:lang w:val="sr-Cyrl-RS"/>
              </w:rPr>
              <w:t>2019/3173</w:t>
            </w:r>
          </w:p>
          <w:p w14:paraId="4702D858" w14:textId="4D5495D9" w:rsidR="00205DFD" w:rsidRDefault="00205DFD" w:rsidP="00AE0461">
            <w:pPr>
              <w:pStyle w:val="Naslovnakandidatimentor"/>
              <w:rPr>
                <w:lang w:val="sr-Cyrl-RS"/>
              </w:rPr>
            </w:pPr>
            <w:r>
              <w:rPr>
                <w:lang w:val="sr-Cyrl-RS"/>
              </w:rPr>
              <w:t>Матија Лукић</w:t>
            </w:r>
            <w:r w:rsidR="00E92922">
              <w:rPr>
                <w:lang w:val="sr-Cyrl-RS"/>
              </w:rPr>
              <w:t xml:space="preserve"> - </w:t>
            </w:r>
            <w:r w:rsidR="00E92922" w:rsidRPr="00E92922">
              <w:rPr>
                <w:lang w:val="sr-Cyrl-RS"/>
              </w:rPr>
              <w:t>2019/3279</w:t>
            </w:r>
          </w:p>
          <w:p w14:paraId="2DDED485" w14:textId="3C455CFD" w:rsidR="00205DFD" w:rsidRPr="00205DFD" w:rsidRDefault="00205DFD" w:rsidP="00AE0461">
            <w:pPr>
              <w:pStyle w:val="Naslovnakandidatimentor"/>
              <w:rPr>
                <w:lang w:val="sr-Cyrl-RS"/>
              </w:rPr>
            </w:pPr>
          </w:p>
        </w:tc>
      </w:tr>
    </w:tbl>
    <w:p w14:paraId="3534FDFE" w14:textId="58610615" w:rsidR="00F06BB2" w:rsidRDefault="006412E1" w:rsidP="00025CE3">
      <w:pPr>
        <w:pStyle w:val="Vremepredajeteze"/>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r w:rsidRPr="00CB6E27">
        <w:rPr>
          <w:b/>
        </w:rPr>
        <w:t>Београд</w:t>
      </w:r>
      <w:r w:rsidR="00A3069A">
        <w:t xml:space="preserve">, </w:t>
      </w:r>
      <w:r w:rsidR="00AE771F">
        <w:rPr>
          <w:lang w:val="sr-Cyrl-CS"/>
        </w:rPr>
        <w:t xml:space="preserve"> </w:t>
      </w:r>
      <w:r w:rsidR="00025CE3">
        <w:rPr>
          <w:lang w:val="sr-Cyrl-RS"/>
        </w:rPr>
        <w:t xml:space="preserve">јун </w:t>
      </w:r>
      <w:r w:rsidR="00A3069A">
        <w:t>20</w:t>
      </w:r>
      <w:r w:rsidR="00A301F2">
        <w:rPr>
          <w:lang w:val="sr-Cyrl-RS"/>
        </w:rPr>
        <w:t>20</w:t>
      </w:r>
      <w:r w:rsidR="00A92829">
        <w:t>.</w:t>
      </w:r>
    </w:p>
    <w:p w14:paraId="4D00DA3B" w14:textId="77777777" w:rsidR="00005CF9" w:rsidRPr="002A6B7F" w:rsidRDefault="00005CF9" w:rsidP="00005CF9">
      <w:pPr>
        <w:pStyle w:val="SadrajLiteratura"/>
        <w:rPr>
          <w:lang w:val="en-US"/>
        </w:rPr>
      </w:pPr>
      <w:bookmarkStart w:id="0" w:name="_Toc40190149"/>
      <w:r>
        <w:lastRenderedPageBreak/>
        <w:t>Садржај</w:t>
      </w:r>
      <w:bookmarkEnd w:id="0"/>
    </w:p>
    <w:p w14:paraId="334DE21A" w14:textId="7DF178CC" w:rsidR="00FD62D2" w:rsidRDefault="00005CF9">
      <w:pPr>
        <w:pStyle w:val="TOC1"/>
        <w:tabs>
          <w:tab w:val="right" w:leader="dot" w:pos="9628"/>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40190149" w:history="1">
        <w:r w:rsidR="00FD62D2" w:rsidRPr="00A41C07">
          <w:rPr>
            <w:rStyle w:val="Hyperlink"/>
            <w:noProof/>
          </w:rPr>
          <w:t>Садржај</w:t>
        </w:r>
        <w:r w:rsidR="00FD62D2">
          <w:rPr>
            <w:noProof/>
            <w:webHidden/>
          </w:rPr>
          <w:tab/>
        </w:r>
        <w:r w:rsidR="00FD62D2">
          <w:rPr>
            <w:noProof/>
            <w:webHidden/>
          </w:rPr>
          <w:fldChar w:fldCharType="begin"/>
        </w:r>
        <w:r w:rsidR="00FD62D2">
          <w:rPr>
            <w:noProof/>
            <w:webHidden/>
          </w:rPr>
          <w:instrText xml:space="preserve"> PAGEREF _Toc40190149 \h </w:instrText>
        </w:r>
        <w:r w:rsidR="00FD62D2">
          <w:rPr>
            <w:noProof/>
            <w:webHidden/>
          </w:rPr>
        </w:r>
        <w:r w:rsidR="00FD62D2">
          <w:rPr>
            <w:noProof/>
            <w:webHidden/>
          </w:rPr>
          <w:fldChar w:fldCharType="separate"/>
        </w:r>
        <w:r w:rsidR="00FD62D2">
          <w:rPr>
            <w:noProof/>
            <w:webHidden/>
          </w:rPr>
          <w:t>2</w:t>
        </w:r>
        <w:r w:rsidR="00FD62D2">
          <w:rPr>
            <w:noProof/>
            <w:webHidden/>
          </w:rPr>
          <w:fldChar w:fldCharType="end"/>
        </w:r>
      </w:hyperlink>
    </w:p>
    <w:p w14:paraId="4DE7C281" w14:textId="135BE9DB" w:rsidR="00FD62D2" w:rsidRDefault="005B2432">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0" w:history="1">
        <w:r w:rsidR="00FD62D2" w:rsidRPr="00A41C07">
          <w:rPr>
            <w:rStyle w:val="Hyperlink"/>
            <w:noProof/>
          </w:rPr>
          <w:t>1.</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rPr>
          <w:t>Увод</w:t>
        </w:r>
        <w:r w:rsidR="00FD62D2">
          <w:rPr>
            <w:noProof/>
            <w:webHidden/>
          </w:rPr>
          <w:tab/>
        </w:r>
        <w:r w:rsidR="00FD62D2">
          <w:rPr>
            <w:noProof/>
            <w:webHidden/>
          </w:rPr>
          <w:fldChar w:fldCharType="begin"/>
        </w:r>
        <w:r w:rsidR="00FD62D2">
          <w:rPr>
            <w:noProof/>
            <w:webHidden/>
          </w:rPr>
          <w:instrText xml:space="preserve"> PAGEREF _Toc40190150 \h </w:instrText>
        </w:r>
        <w:r w:rsidR="00FD62D2">
          <w:rPr>
            <w:noProof/>
            <w:webHidden/>
          </w:rPr>
        </w:r>
        <w:r w:rsidR="00FD62D2">
          <w:rPr>
            <w:noProof/>
            <w:webHidden/>
          </w:rPr>
          <w:fldChar w:fldCharType="separate"/>
        </w:r>
        <w:r w:rsidR="00FD62D2">
          <w:rPr>
            <w:noProof/>
            <w:webHidden/>
          </w:rPr>
          <w:t>3</w:t>
        </w:r>
        <w:r w:rsidR="00FD62D2">
          <w:rPr>
            <w:noProof/>
            <w:webHidden/>
          </w:rPr>
          <w:fldChar w:fldCharType="end"/>
        </w:r>
      </w:hyperlink>
    </w:p>
    <w:p w14:paraId="4F1DBE81" w14:textId="3B10940D" w:rsidR="00FD62D2" w:rsidRDefault="005B2432">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1" w:history="1">
        <w:r w:rsidR="00FD62D2" w:rsidRPr="00A41C07">
          <w:rPr>
            <w:rStyle w:val="Hyperlink"/>
            <w:noProof/>
            <w:lang w:val="sr-Cyrl-RS"/>
          </w:rPr>
          <w:t>2.</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Прикупљање података (</w:t>
        </w:r>
        <w:r w:rsidR="00FD62D2" w:rsidRPr="00A41C07">
          <w:rPr>
            <w:rStyle w:val="Hyperlink"/>
            <w:noProof/>
            <w:lang w:val="en-US"/>
          </w:rPr>
          <w:t xml:space="preserve">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_Toc40190151 \h </w:instrText>
        </w:r>
        <w:r w:rsidR="00FD62D2">
          <w:rPr>
            <w:noProof/>
            <w:webHidden/>
          </w:rPr>
        </w:r>
        <w:r w:rsidR="00FD62D2">
          <w:rPr>
            <w:noProof/>
            <w:webHidden/>
          </w:rPr>
          <w:fldChar w:fldCharType="separate"/>
        </w:r>
        <w:r w:rsidR="00FD62D2">
          <w:rPr>
            <w:noProof/>
            <w:webHidden/>
          </w:rPr>
          <w:t>5</w:t>
        </w:r>
        <w:r w:rsidR="00FD62D2">
          <w:rPr>
            <w:noProof/>
            <w:webHidden/>
          </w:rPr>
          <w:fldChar w:fldCharType="end"/>
        </w:r>
      </w:hyperlink>
    </w:p>
    <w:p w14:paraId="43224D6E" w14:textId="3C371B23" w:rsidR="00FD62D2" w:rsidRDefault="005B2432">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2" w:history="1">
        <w:r w:rsidR="00FD62D2" w:rsidRPr="00A41C07">
          <w:rPr>
            <w:rStyle w:val="Hyperlink"/>
            <w:noProof/>
            <w:lang w:val="sr-Cyrl-RS"/>
          </w:rPr>
          <w:t>3.</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Анотирање података (</w:t>
        </w:r>
        <w:r w:rsidR="00FD62D2" w:rsidRPr="00A41C07">
          <w:rPr>
            <w:rStyle w:val="Hyperlink"/>
            <w:noProof/>
            <w:lang w:val="en-US"/>
          </w:rPr>
          <w:t xml:space="preserve">II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_Toc40190152 \h </w:instrText>
        </w:r>
        <w:r w:rsidR="00FD62D2">
          <w:rPr>
            <w:noProof/>
            <w:webHidden/>
          </w:rPr>
        </w:r>
        <w:r w:rsidR="00FD62D2">
          <w:rPr>
            <w:noProof/>
            <w:webHidden/>
          </w:rPr>
          <w:fldChar w:fldCharType="separate"/>
        </w:r>
        <w:r w:rsidR="00FD62D2">
          <w:rPr>
            <w:noProof/>
            <w:webHidden/>
          </w:rPr>
          <w:t>6</w:t>
        </w:r>
        <w:r w:rsidR="00FD62D2">
          <w:rPr>
            <w:noProof/>
            <w:webHidden/>
          </w:rPr>
          <w:fldChar w:fldCharType="end"/>
        </w:r>
      </w:hyperlink>
    </w:p>
    <w:p w14:paraId="16014463" w14:textId="47F393B6" w:rsidR="00FD62D2" w:rsidRDefault="005B2432">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40190153" w:history="1">
        <w:r w:rsidR="00FD62D2" w:rsidRPr="00A41C07">
          <w:rPr>
            <w:rStyle w:val="Hyperlink"/>
            <w:noProof/>
            <w:lang w:val="sr-Cyrl-RS"/>
          </w:rPr>
          <w:t>4.</w:t>
        </w:r>
        <w:r w:rsidR="00FD62D2">
          <w:rPr>
            <w:rFonts w:asciiTheme="minorHAnsi" w:eastAsiaTheme="minorEastAsia" w:hAnsiTheme="minorHAnsi" w:cstheme="minorBidi"/>
            <w:b w:val="0"/>
            <w:bCs w:val="0"/>
            <w:caps w:val="0"/>
            <w:noProof/>
            <w:sz w:val="22"/>
            <w:szCs w:val="22"/>
            <w:lang w:val="en-US"/>
          </w:rPr>
          <w:tab/>
        </w:r>
        <w:r w:rsidR="00FD62D2" w:rsidRPr="00A41C07">
          <w:rPr>
            <w:rStyle w:val="Hyperlink"/>
            <w:noProof/>
            <w:lang w:val="sr-Cyrl-RS"/>
          </w:rPr>
          <w:t>Обрада података (</w:t>
        </w:r>
        <w:r w:rsidR="00FD62D2" w:rsidRPr="00A41C07">
          <w:rPr>
            <w:rStyle w:val="Hyperlink"/>
            <w:noProof/>
            <w:lang w:val="en-US"/>
          </w:rPr>
          <w:t xml:space="preserve">III </w:t>
        </w:r>
        <w:r w:rsidR="00FD62D2" w:rsidRPr="00A41C07">
          <w:rPr>
            <w:rStyle w:val="Hyperlink"/>
            <w:noProof/>
            <w:lang w:val="sr-Cyrl-RS"/>
          </w:rPr>
          <w:t>фаза)</w:t>
        </w:r>
        <w:r w:rsidR="00FD62D2">
          <w:rPr>
            <w:noProof/>
            <w:webHidden/>
          </w:rPr>
          <w:tab/>
        </w:r>
        <w:r w:rsidR="00FD62D2">
          <w:rPr>
            <w:noProof/>
            <w:webHidden/>
          </w:rPr>
          <w:fldChar w:fldCharType="begin"/>
        </w:r>
        <w:r w:rsidR="00FD62D2">
          <w:rPr>
            <w:noProof/>
            <w:webHidden/>
          </w:rPr>
          <w:instrText xml:space="preserve"> PAGEREF _Toc40190153 \h </w:instrText>
        </w:r>
        <w:r w:rsidR="00FD62D2">
          <w:rPr>
            <w:noProof/>
            <w:webHidden/>
          </w:rPr>
        </w:r>
        <w:r w:rsidR="00FD62D2">
          <w:rPr>
            <w:noProof/>
            <w:webHidden/>
          </w:rPr>
          <w:fldChar w:fldCharType="separate"/>
        </w:r>
        <w:r w:rsidR="00FD62D2">
          <w:rPr>
            <w:noProof/>
            <w:webHidden/>
          </w:rPr>
          <w:t>7</w:t>
        </w:r>
        <w:r w:rsidR="00FD62D2">
          <w:rPr>
            <w:noProof/>
            <w:webHidden/>
          </w:rPr>
          <w:fldChar w:fldCharType="end"/>
        </w:r>
      </w:hyperlink>
    </w:p>
    <w:p w14:paraId="49A9521F" w14:textId="5D492CA0" w:rsidR="00FD62D2" w:rsidRDefault="005B2432">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0190154" w:history="1">
        <w:r w:rsidR="00FD62D2" w:rsidRPr="00A41C07">
          <w:rPr>
            <w:rStyle w:val="Hyperlink"/>
            <w:noProof/>
          </w:rPr>
          <w:t>4.1.</w:t>
        </w:r>
        <w:r w:rsidR="00FD62D2">
          <w:rPr>
            <w:rFonts w:asciiTheme="minorHAnsi" w:eastAsiaTheme="minorEastAsia" w:hAnsiTheme="minorHAnsi" w:cstheme="minorBidi"/>
            <w:smallCaps w:val="0"/>
            <w:noProof/>
            <w:sz w:val="22"/>
            <w:szCs w:val="22"/>
            <w:lang w:val="en-US"/>
          </w:rPr>
          <w:tab/>
        </w:r>
        <w:r w:rsidR="00FD62D2" w:rsidRPr="00A41C07">
          <w:rPr>
            <w:rStyle w:val="Hyperlink"/>
            <w:noProof/>
            <w:lang w:val="sr-Cyrl-RS"/>
          </w:rPr>
          <w:t>Препроцесирање података</w:t>
        </w:r>
        <w:r w:rsidR="00FD62D2">
          <w:rPr>
            <w:noProof/>
            <w:webHidden/>
          </w:rPr>
          <w:tab/>
        </w:r>
        <w:r w:rsidR="00FD62D2">
          <w:rPr>
            <w:noProof/>
            <w:webHidden/>
          </w:rPr>
          <w:fldChar w:fldCharType="begin"/>
        </w:r>
        <w:r w:rsidR="00FD62D2">
          <w:rPr>
            <w:noProof/>
            <w:webHidden/>
          </w:rPr>
          <w:instrText xml:space="preserve"> PAGEREF _Toc40190154 \h </w:instrText>
        </w:r>
        <w:r w:rsidR="00FD62D2">
          <w:rPr>
            <w:noProof/>
            <w:webHidden/>
          </w:rPr>
        </w:r>
        <w:r w:rsidR="00FD62D2">
          <w:rPr>
            <w:noProof/>
            <w:webHidden/>
          </w:rPr>
          <w:fldChar w:fldCharType="separate"/>
        </w:r>
        <w:r w:rsidR="00FD62D2">
          <w:rPr>
            <w:noProof/>
            <w:webHidden/>
          </w:rPr>
          <w:t>7</w:t>
        </w:r>
        <w:r w:rsidR="00FD62D2">
          <w:rPr>
            <w:noProof/>
            <w:webHidden/>
          </w:rPr>
          <w:fldChar w:fldCharType="end"/>
        </w:r>
      </w:hyperlink>
    </w:p>
    <w:p w14:paraId="7FC04606" w14:textId="5292BF07" w:rsidR="00FD62D2" w:rsidRDefault="005B243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5" w:history="1">
        <w:r w:rsidR="00FD62D2" w:rsidRPr="00A41C07">
          <w:rPr>
            <w:rStyle w:val="Hyperlink"/>
            <w:noProof/>
            <w:lang w:val="sr-Cyrl-RS"/>
          </w:rPr>
          <w:t>4.1.1.</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Без препроцесирања</w:t>
        </w:r>
        <w:r w:rsidR="00FD62D2">
          <w:rPr>
            <w:noProof/>
            <w:webHidden/>
          </w:rPr>
          <w:tab/>
        </w:r>
        <w:r w:rsidR="00FD62D2">
          <w:rPr>
            <w:noProof/>
            <w:webHidden/>
          </w:rPr>
          <w:fldChar w:fldCharType="begin"/>
        </w:r>
        <w:r w:rsidR="00FD62D2">
          <w:rPr>
            <w:noProof/>
            <w:webHidden/>
          </w:rPr>
          <w:instrText xml:space="preserve"> PAGEREF _Toc40190155 \h </w:instrText>
        </w:r>
        <w:r w:rsidR="00FD62D2">
          <w:rPr>
            <w:noProof/>
            <w:webHidden/>
          </w:rPr>
        </w:r>
        <w:r w:rsidR="00FD62D2">
          <w:rPr>
            <w:noProof/>
            <w:webHidden/>
          </w:rPr>
          <w:fldChar w:fldCharType="separate"/>
        </w:r>
        <w:r w:rsidR="00FD62D2">
          <w:rPr>
            <w:noProof/>
            <w:webHidden/>
          </w:rPr>
          <w:t>7</w:t>
        </w:r>
        <w:r w:rsidR="00FD62D2">
          <w:rPr>
            <w:noProof/>
            <w:webHidden/>
          </w:rPr>
          <w:fldChar w:fldCharType="end"/>
        </w:r>
      </w:hyperlink>
    </w:p>
    <w:p w14:paraId="0E4B616C" w14:textId="1D129600" w:rsidR="00FD62D2" w:rsidRDefault="005B243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6" w:history="1">
        <w:r w:rsidR="00FD62D2" w:rsidRPr="00A41C07">
          <w:rPr>
            <w:rStyle w:val="Hyperlink"/>
            <w:noProof/>
          </w:rPr>
          <w:t>4.1.2.</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Lower casing</w:t>
        </w:r>
        <w:r w:rsidR="00FD62D2">
          <w:rPr>
            <w:noProof/>
            <w:webHidden/>
          </w:rPr>
          <w:tab/>
        </w:r>
        <w:r w:rsidR="00FD62D2">
          <w:rPr>
            <w:noProof/>
            <w:webHidden/>
          </w:rPr>
          <w:fldChar w:fldCharType="begin"/>
        </w:r>
        <w:r w:rsidR="00FD62D2">
          <w:rPr>
            <w:noProof/>
            <w:webHidden/>
          </w:rPr>
          <w:instrText xml:space="preserve"> PAGEREF _Toc40190156 \h </w:instrText>
        </w:r>
        <w:r w:rsidR="00FD62D2">
          <w:rPr>
            <w:noProof/>
            <w:webHidden/>
          </w:rPr>
        </w:r>
        <w:r w:rsidR="00FD62D2">
          <w:rPr>
            <w:noProof/>
            <w:webHidden/>
          </w:rPr>
          <w:fldChar w:fldCharType="separate"/>
        </w:r>
        <w:r w:rsidR="00FD62D2">
          <w:rPr>
            <w:noProof/>
            <w:webHidden/>
          </w:rPr>
          <w:t>7</w:t>
        </w:r>
        <w:r w:rsidR="00FD62D2">
          <w:rPr>
            <w:noProof/>
            <w:webHidden/>
          </w:rPr>
          <w:fldChar w:fldCharType="end"/>
        </w:r>
      </w:hyperlink>
    </w:p>
    <w:p w14:paraId="7F4300A9" w14:textId="240BF092" w:rsidR="00FD62D2" w:rsidRDefault="005B243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8" w:history="1">
        <w:r w:rsidR="00FD62D2" w:rsidRPr="00A41C07">
          <w:rPr>
            <w:rStyle w:val="Hyperlink"/>
            <w:noProof/>
          </w:rPr>
          <w:t>4.1.3.</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TF, IDF, TF-IDF</w:t>
        </w:r>
        <w:r w:rsidR="00FD62D2">
          <w:rPr>
            <w:noProof/>
            <w:webHidden/>
          </w:rPr>
          <w:tab/>
        </w:r>
        <w:r w:rsidR="00FD62D2">
          <w:rPr>
            <w:noProof/>
            <w:webHidden/>
          </w:rPr>
          <w:fldChar w:fldCharType="begin"/>
        </w:r>
        <w:r w:rsidR="00FD62D2">
          <w:rPr>
            <w:noProof/>
            <w:webHidden/>
          </w:rPr>
          <w:instrText xml:space="preserve"> PAGEREF _Toc40190158 \h </w:instrText>
        </w:r>
        <w:r w:rsidR="00FD62D2">
          <w:rPr>
            <w:noProof/>
            <w:webHidden/>
          </w:rPr>
        </w:r>
        <w:r w:rsidR="00FD62D2">
          <w:rPr>
            <w:noProof/>
            <w:webHidden/>
          </w:rPr>
          <w:fldChar w:fldCharType="separate"/>
        </w:r>
        <w:r w:rsidR="00FD62D2">
          <w:rPr>
            <w:noProof/>
            <w:webHidden/>
          </w:rPr>
          <w:t>7</w:t>
        </w:r>
        <w:r w:rsidR="00FD62D2">
          <w:rPr>
            <w:noProof/>
            <w:webHidden/>
          </w:rPr>
          <w:fldChar w:fldCharType="end"/>
        </w:r>
      </w:hyperlink>
    </w:p>
    <w:p w14:paraId="487D5EB0" w14:textId="5EBE50D0" w:rsidR="00FD62D2" w:rsidRDefault="005B243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59" w:history="1">
        <w:r w:rsidR="00FD62D2" w:rsidRPr="00A41C07">
          <w:rPr>
            <w:rStyle w:val="Hyperlink"/>
            <w:noProof/>
            <w:lang w:val="en-US"/>
          </w:rPr>
          <w:t>4.1.4.</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Stemmer and stop words</w:t>
        </w:r>
        <w:r w:rsidR="00FD62D2">
          <w:rPr>
            <w:noProof/>
            <w:webHidden/>
          </w:rPr>
          <w:tab/>
        </w:r>
        <w:r w:rsidR="00FD62D2">
          <w:rPr>
            <w:noProof/>
            <w:webHidden/>
          </w:rPr>
          <w:fldChar w:fldCharType="begin"/>
        </w:r>
        <w:r w:rsidR="00FD62D2">
          <w:rPr>
            <w:noProof/>
            <w:webHidden/>
          </w:rPr>
          <w:instrText xml:space="preserve"> PAGEREF _Toc40190159 \h </w:instrText>
        </w:r>
        <w:r w:rsidR="00FD62D2">
          <w:rPr>
            <w:noProof/>
            <w:webHidden/>
          </w:rPr>
        </w:r>
        <w:r w:rsidR="00FD62D2">
          <w:rPr>
            <w:noProof/>
            <w:webHidden/>
          </w:rPr>
          <w:fldChar w:fldCharType="separate"/>
        </w:r>
        <w:r w:rsidR="00FD62D2">
          <w:rPr>
            <w:noProof/>
            <w:webHidden/>
          </w:rPr>
          <w:t>7</w:t>
        </w:r>
        <w:r w:rsidR="00FD62D2">
          <w:rPr>
            <w:noProof/>
            <w:webHidden/>
          </w:rPr>
          <w:fldChar w:fldCharType="end"/>
        </w:r>
      </w:hyperlink>
    </w:p>
    <w:p w14:paraId="0CA65331" w14:textId="31DE72DB" w:rsidR="00FD62D2" w:rsidRDefault="005B243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0" w:history="1">
        <w:r w:rsidR="00FD62D2" w:rsidRPr="00A41C07">
          <w:rPr>
            <w:rStyle w:val="Hyperlink"/>
            <w:noProof/>
          </w:rPr>
          <w:t>4.1.5.</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rPr>
          <w:t>Frequency word filtering</w:t>
        </w:r>
        <w:r w:rsidR="00FD62D2">
          <w:rPr>
            <w:noProof/>
            <w:webHidden/>
          </w:rPr>
          <w:tab/>
        </w:r>
        <w:r w:rsidR="00FD62D2">
          <w:rPr>
            <w:noProof/>
            <w:webHidden/>
          </w:rPr>
          <w:fldChar w:fldCharType="begin"/>
        </w:r>
        <w:r w:rsidR="00FD62D2">
          <w:rPr>
            <w:noProof/>
            <w:webHidden/>
          </w:rPr>
          <w:instrText xml:space="preserve"> PAGEREF _Toc40190160 \h </w:instrText>
        </w:r>
        <w:r w:rsidR="00FD62D2">
          <w:rPr>
            <w:noProof/>
            <w:webHidden/>
          </w:rPr>
        </w:r>
        <w:r w:rsidR="00FD62D2">
          <w:rPr>
            <w:noProof/>
            <w:webHidden/>
          </w:rPr>
          <w:fldChar w:fldCharType="separate"/>
        </w:r>
        <w:r w:rsidR="00FD62D2">
          <w:rPr>
            <w:noProof/>
            <w:webHidden/>
          </w:rPr>
          <w:t>8</w:t>
        </w:r>
        <w:r w:rsidR="00FD62D2">
          <w:rPr>
            <w:noProof/>
            <w:webHidden/>
          </w:rPr>
          <w:fldChar w:fldCharType="end"/>
        </w:r>
      </w:hyperlink>
    </w:p>
    <w:p w14:paraId="63D23CB1" w14:textId="78ED5B10" w:rsidR="00FD62D2" w:rsidRDefault="005B243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1" w:history="1">
        <w:r w:rsidR="00FD62D2" w:rsidRPr="00A41C07">
          <w:rPr>
            <w:rStyle w:val="Hyperlink"/>
            <w:noProof/>
            <w:lang w:val="en-US"/>
          </w:rPr>
          <w:t>4.1.6.</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en-US"/>
          </w:rPr>
          <w:t>Bigrams and trigrams</w:t>
        </w:r>
        <w:r w:rsidR="00FD62D2">
          <w:rPr>
            <w:noProof/>
            <w:webHidden/>
          </w:rPr>
          <w:tab/>
        </w:r>
        <w:r w:rsidR="00FD62D2">
          <w:rPr>
            <w:noProof/>
            <w:webHidden/>
          </w:rPr>
          <w:fldChar w:fldCharType="begin"/>
        </w:r>
        <w:r w:rsidR="00FD62D2">
          <w:rPr>
            <w:noProof/>
            <w:webHidden/>
          </w:rPr>
          <w:instrText xml:space="preserve"> PAGEREF _Toc40190161 \h </w:instrText>
        </w:r>
        <w:r w:rsidR="00FD62D2">
          <w:rPr>
            <w:noProof/>
            <w:webHidden/>
          </w:rPr>
        </w:r>
        <w:r w:rsidR="00FD62D2">
          <w:rPr>
            <w:noProof/>
            <w:webHidden/>
          </w:rPr>
          <w:fldChar w:fldCharType="separate"/>
        </w:r>
        <w:r w:rsidR="00FD62D2">
          <w:rPr>
            <w:noProof/>
            <w:webHidden/>
          </w:rPr>
          <w:t>8</w:t>
        </w:r>
        <w:r w:rsidR="00FD62D2">
          <w:rPr>
            <w:noProof/>
            <w:webHidden/>
          </w:rPr>
          <w:fldChar w:fldCharType="end"/>
        </w:r>
      </w:hyperlink>
    </w:p>
    <w:p w14:paraId="136F2D7E" w14:textId="44603048" w:rsidR="00FD62D2" w:rsidRDefault="005B2432">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40190162" w:history="1">
        <w:r w:rsidR="00FD62D2" w:rsidRPr="00A41C07">
          <w:rPr>
            <w:rStyle w:val="Hyperlink"/>
            <w:noProof/>
          </w:rPr>
          <w:t>4.2.</w:t>
        </w:r>
        <w:r w:rsidR="00FD62D2">
          <w:rPr>
            <w:rFonts w:asciiTheme="minorHAnsi" w:eastAsiaTheme="minorEastAsia" w:hAnsiTheme="minorHAnsi" w:cstheme="minorBidi"/>
            <w:smallCaps w:val="0"/>
            <w:noProof/>
            <w:sz w:val="22"/>
            <w:szCs w:val="22"/>
            <w:lang w:val="en-US"/>
          </w:rPr>
          <w:tab/>
        </w:r>
        <w:r w:rsidR="00FD62D2" w:rsidRPr="00A41C07">
          <w:rPr>
            <w:rStyle w:val="Hyperlink"/>
            <w:noProof/>
            <w:lang w:val="sr-Cyrl-RS"/>
          </w:rPr>
          <w:t>Тренирање класификатора</w:t>
        </w:r>
        <w:r w:rsidR="00FD62D2">
          <w:rPr>
            <w:noProof/>
            <w:webHidden/>
          </w:rPr>
          <w:tab/>
        </w:r>
        <w:r w:rsidR="00FD62D2">
          <w:rPr>
            <w:noProof/>
            <w:webHidden/>
          </w:rPr>
          <w:fldChar w:fldCharType="begin"/>
        </w:r>
        <w:r w:rsidR="00FD62D2">
          <w:rPr>
            <w:noProof/>
            <w:webHidden/>
          </w:rPr>
          <w:instrText xml:space="preserve"> PAGEREF _Toc40190162 \h </w:instrText>
        </w:r>
        <w:r w:rsidR="00FD62D2">
          <w:rPr>
            <w:noProof/>
            <w:webHidden/>
          </w:rPr>
        </w:r>
        <w:r w:rsidR="00FD62D2">
          <w:rPr>
            <w:noProof/>
            <w:webHidden/>
          </w:rPr>
          <w:fldChar w:fldCharType="separate"/>
        </w:r>
        <w:r w:rsidR="00FD62D2">
          <w:rPr>
            <w:noProof/>
            <w:webHidden/>
          </w:rPr>
          <w:t>8</w:t>
        </w:r>
        <w:r w:rsidR="00FD62D2">
          <w:rPr>
            <w:noProof/>
            <w:webHidden/>
          </w:rPr>
          <w:fldChar w:fldCharType="end"/>
        </w:r>
      </w:hyperlink>
    </w:p>
    <w:p w14:paraId="2B30F06C" w14:textId="001B56F2" w:rsidR="00FD62D2" w:rsidRDefault="005B243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3" w:history="1">
        <w:r w:rsidR="00FD62D2" w:rsidRPr="00A41C07">
          <w:rPr>
            <w:rStyle w:val="Hyperlink"/>
            <w:noProof/>
            <w:lang w:val="sr-Cyrl-RS"/>
          </w:rPr>
          <w:t>4.2.</w:t>
        </w:r>
        <w:r w:rsidR="00D04F20">
          <w:rPr>
            <w:rStyle w:val="Hyperlink"/>
            <w:noProof/>
            <w:lang w:val="en-US"/>
          </w:rPr>
          <w:t>1</w:t>
        </w:r>
        <w:r w:rsidR="00FD62D2" w:rsidRPr="00A41C07">
          <w:rPr>
            <w:rStyle w:val="Hyperlink"/>
            <w:noProof/>
            <w:lang w:val="sr-Cyrl-RS"/>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 xml:space="preserve">Мултиномијални </w:t>
        </w:r>
        <w:r w:rsidR="00345AA9">
          <w:rPr>
            <w:rStyle w:val="Hyperlink"/>
            <w:noProof/>
            <w:lang w:val="sr-Cyrl-RS"/>
          </w:rPr>
          <w:t>Б</w:t>
        </w:r>
        <w:r w:rsidR="00FD62D2" w:rsidRPr="00A41C07">
          <w:rPr>
            <w:rStyle w:val="Hyperlink"/>
            <w:noProof/>
            <w:lang w:val="sr-Cyrl-RS"/>
          </w:rPr>
          <w:t>ајесов наивни класификатор</w:t>
        </w:r>
        <w:r w:rsidR="00FD62D2">
          <w:rPr>
            <w:noProof/>
            <w:webHidden/>
          </w:rPr>
          <w:tab/>
        </w:r>
        <w:r w:rsidR="00FD62D2">
          <w:rPr>
            <w:noProof/>
            <w:webHidden/>
          </w:rPr>
          <w:fldChar w:fldCharType="begin"/>
        </w:r>
        <w:r w:rsidR="00FD62D2">
          <w:rPr>
            <w:noProof/>
            <w:webHidden/>
          </w:rPr>
          <w:instrText xml:space="preserve"> PAGEREF _Toc40190163 \h </w:instrText>
        </w:r>
        <w:r w:rsidR="00FD62D2">
          <w:rPr>
            <w:noProof/>
            <w:webHidden/>
          </w:rPr>
        </w:r>
        <w:r w:rsidR="00FD62D2">
          <w:rPr>
            <w:noProof/>
            <w:webHidden/>
          </w:rPr>
          <w:fldChar w:fldCharType="separate"/>
        </w:r>
        <w:r w:rsidR="00FD62D2">
          <w:rPr>
            <w:noProof/>
            <w:webHidden/>
          </w:rPr>
          <w:t>9</w:t>
        </w:r>
        <w:r w:rsidR="00FD62D2">
          <w:rPr>
            <w:noProof/>
            <w:webHidden/>
          </w:rPr>
          <w:fldChar w:fldCharType="end"/>
        </w:r>
      </w:hyperlink>
    </w:p>
    <w:p w14:paraId="5EDEDBF4" w14:textId="152BDCB4" w:rsidR="00FD62D2" w:rsidRDefault="005B243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5" w:history="1">
        <w:r w:rsidR="00FD62D2" w:rsidRPr="00A41C07">
          <w:rPr>
            <w:rStyle w:val="Hyperlink"/>
            <w:noProof/>
            <w:lang w:val="sr-Cyrl-RS"/>
          </w:rPr>
          <w:t>4.2.</w:t>
        </w:r>
        <w:r w:rsidR="00D04F20">
          <w:rPr>
            <w:rStyle w:val="Hyperlink"/>
            <w:noProof/>
            <w:lang w:val="en-US"/>
          </w:rPr>
          <w:t>2</w:t>
        </w:r>
        <w:r w:rsidR="00FD62D2" w:rsidRPr="00A41C07">
          <w:rPr>
            <w:rStyle w:val="Hyperlink"/>
            <w:noProof/>
            <w:lang w:val="sr-Cyrl-RS"/>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Бернулијев наивни класификатор</w:t>
        </w:r>
        <w:r w:rsidR="00FD62D2">
          <w:rPr>
            <w:noProof/>
            <w:webHidden/>
          </w:rPr>
          <w:tab/>
        </w:r>
        <w:r w:rsidR="00FD62D2">
          <w:rPr>
            <w:noProof/>
            <w:webHidden/>
          </w:rPr>
          <w:fldChar w:fldCharType="begin"/>
        </w:r>
        <w:r w:rsidR="00FD62D2">
          <w:rPr>
            <w:noProof/>
            <w:webHidden/>
          </w:rPr>
          <w:instrText xml:space="preserve"> PAGEREF _Toc40190165 \h </w:instrText>
        </w:r>
        <w:r w:rsidR="00FD62D2">
          <w:rPr>
            <w:noProof/>
            <w:webHidden/>
          </w:rPr>
        </w:r>
        <w:r w:rsidR="00FD62D2">
          <w:rPr>
            <w:noProof/>
            <w:webHidden/>
          </w:rPr>
          <w:fldChar w:fldCharType="separate"/>
        </w:r>
        <w:r w:rsidR="00FD62D2">
          <w:rPr>
            <w:noProof/>
            <w:webHidden/>
          </w:rPr>
          <w:t>9</w:t>
        </w:r>
        <w:r w:rsidR="00FD62D2">
          <w:rPr>
            <w:noProof/>
            <w:webHidden/>
          </w:rPr>
          <w:fldChar w:fldCharType="end"/>
        </w:r>
      </w:hyperlink>
    </w:p>
    <w:p w14:paraId="3B5AF6A6" w14:textId="7FD05BC4" w:rsidR="00FD62D2" w:rsidRDefault="005B243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7" w:history="1">
        <w:r w:rsidR="00FD62D2" w:rsidRPr="00A41C07">
          <w:rPr>
            <w:rStyle w:val="Hyperlink"/>
            <w:noProof/>
            <w:lang w:val="sr-Cyrl-RS"/>
          </w:rPr>
          <w:t>4.2.</w:t>
        </w:r>
        <w:r w:rsidR="00D04F20">
          <w:rPr>
            <w:rStyle w:val="Hyperlink"/>
            <w:noProof/>
            <w:lang w:val="en-US"/>
          </w:rPr>
          <w:t>3</w:t>
        </w:r>
        <w:r w:rsidR="00FD62D2" w:rsidRPr="00A41C07">
          <w:rPr>
            <w:rStyle w:val="Hyperlink"/>
            <w:noProof/>
            <w:lang w:val="sr-Cyrl-RS"/>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lang w:val="sr-Cyrl-RS"/>
          </w:rPr>
          <w:t>Логичка регресија</w:t>
        </w:r>
        <w:r w:rsidR="00FD62D2">
          <w:rPr>
            <w:noProof/>
            <w:webHidden/>
          </w:rPr>
          <w:tab/>
        </w:r>
        <w:r w:rsidR="00FD62D2">
          <w:rPr>
            <w:noProof/>
            <w:webHidden/>
          </w:rPr>
          <w:fldChar w:fldCharType="begin"/>
        </w:r>
        <w:r w:rsidR="00FD62D2">
          <w:rPr>
            <w:noProof/>
            <w:webHidden/>
          </w:rPr>
          <w:instrText xml:space="preserve"> PAGEREF _Toc40190167 \h </w:instrText>
        </w:r>
        <w:r w:rsidR="00FD62D2">
          <w:rPr>
            <w:noProof/>
            <w:webHidden/>
          </w:rPr>
        </w:r>
        <w:r w:rsidR="00FD62D2">
          <w:rPr>
            <w:noProof/>
            <w:webHidden/>
          </w:rPr>
          <w:fldChar w:fldCharType="separate"/>
        </w:r>
        <w:r w:rsidR="00FD62D2">
          <w:rPr>
            <w:noProof/>
            <w:webHidden/>
          </w:rPr>
          <w:t>9</w:t>
        </w:r>
        <w:r w:rsidR="00FD62D2">
          <w:rPr>
            <w:noProof/>
            <w:webHidden/>
          </w:rPr>
          <w:fldChar w:fldCharType="end"/>
        </w:r>
      </w:hyperlink>
    </w:p>
    <w:p w14:paraId="2BB51A8B" w14:textId="574D12EC" w:rsidR="00FD62D2" w:rsidRDefault="005B2432">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40190168" w:history="1">
        <w:r w:rsidR="00FD62D2" w:rsidRPr="00A41C07">
          <w:rPr>
            <w:rStyle w:val="Hyperlink"/>
            <w:noProof/>
          </w:rPr>
          <w:t>4.2.</w:t>
        </w:r>
        <w:r w:rsidR="00D04F20">
          <w:rPr>
            <w:rStyle w:val="Hyperlink"/>
            <w:noProof/>
          </w:rPr>
          <w:t>4</w:t>
        </w:r>
        <w:r w:rsidR="00FD62D2" w:rsidRPr="00A41C07">
          <w:rPr>
            <w:rStyle w:val="Hyperlink"/>
            <w:noProof/>
          </w:rPr>
          <w:t>.</w:t>
        </w:r>
        <w:r w:rsidR="00FD62D2">
          <w:rPr>
            <w:rFonts w:asciiTheme="minorHAnsi" w:eastAsiaTheme="minorEastAsia" w:hAnsiTheme="minorHAnsi" w:cstheme="minorBidi"/>
            <w:i w:val="0"/>
            <w:iCs w:val="0"/>
            <w:noProof/>
            <w:sz w:val="22"/>
            <w:szCs w:val="22"/>
            <w:lang w:val="en-US"/>
          </w:rPr>
          <w:tab/>
        </w:r>
        <w:r w:rsidR="00FD62D2" w:rsidRPr="00A41C07">
          <w:rPr>
            <w:rStyle w:val="Hyperlink"/>
            <w:noProof/>
          </w:rPr>
          <w:t>Метод потпорних вектора без кренела</w:t>
        </w:r>
        <w:r w:rsidR="00FD62D2">
          <w:rPr>
            <w:noProof/>
            <w:webHidden/>
          </w:rPr>
          <w:tab/>
        </w:r>
        <w:r w:rsidR="00FD62D2">
          <w:rPr>
            <w:noProof/>
            <w:webHidden/>
          </w:rPr>
          <w:fldChar w:fldCharType="begin"/>
        </w:r>
        <w:r w:rsidR="00FD62D2">
          <w:rPr>
            <w:noProof/>
            <w:webHidden/>
          </w:rPr>
          <w:instrText xml:space="preserve"> PAGEREF _Toc40190168 \h </w:instrText>
        </w:r>
        <w:r w:rsidR="00FD62D2">
          <w:rPr>
            <w:noProof/>
            <w:webHidden/>
          </w:rPr>
        </w:r>
        <w:r w:rsidR="00FD62D2">
          <w:rPr>
            <w:noProof/>
            <w:webHidden/>
          </w:rPr>
          <w:fldChar w:fldCharType="separate"/>
        </w:r>
        <w:r w:rsidR="00FD62D2">
          <w:rPr>
            <w:noProof/>
            <w:webHidden/>
          </w:rPr>
          <w:t>10</w:t>
        </w:r>
        <w:r w:rsidR="00FD62D2">
          <w:rPr>
            <w:noProof/>
            <w:webHidden/>
          </w:rPr>
          <w:fldChar w:fldCharType="end"/>
        </w:r>
      </w:hyperlink>
    </w:p>
    <w:p w14:paraId="712F7D75" w14:textId="5DC810F9" w:rsidR="00005CF9" w:rsidRDefault="00005CF9" w:rsidP="00005CF9">
      <w:pPr>
        <w:pStyle w:val="Oznakaslike"/>
        <w:ind w:firstLine="720"/>
        <w:jc w:val="left"/>
      </w:pPr>
      <w:r>
        <w:fldChar w:fldCharType="end"/>
      </w:r>
    </w:p>
    <w:p w14:paraId="45ECD77B" w14:textId="77777777" w:rsidR="00005CF9" w:rsidRDefault="00005CF9" w:rsidP="00005CF9">
      <w:pPr>
        <w:pStyle w:val="Osnovnitekst"/>
        <w:rPr>
          <w:sz w:val="20"/>
          <w:szCs w:val="20"/>
        </w:rPr>
      </w:pPr>
      <w:r>
        <w:br w:type="page"/>
      </w:r>
    </w:p>
    <w:p w14:paraId="2A136BC4" w14:textId="77777777" w:rsidR="00005CF9" w:rsidRPr="00E7161C" w:rsidRDefault="00005CF9" w:rsidP="00005CF9">
      <w:pPr>
        <w:pStyle w:val="Inivonaslova-Poglavlje"/>
      </w:pPr>
      <w:bookmarkStart w:id="1" w:name="_Toc40190150"/>
      <w:r>
        <w:lastRenderedPageBreak/>
        <w:t>Увод</w:t>
      </w:r>
      <w:bookmarkEnd w:id="1"/>
      <w:r>
        <w:t xml:space="preserve"> </w:t>
      </w:r>
    </w:p>
    <w:p w14:paraId="0E063FB5" w14:textId="49D4C37F" w:rsidR="00395E07" w:rsidRPr="00395E07" w:rsidRDefault="00595506" w:rsidP="00395E07">
      <w:pPr>
        <w:pStyle w:val="Default"/>
        <w:spacing w:after="120" w:line="360" w:lineRule="auto"/>
        <w:ind w:firstLine="720"/>
        <w:jc w:val="both"/>
        <w:rPr>
          <w:sz w:val="23"/>
          <w:szCs w:val="23"/>
          <w:lang w:val="sr-Cyrl-RS"/>
        </w:rPr>
      </w:pPr>
      <w:proofErr w:type="spellStart"/>
      <w:r>
        <w:rPr>
          <w:sz w:val="23"/>
          <w:szCs w:val="23"/>
        </w:rPr>
        <w:t>Пројектни</w:t>
      </w:r>
      <w:proofErr w:type="spellEnd"/>
      <w:r>
        <w:rPr>
          <w:sz w:val="23"/>
          <w:szCs w:val="23"/>
        </w:rPr>
        <w:t xml:space="preserve"> </w:t>
      </w:r>
      <w:proofErr w:type="spellStart"/>
      <w:r>
        <w:rPr>
          <w:sz w:val="23"/>
          <w:szCs w:val="23"/>
        </w:rPr>
        <w:t>задатак</w:t>
      </w:r>
      <w:proofErr w:type="spellEnd"/>
      <w:r>
        <w:rPr>
          <w:sz w:val="23"/>
          <w:szCs w:val="23"/>
        </w:rPr>
        <w:t xml:space="preserve"> </w:t>
      </w:r>
      <w:proofErr w:type="spellStart"/>
      <w:r>
        <w:rPr>
          <w:sz w:val="23"/>
          <w:szCs w:val="23"/>
        </w:rPr>
        <w:t>на</w:t>
      </w:r>
      <w:proofErr w:type="spellEnd"/>
      <w:r>
        <w:rPr>
          <w:sz w:val="23"/>
          <w:szCs w:val="23"/>
        </w:rPr>
        <w:t xml:space="preserve"> </w:t>
      </w:r>
      <w:proofErr w:type="spellStart"/>
      <w:r>
        <w:rPr>
          <w:sz w:val="23"/>
          <w:szCs w:val="23"/>
        </w:rPr>
        <w:t>предмету</w:t>
      </w:r>
      <w:proofErr w:type="spellEnd"/>
      <w:r>
        <w:rPr>
          <w:sz w:val="23"/>
          <w:szCs w:val="23"/>
        </w:rPr>
        <w:t xml:space="preserve"> </w:t>
      </w:r>
      <w:r w:rsidR="00CB6BE2" w:rsidRPr="00395E07">
        <w:rPr>
          <w:b/>
          <w:i/>
          <w:sz w:val="23"/>
          <w:szCs w:val="23"/>
          <w:lang w:val="sr-Cyrl-RS"/>
        </w:rPr>
        <w:t>Обрада природних језика</w:t>
      </w:r>
      <w:r>
        <w:rPr>
          <w:sz w:val="23"/>
          <w:szCs w:val="23"/>
        </w:rPr>
        <w:t xml:space="preserve"> </w:t>
      </w:r>
      <w:proofErr w:type="spellStart"/>
      <w:r>
        <w:rPr>
          <w:sz w:val="23"/>
          <w:szCs w:val="23"/>
        </w:rPr>
        <w:t>служи</w:t>
      </w:r>
      <w:proofErr w:type="spellEnd"/>
      <w:r>
        <w:rPr>
          <w:sz w:val="23"/>
          <w:szCs w:val="23"/>
        </w:rPr>
        <w:t xml:space="preserve"> </w:t>
      </w:r>
      <w:proofErr w:type="spellStart"/>
      <w:r>
        <w:rPr>
          <w:sz w:val="23"/>
          <w:szCs w:val="23"/>
        </w:rPr>
        <w:t>за</w:t>
      </w:r>
      <w:proofErr w:type="spellEnd"/>
      <w:r>
        <w:rPr>
          <w:sz w:val="23"/>
          <w:szCs w:val="23"/>
        </w:rPr>
        <w:t xml:space="preserve"> </w:t>
      </w:r>
      <w:proofErr w:type="spellStart"/>
      <w:r>
        <w:rPr>
          <w:sz w:val="23"/>
          <w:szCs w:val="23"/>
        </w:rPr>
        <w:t>примену</w:t>
      </w:r>
      <w:proofErr w:type="spellEnd"/>
      <w:r>
        <w:rPr>
          <w:sz w:val="23"/>
          <w:szCs w:val="23"/>
        </w:rPr>
        <w:t xml:space="preserve"> </w:t>
      </w:r>
      <w:proofErr w:type="spellStart"/>
      <w:r>
        <w:rPr>
          <w:sz w:val="23"/>
          <w:szCs w:val="23"/>
        </w:rPr>
        <w:t>стеченог</w:t>
      </w:r>
      <w:proofErr w:type="spellEnd"/>
      <w:r>
        <w:rPr>
          <w:sz w:val="23"/>
          <w:szCs w:val="23"/>
        </w:rPr>
        <w:t xml:space="preserve"> </w:t>
      </w:r>
      <w:proofErr w:type="spellStart"/>
      <w:r>
        <w:rPr>
          <w:sz w:val="23"/>
          <w:szCs w:val="23"/>
        </w:rPr>
        <w:t>теоријског</w:t>
      </w:r>
      <w:proofErr w:type="spellEnd"/>
      <w:r>
        <w:rPr>
          <w:sz w:val="23"/>
          <w:szCs w:val="23"/>
        </w:rPr>
        <w:t xml:space="preserve"> </w:t>
      </w:r>
      <w:proofErr w:type="spellStart"/>
      <w:r>
        <w:rPr>
          <w:sz w:val="23"/>
          <w:szCs w:val="23"/>
        </w:rPr>
        <w:t>знања</w:t>
      </w:r>
      <w:proofErr w:type="spellEnd"/>
      <w:r>
        <w:rPr>
          <w:sz w:val="23"/>
          <w:szCs w:val="23"/>
        </w:rPr>
        <w:t xml:space="preserve"> </w:t>
      </w:r>
      <w:proofErr w:type="spellStart"/>
      <w:r>
        <w:rPr>
          <w:sz w:val="23"/>
          <w:szCs w:val="23"/>
        </w:rPr>
        <w:t>на</w:t>
      </w:r>
      <w:proofErr w:type="spellEnd"/>
      <w:r>
        <w:rPr>
          <w:sz w:val="23"/>
          <w:szCs w:val="23"/>
        </w:rPr>
        <w:t xml:space="preserve"> </w:t>
      </w:r>
      <w:proofErr w:type="spellStart"/>
      <w:r>
        <w:rPr>
          <w:sz w:val="23"/>
          <w:szCs w:val="23"/>
        </w:rPr>
        <w:t>конкретном</w:t>
      </w:r>
      <w:proofErr w:type="spellEnd"/>
      <w:r>
        <w:rPr>
          <w:sz w:val="23"/>
          <w:szCs w:val="23"/>
        </w:rPr>
        <w:t xml:space="preserve"> </w:t>
      </w:r>
      <w:proofErr w:type="spellStart"/>
      <w:r>
        <w:rPr>
          <w:sz w:val="23"/>
          <w:szCs w:val="23"/>
        </w:rPr>
        <w:t>проблему</w:t>
      </w:r>
      <w:proofErr w:type="spellEnd"/>
      <w:r>
        <w:rPr>
          <w:sz w:val="23"/>
          <w:szCs w:val="23"/>
        </w:rPr>
        <w:t xml:space="preserve">. </w:t>
      </w:r>
      <w:r w:rsidRPr="00595506">
        <w:rPr>
          <w:sz w:val="23"/>
          <w:szCs w:val="23"/>
        </w:rPr>
        <w:t xml:space="preserve">У </w:t>
      </w:r>
      <w:proofErr w:type="spellStart"/>
      <w:r w:rsidRPr="00595506">
        <w:rPr>
          <w:sz w:val="23"/>
          <w:szCs w:val="23"/>
        </w:rPr>
        <w:t>оквиру</w:t>
      </w:r>
      <w:proofErr w:type="spellEnd"/>
      <w:r w:rsidRPr="00595506">
        <w:rPr>
          <w:sz w:val="23"/>
          <w:szCs w:val="23"/>
        </w:rPr>
        <w:t xml:space="preserve"> </w:t>
      </w:r>
      <w:proofErr w:type="spellStart"/>
      <w:r w:rsidRPr="00595506">
        <w:rPr>
          <w:sz w:val="23"/>
          <w:szCs w:val="23"/>
        </w:rPr>
        <w:t>овог</w:t>
      </w:r>
      <w:proofErr w:type="spellEnd"/>
      <w:r w:rsidRPr="00595506">
        <w:rPr>
          <w:sz w:val="23"/>
          <w:szCs w:val="23"/>
        </w:rPr>
        <w:t xml:space="preserve"> </w:t>
      </w:r>
      <w:proofErr w:type="spellStart"/>
      <w:r w:rsidRPr="00595506">
        <w:rPr>
          <w:sz w:val="23"/>
          <w:szCs w:val="23"/>
        </w:rPr>
        <w:t>пројектног</w:t>
      </w:r>
      <w:proofErr w:type="spellEnd"/>
      <w:r w:rsidRPr="00595506">
        <w:rPr>
          <w:sz w:val="23"/>
          <w:szCs w:val="23"/>
        </w:rPr>
        <w:t xml:space="preserve"> </w:t>
      </w:r>
      <w:proofErr w:type="spellStart"/>
      <w:r w:rsidRPr="00595506">
        <w:rPr>
          <w:sz w:val="23"/>
          <w:szCs w:val="23"/>
        </w:rPr>
        <w:t>задатка</w:t>
      </w:r>
      <w:proofErr w:type="spellEnd"/>
      <w:r w:rsidRPr="00595506">
        <w:rPr>
          <w:sz w:val="23"/>
          <w:szCs w:val="23"/>
        </w:rPr>
        <w:t xml:space="preserve"> </w:t>
      </w:r>
      <w:r>
        <w:rPr>
          <w:sz w:val="23"/>
          <w:szCs w:val="23"/>
          <w:lang w:val="sr-Cyrl-RS"/>
        </w:rPr>
        <w:t xml:space="preserve">било </w:t>
      </w:r>
      <w:proofErr w:type="spellStart"/>
      <w:r w:rsidRPr="00595506">
        <w:rPr>
          <w:sz w:val="23"/>
          <w:szCs w:val="23"/>
        </w:rPr>
        <w:t>је</w:t>
      </w:r>
      <w:proofErr w:type="spellEnd"/>
      <w:r w:rsidRPr="00595506">
        <w:rPr>
          <w:sz w:val="23"/>
          <w:szCs w:val="23"/>
        </w:rPr>
        <w:t xml:space="preserve"> </w:t>
      </w:r>
      <w:proofErr w:type="spellStart"/>
      <w:r w:rsidRPr="00595506">
        <w:rPr>
          <w:sz w:val="23"/>
          <w:szCs w:val="23"/>
        </w:rPr>
        <w:t>потребно</w:t>
      </w:r>
      <w:proofErr w:type="spellEnd"/>
      <w:r w:rsidRPr="00595506">
        <w:rPr>
          <w:sz w:val="23"/>
          <w:szCs w:val="23"/>
        </w:rPr>
        <w:t xml:space="preserve"> </w:t>
      </w:r>
      <w:r w:rsidR="0045117C" w:rsidRPr="00395E07">
        <w:rPr>
          <w:b/>
          <w:bCs/>
          <w:sz w:val="23"/>
          <w:szCs w:val="23"/>
          <w:lang w:val="sr-Cyrl-RS"/>
        </w:rPr>
        <w:t>прикупити</w:t>
      </w:r>
      <w:r w:rsidR="0045117C">
        <w:rPr>
          <w:sz w:val="23"/>
          <w:szCs w:val="23"/>
          <w:lang w:val="sr-Cyrl-RS"/>
        </w:rPr>
        <w:t xml:space="preserve">, </w:t>
      </w:r>
      <w:r w:rsidR="0045117C" w:rsidRPr="00395E07">
        <w:rPr>
          <w:b/>
          <w:bCs/>
          <w:sz w:val="23"/>
          <w:szCs w:val="23"/>
          <w:lang w:val="sr-Cyrl-RS"/>
        </w:rPr>
        <w:t>анотирати</w:t>
      </w:r>
      <w:r w:rsidR="0045117C">
        <w:rPr>
          <w:sz w:val="23"/>
          <w:szCs w:val="23"/>
          <w:lang w:val="sr-Cyrl-RS"/>
        </w:rPr>
        <w:t xml:space="preserve"> и </w:t>
      </w:r>
      <w:r w:rsidR="0045117C" w:rsidRPr="00395E07">
        <w:rPr>
          <w:b/>
          <w:bCs/>
          <w:sz w:val="23"/>
          <w:szCs w:val="23"/>
          <w:lang w:val="sr-Cyrl-RS"/>
        </w:rPr>
        <w:t>истренирати класификатор</w:t>
      </w:r>
      <w:r w:rsidR="0045117C">
        <w:rPr>
          <w:sz w:val="23"/>
          <w:szCs w:val="23"/>
          <w:lang w:val="sr-Cyrl-RS"/>
        </w:rPr>
        <w:t xml:space="preserve"> коментара написаних на програмском језику </w:t>
      </w:r>
      <w:r w:rsidR="0045117C" w:rsidRPr="0045117C">
        <w:rPr>
          <w:i/>
          <w:iCs/>
          <w:sz w:val="23"/>
          <w:szCs w:val="23"/>
        </w:rPr>
        <w:t>SQL</w:t>
      </w:r>
      <w:r w:rsidR="0045117C">
        <w:rPr>
          <w:sz w:val="23"/>
          <w:szCs w:val="23"/>
        </w:rPr>
        <w:t>.</w:t>
      </w:r>
      <w:r w:rsidR="00395E07">
        <w:rPr>
          <w:sz w:val="23"/>
          <w:szCs w:val="23"/>
          <w:lang w:val="sr-Cyrl-RS"/>
        </w:rPr>
        <w:t xml:space="preserve"> </w:t>
      </w:r>
    </w:p>
    <w:p w14:paraId="4F4F9E0A" w14:textId="308984F4" w:rsidR="00395E07" w:rsidRDefault="00595506" w:rsidP="00395E07">
      <w:pPr>
        <w:pStyle w:val="Osnovnitekst"/>
        <w:rPr>
          <w:sz w:val="23"/>
          <w:szCs w:val="23"/>
          <w:lang w:val="sr-Cyrl-RS"/>
        </w:rPr>
      </w:pPr>
      <w:r>
        <w:rPr>
          <w:sz w:val="23"/>
          <w:szCs w:val="23"/>
        </w:rPr>
        <w:t xml:space="preserve">За израду овог рада било је потребно удружити неколико различитих технологија. Примарни скуп података је добијен кроз </w:t>
      </w:r>
      <w:r>
        <w:rPr>
          <w:i/>
          <w:iCs/>
          <w:sz w:val="23"/>
          <w:szCs w:val="23"/>
        </w:rPr>
        <w:t xml:space="preserve">API </w:t>
      </w:r>
      <w:r w:rsidR="001E1BF2">
        <w:rPr>
          <w:i/>
          <w:iCs/>
          <w:sz w:val="23"/>
          <w:szCs w:val="23"/>
          <w:lang w:val="en-US"/>
        </w:rPr>
        <w:t>GitHub-a</w:t>
      </w:r>
      <w:r w:rsidR="00395E07" w:rsidRPr="00395E07">
        <w:rPr>
          <w:sz w:val="23"/>
          <w:szCs w:val="23"/>
          <w:lang w:val="en-US"/>
        </w:rPr>
        <w:t>,</w:t>
      </w:r>
      <w:r w:rsidR="001E1BF2">
        <w:rPr>
          <w:i/>
          <w:iCs/>
          <w:sz w:val="23"/>
          <w:szCs w:val="23"/>
          <w:lang w:val="en-US"/>
        </w:rPr>
        <w:t xml:space="preserve"> </w:t>
      </w:r>
      <w:r>
        <w:rPr>
          <w:sz w:val="23"/>
          <w:szCs w:val="23"/>
        </w:rPr>
        <w:t>који је јавно доступан</w:t>
      </w:r>
      <w:r w:rsidR="00470D3E">
        <w:rPr>
          <w:sz w:val="23"/>
          <w:szCs w:val="23"/>
          <w:lang w:val="sr-Cyrl-RS"/>
        </w:rPr>
        <w:t xml:space="preserve">. </w:t>
      </w:r>
      <w:r w:rsidR="00470D3E" w:rsidRPr="00470D3E">
        <w:rPr>
          <w:i/>
          <w:iCs/>
          <w:sz w:val="23"/>
          <w:szCs w:val="23"/>
          <w:lang w:val="en-US"/>
        </w:rPr>
        <w:t>GitHub</w:t>
      </w:r>
      <w:r w:rsidR="001E1BF2">
        <w:rPr>
          <w:sz w:val="23"/>
          <w:szCs w:val="23"/>
          <w:lang w:val="sr-Cyrl-RS"/>
        </w:rPr>
        <w:t xml:space="preserve"> тренутно представља најпопуларнији алат за верзионисање пројеката различитих </w:t>
      </w:r>
      <w:r w:rsidR="00351658">
        <w:rPr>
          <w:sz w:val="23"/>
          <w:szCs w:val="23"/>
          <w:lang w:val="sr-Cyrl-RS"/>
        </w:rPr>
        <w:t>величина</w:t>
      </w:r>
      <w:r>
        <w:rPr>
          <w:sz w:val="23"/>
          <w:szCs w:val="23"/>
        </w:rPr>
        <w:t xml:space="preserve">. </w:t>
      </w:r>
      <w:r w:rsidR="00470D3E">
        <w:rPr>
          <w:sz w:val="23"/>
          <w:szCs w:val="23"/>
          <w:lang w:val="sr-Cyrl-RS"/>
        </w:rPr>
        <w:t xml:space="preserve">Кроз </w:t>
      </w:r>
      <w:r w:rsidR="00470D3E" w:rsidRPr="00470D3E">
        <w:rPr>
          <w:i/>
          <w:iCs/>
          <w:sz w:val="23"/>
          <w:szCs w:val="23"/>
          <w:lang w:val="en-US"/>
        </w:rPr>
        <w:t>API</w:t>
      </w:r>
      <w:r w:rsidR="00470D3E">
        <w:rPr>
          <w:i/>
          <w:iCs/>
          <w:sz w:val="23"/>
          <w:szCs w:val="23"/>
          <w:lang w:val="en-US"/>
        </w:rPr>
        <w:t xml:space="preserve"> </w:t>
      </w:r>
      <w:r w:rsidR="00470D3E" w:rsidRPr="00470D3E">
        <w:rPr>
          <w:sz w:val="23"/>
          <w:szCs w:val="23"/>
          <w:lang w:val="sr-Cyrl-RS"/>
        </w:rPr>
        <w:t>може се приступи</w:t>
      </w:r>
      <w:r w:rsidR="00470D3E">
        <w:rPr>
          <w:sz w:val="23"/>
          <w:szCs w:val="23"/>
          <w:lang w:val="sr-Cyrl-RS"/>
        </w:rPr>
        <w:t xml:space="preserve"> свим пројектима који су </w:t>
      </w:r>
      <w:r w:rsidR="00470D3E" w:rsidRPr="00470D3E">
        <w:rPr>
          <w:i/>
          <w:iCs/>
          <w:sz w:val="23"/>
          <w:szCs w:val="23"/>
          <w:lang w:val="en-US"/>
        </w:rPr>
        <w:t>open</w:t>
      </w:r>
      <w:r w:rsidR="00470D3E">
        <w:rPr>
          <w:i/>
          <w:iCs/>
          <w:sz w:val="23"/>
          <w:szCs w:val="23"/>
          <w:lang w:val="sr-Cyrl-RS"/>
        </w:rPr>
        <w:t>-</w:t>
      </w:r>
      <w:r w:rsidR="00470D3E" w:rsidRPr="00470D3E">
        <w:rPr>
          <w:i/>
          <w:iCs/>
          <w:sz w:val="23"/>
          <w:szCs w:val="23"/>
          <w:lang w:val="en-US"/>
        </w:rPr>
        <w:t>source</w:t>
      </w:r>
      <w:r w:rsidR="00470D3E">
        <w:rPr>
          <w:sz w:val="23"/>
          <w:szCs w:val="23"/>
          <w:lang w:val="en-US"/>
        </w:rPr>
        <w:t xml:space="preserve"> </w:t>
      </w:r>
      <w:r w:rsidR="00470D3E">
        <w:rPr>
          <w:sz w:val="23"/>
          <w:szCs w:val="23"/>
          <w:lang w:val="sr-Cyrl-RS"/>
        </w:rPr>
        <w:t>статуса.</w:t>
      </w:r>
    </w:p>
    <w:p w14:paraId="526AD111" w14:textId="5CCF5CBA" w:rsidR="00395E07" w:rsidRPr="005A371C" w:rsidRDefault="005A371C" w:rsidP="00395E07">
      <w:pPr>
        <w:pStyle w:val="Osnovnitekst"/>
        <w:rPr>
          <w:sz w:val="23"/>
          <w:szCs w:val="23"/>
          <w:lang w:val="sr-Cyrl-RS"/>
        </w:rPr>
      </w:pPr>
      <w:r>
        <w:rPr>
          <w:sz w:val="23"/>
          <w:szCs w:val="23"/>
          <w:lang w:val="sr-Cyrl-RS"/>
        </w:rPr>
        <w:t>За прикуплање и анотирање података коришћено је неколико различитих алата. Наиме, неки од ових  алата су специјално израђени као део пројекта, док су други већ постојећи који на један или други начин помажу за израду ове две фазе.</w:t>
      </w:r>
      <w:r w:rsidR="00CE79F4">
        <w:rPr>
          <w:sz w:val="23"/>
          <w:szCs w:val="23"/>
          <w:lang w:val="sr-Cyrl-RS"/>
        </w:rPr>
        <w:t xml:space="preserve"> Поставком пројекта је неопходно скупити и анотирати 3000 коментара.</w:t>
      </w:r>
    </w:p>
    <w:p w14:paraId="3776E4D5" w14:textId="4B180F0F" w:rsidR="00395E07" w:rsidRDefault="00395E07" w:rsidP="00395E07">
      <w:pPr>
        <w:pStyle w:val="Osnovnitekst"/>
        <w:rPr>
          <w:sz w:val="23"/>
          <w:szCs w:val="23"/>
          <w:lang w:val="sr-Cyrl-RS"/>
        </w:rPr>
      </w:pPr>
      <w:r>
        <w:rPr>
          <w:sz w:val="23"/>
          <w:szCs w:val="23"/>
          <w:lang w:val="sr-Cyrl-RS"/>
        </w:rPr>
        <w:t>Након прикупљања и анотирања података, прелазимо у трећу фазу која подразумева препроцесирање анотираних података и тренирање класификатора. Поставком пројекта је захтевано да се искористе следеће технике препроцесирања:</w:t>
      </w:r>
    </w:p>
    <w:p w14:paraId="3B4EDBB3" w14:textId="77777777" w:rsidR="002D0FBE" w:rsidRPr="002D0FBE" w:rsidRDefault="002D0FBE" w:rsidP="00395E07">
      <w:pPr>
        <w:pStyle w:val="Osnovnitekst"/>
        <w:numPr>
          <w:ilvl w:val="0"/>
          <w:numId w:val="33"/>
        </w:numPr>
        <w:ind w:left="1440"/>
        <w:rPr>
          <w:i/>
          <w:iCs/>
          <w:sz w:val="23"/>
          <w:szCs w:val="23"/>
          <w:lang w:val="en-US"/>
        </w:rPr>
      </w:pPr>
      <w:r>
        <w:rPr>
          <w:i/>
          <w:iCs/>
          <w:lang w:val="en-US"/>
        </w:rPr>
        <w:t xml:space="preserve">Lower casing </w:t>
      </w:r>
      <w:r>
        <w:t xml:space="preserve">- </w:t>
      </w:r>
      <w:r>
        <w:rPr>
          <w:lang w:val="sr-Cyrl-RS"/>
        </w:rPr>
        <w:t>пребацивање</w:t>
      </w:r>
      <w:r>
        <w:t xml:space="preserve"> </w:t>
      </w:r>
      <w:r>
        <w:rPr>
          <w:lang w:val="sr-Cyrl-RS"/>
        </w:rPr>
        <w:t>свих коментара на мала слова,</w:t>
      </w:r>
    </w:p>
    <w:p w14:paraId="2E52CDDF" w14:textId="27FC41F1" w:rsidR="00A92438" w:rsidRPr="00A92438" w:rsidRDefault="002D0FBE" w:rsidP="00395E07">
      <w:pPr>
        <w:pStyle w:val="Osnovnitekst"/>
        <w:numPr>
          <w:ilvl w:val="0"/>
          <w:numId w:val="33"/>
        </w:numPr>
        <w:ind w:left="1440"/>
        <w:rPr>
          <w:i/>
          <w:iCs/>
          <w:sz w:val="23"/>
          <w:szCs w:val="23"/>
          <w:lang w:val="en-US"/>
        </w:rPr>
      </w:pPr>
      <w:r>
        <w:rPr>
          <w:i/>
          <w:iCs/>
          <w:lang w:val="en-US"/>
        </w:rPr>
        <w:t>T</w:t>
      </w:r>
      <w:r w:rsidR="00A92438">
        <w:rPr>
          <w:i/>
          <w:iCs/>
          <w:lang w:val="en-US"/>
        </w:rPr>
        <w:t xml:space="preserve">F, IDF, TF-IDF </w:t>
      </w:r>
      <w:r w:rsidR="00A92438">
        <w:rPr>
          <w:lang w:val="sr-Cyrl-RS"/>
        </w:rPr>
        <w:t>– подразумевају три методе које се базирају на фреквенцији појаве речи у коментар</w:t>
      </w:r>
      <w:r w:rsidR="00DB3D06">
        <w:rPr>
          <w:lang w:val="sr-Cyrl-RS"/>
        </w:rPr>
        <w:t>има</w:t>
      </w:r>
      <w:r w:rsidR="00A92438">
        <w:rPr>
          <w:lang w:val="sr-Cyrl-RS"/>
        </w:rPr>
        <w:t>,</w:t>
      </w:r>
    </w:p>
    <w:p w14:paraId="182683C3" w14:textId="1464F7F5" w:rsidR="008907C4" w:rsidRPr="003B3E63" w:rsidRDefault="00A92438" w:rsidP="003B3E63">
      <w:pPr>
        <w:pStyle w:val="Osnovnitekst"/>
        <w:numPr>
          <w:ilvl w:val="0"/>
          <w:numId w:val="33"/>
        </w:numPr>
        <w:ind w:left="1440"/>
        <w:rPr>
          <w:i/>
          <w:iCs/>
          <w:sz w:val="23"/>
          <w:szCs w:val="23"/>
          <w:lang w:val="en-US"/>
        </w:rPr>
      </w:pPr>
      <w:r>
        <w:rPr>
          <w:i/>
          <w:iCs/>
          <w:lang w:val="en-US"/>
        </w:rPr>
        <w:t xml:space="preserve">Stemmer and stop words </w:t>
      </w:r>
      <w:r>
        <w:rPr>
          <w:lang w:val="en-US"/>
        </w:rPr>
        <w:t xml:space="preserve">– </w:t>
      </w:r>
      <w:r>
        <w:rPr>
          <w:lang w:val="sr-Cyrl-RS"/>
        </w:rPr>
        <w:t>процесирање коментара коришћењем штемера и стоп речи</w:t>
      </w:r>
      <w:r w:rsidR="006C7D2F">
        <w:rPr>
          <w:lang w:val="sr-Cyrl-RS"/>
        </w:rPr>
        <w:t>,</w:t>
      </w:r>
    </w:p>
    <w:p w14:paraId="1D7ED4D3" w14:textId="6FDB9B35" w:rsidR="008907C4" w:rsidRPr="006C7D2F" w:rsidRDefault="008907C4" w:rsidP="00395E07">
      <w:pPr>
        <w:pStyle w:val="Osnovnitekst"/>
        <w:numPr>
          <w:ilvl w:val="0"/>
          <w:numId w:val="33"/>
        </w:numPr>
        <w:ind w:left="1440"/>
        <w:rPr>
          <w:i/>
          <w:iCs/>
          <w:sz w:val="23"/>
          <w:szCs w:val="23"/>
          <w:lang w:val="en-US"/>
        </w:rPr>
      </w:pPr>
      <w:r>
        <w:rPr>
          <w:i/>
          <w:iCs/>
          <w:sz w:val="23"/>
          <w:szCs w:val="23"/>
          <w:lang w:val="en-US"/>
        </w:rPr>
        <w:t xml:space="preserve">Frequency word filtering </w:t>
      </w:r>
      <w:r>
        <w:rPr>
          <w:sz w:val="23"/>
          <w:szCs w:val="23"/>
          <w:lang w:val="en-US"/>
        </w:rPr>
        <w:t xml:space="preserve">– </w:t>
      </w:r>
      <w:r w:rsidR="0022303D">
        <w:rPr>
          <w:sz w:val="23"/>
          <w:szCs w:val="23"/>
          <w:lang w:val="sr-Cyrl-RS"/>
        </w:rPr>
        <w:t>ф</w:t>
      </w:r>
      <w:r>
        <w:rPr>
          <w:sz w:val="23"/>
          <w:szCs w:val="23"/>
          <w:lang w:val="sr-Cyrl-RS"/>
        </w:rPr>
        <w:t>илтрирање ре</w:t>
      </w:r>
      <w:r w:rsidR="00634CB5">
        <w:rPr>
          <w:sz w:val="23"/>
          <w:szCs w:val="23"/>
          <w:lang w:val="sr-Cyrl-RS"/>
        </w:rPr>
        <w:t>ч</w:t>
      </w:r>
      <w:r>
        <w:rPr>
          <w:sz w:val="23"/>
          <w:szCs w:val="23"/>
          <w:lang w:val="sr-Cyrl-RS"/>
        </w:rPr>
        <w:t>и коришћењем учестаности њихове појаве</w:t>
      </w:r>
      <w:r w:rsidR="00634CB5">
        <w:rPr>
          <w:sz w:val="23"/>
          <w:szCs w:val="23"/>
          <w:lang w:val="sr-Cyrl-RS"/>
        </w:rPr>
        <w:t>, и</w:t>
      </w:r>
    </w:p>
    <w:p w14:paraId="2904AACE" w14:textId="77777777" w:rsidR="00B12172" w:rsidRPr="00B12172" w:rsidRDefault="006C7D2F" w:rsidP="00395E07">
      <w:pPr>
        <w:pStyle w:val="Osnovnitekst"/>
        <w:numPr>
          <w:ilvl w:val="0"/>
          <w:numId w:val="33"/>
        </w:numPr>
        <w:ind w:left="1440"/>
        <w:rPr>
          <w:i/>
          <w:iCs/>
          <w:sz w:val="23"/>
          <w:szCs w:val="23"/>
          <w:lang w:val="en-US"/>
        </w:rPr>
      </w:pPr>
      <w:r>
        <w:rPr>
          <w:i/>
          <w:iCs/>
          <w:lang w:val="en-US"/>
        </w:rPr>
        <w:t xml:space="preserve">Bigrams and trigrams </w:t>
      </w:r>
      <w:r>
        <w:t xml:space="preserve">– </w:t>
      </w:r>
      <w:r>
        <w:rPr>
          <w:lang w:val="sr-Cyrl-RS"/>
        </w:rPr>
        <w:t>уместо да се процесирање врши на основу сваке појединачне речи, у овом случају правимо биграме и триграме од коментара.</w:t>
      </w:r>
    </w:p>
    <w:p w14:paraId="715715A3" w14:textId="55DAD078" w:rsidR="00B12172" w:rsidRDefault="00B12172" w:rsidP="00B12172">
      <w:pPr>
        <w:pStyle w:val="Osnovnitekst"/>
        <w:ind w:firstLine="720"/>
        <w:rPr>
          <w:lang w:val="sr-Cyrl-RS"/>
        </w:rPr>
      </w:pPr>
      <w:r>
        <w:rPr>
          <w:i/>
          <w:iCs/>
          <w:lang w:val="sr-Cyrl-RS"/>
        </w:rPr>
        <w:t>П</w:t>
      </w:r>
      <w:r>
        <w:rPr>
          <w:lang w:val="sr-Cyrl-RS"/>
        </w:rPr>
        <w:t>осле пр</w:t>
      </w:r>
      <w:r w:rsidR="00D224D2">
        <w:rPr>
          <w:lang w:val="sr-Cyrl-RS"/>
        </w:rPr>
        <w:t>е</w:t>
      </w:r>
      <w:r>
        <w:rPr>
          <w:lang w:val="sr-Cyrl-RS"/>
        </w:rPr>
        <w:t>тпроцесирања коментара, поставком задатка је одређено да се примене следећи класификатори:</w:t>
      </w:r>
    </w:p>
    <w:p w14:paraId="33FC1A6A" w14:textId="2CDC8E5F" w:rsidR="00B12172" w:rsidRPr="00B12172" w:rsidRDefault="00B12172" w:rsidP="00B12172">
      <w:pPr>
        <w:pStyle w:val="Osnovnitekst"/>
        <w:numPr>
          <w:ilvl w:val="0"/>
          <w:numId w:val="34"/>
        </w:numPr>
        <w:ind w:left="1440"/>
        <w:rPr>
          <w:i/>
          <w:iCs/>
          <w:sz w:val="23"/>
          <w:szCs w:val="23"/>
          <w:lang w:val="en-US"/>
        </w:rPr>
      </w:pPr>
      <w:r>
        <w:rPr>
          <w:i/>
          <w:iCs/>
          <w:lang w:val="sr-Cyrl-RS"/>
        </w:rPr>
        <w:t>Мултиномијални Бајесов наивни класификатор</w:t>
      </w:r>
      <w:r w:rsidR="0057474A">
        <w:rPr>
          <w:i/>
          <w:iCs/>
          <w:lang w:val="sr-Cyrl-RS"/>
        </w:rPr>
        <w:t>,</w:t>
      </w:r>
    </w:p>
    <w:p w14:paraId="67882E16" w14:textId="244E8AA3" w:rsidR="00B12172" w:rsidRPr="00B12172" w:rsidRDefault="00B12172" w:rsidP="00B12172">
      <w:pPr>
        <w:pStyle w:val="Osnovnitekst"/>
        <w:numPr>
          <w:ilvl w:val="0"/>
          <w:numId w:val="34"/>
        </w:numPr>
        <w:ind w:left="1440"/>
        <w:rPr>
          <w:i/>
          <w:iCs/>
          <w:sz w:val="23"/>
          <w:szCs w:val="23"/>
          <w:lang w:val="en-US"/>
        </w:rPr>
      </w:pPr>
      <w:r>
        <w:rPr>
          <w:i/>
          <w:iCs/>
          <w:lang w:val="sr-Cyrl-RS"/>
        </w:rPr>
        <w:lastRenderedPageBreak/>
        <w:t>Бернулијем наивни класификатор</w:t>
      </w:r>
      <w:r w:rsidR="0057474A">
        <w:rPr>
          <w:i/>
          <w:iCs/>
          <w:lang w:val="sr-Cyrl-RS"/>
        </w:rPr>
        <w:t>,</w:t>
      </w:r>
    </w:p>
    <w:p w14:paraId="16094C08" w14:textId="506D58AE" w:rsidR="00B12172" w:rsidRPr="00B12172" w:rsidRDefault="00B12172" w:rsidP="00B12172">
      <w:pPr>
        <w:pStyle w:val="Osnovnitekst"/>
        <w:numPr>
          <w:ilvl w:val="0"/>
          <w:numId w:val="34"/>
        </w:numPr>
        <w:ind w:left="1440"/>
        <w:rPr>
          <w:i/>
          <w:iCs/>
          <w:sz w:val="23"/>
          <w:szCs w:val="23"/>
          <w:lang w:val="en-US"/>
        </w:rPr>
      </w:pPr>
      <w:r>
        <w:rPr>
          <w:i/>
          <w:iCs/>
          <w:lang w:val="sr-Cyrl-RS"/>
        </w:rPr>
        <w:t>Логистичка регресија</w:t>
      </w:r>
      <w:r w:rsidR="00784B8C">
        <w:rPr>
          <w:i/>
          <w:iCs/>
          <w:lang w:val="sr-Cyrl-RS"/>
        </w:rPr>
        <w:t>,</w:t>
      </w:r>
      <w:r w:rsidR="002C6D05">
        <w:rPr>
          <w:i/>
          <w:iCs/>
          <w:lang w:val="sr-Cyrl-RS"/>
        </w:rPr>
        <w:t xml:space="preserve"> </w:t>
      </w:r>
      <w:r w:rsidR="00215C84">
        <w:rPr>
          <w:i/>
          <w:iCs/>
          <w:lang w:val="sr-Cyrl-RS"/>
        </w:rPr>
        <w:t>и</w:t>
      </w:r>
    </w:p>
    <w:p w14:paraId="3800230F" w14:textId="77777777" w:rsidR="00CC0428" w:rsidRPr="00CC0428" w:rsidRDefault="00B12172" w:rsidP="00B12172">
      <w:pPr>
        <w:pStyle w:val="Osnovnitekst"/>
        <w:numPr>
          <w:ilvl w:val="0"/>
          <w:numId w:val="34"/>
        </w:numPr>
        <w:ind w:left="1440"/>
        <w:rPr>
          <w:i/>
          <w:iCs/>
          <w:sz w:val="23"/>
          <w:szCs w:val="23"/>
          <w:lang w:val="en-US"/>
        </w:rPr>
      </w:pPr>
      <w:r>
        <w:rPr>
          <w:i/>
          <w:iCs/>
          <w:lang w:val="sr-Cyrl-RS"/>
        </w:rPr>
        <w:t>Класификација методом потпорног вектора без кернела</w:t>
      </w:r>
      <w:r w:rsidR="009E7988">
        <w:rPr>
          <w:i/>
          <w:iCs/>
          <w:lang w:val="sr-Cyrl-RS"/>
        </w:rPr>
        <w:t>.</w:t>
      </w:r>
    </w:p>
    <w:p w14:paraId="556FFF82" w14:textId="5C0A3EE7" w:rsidR="00EB43C7" w:rsidRPr="00395E07" w:rsidRDefault="00CC0428" w:rsidP="00CC0428">
      <w:pPr>
        <w:pStyle w:val="Osnovnitekst"/>
        <w:rPr>
          <w:i/>
          <w:iCs/>
          <w:sz w:val="23"/>
          <w:szCs w:val="23"/>
          <w:lang w:val="en-US"/>
        </w:rPr>
      </w:pPr>
      <w:r>
        <w:rPr>
          <w:lang w:val="sr-Cyrl-RS"/>
        </w:rPr>
        <w:t>Последња фаза</w:t>
      </w:r>
      <w:r w:rsidR="00AB2C87">
        <w:rPr>
          <w:lang w:val="sr-Cyrl-RS"/>
        </w:rPr>
        <w:t xml:space="preserve"> је подељена на две по</w:t>
      </w:r>
      <w:r w:rsidR="00F12D34">
        <w:rPr>
          <w:lang w:val="sr-Cyrl-RS"/>
        </w:rPr>
        <w:t>т</w:t>
      </w:r>
      <w:r w:rsidR="00AB2C87">
        <w:rPr>
          <w:lang w:val="sr-Cyrl-RS"/>
        </w:rPr>
        <w:t>фазе. Прва по</w:t>
      </w:r>
      <w:r w:rsidR="00F12D34">
        <w:rPr>
          <w:lang w:val="sr-Cyrl-RS"/>
        </w:rPr>
        <w:t>т</w:t>
      </w:r>
      <w:r w:rsidR="00AB2C87">
        <w:rPr>
          <w:lang w:val="sr-Cyrl-RS"/>
        </w:rPr>
        <w:t>фаза подразумева да се сви коментари који описују неку фун</w:t>
      </w:r>
      <w:r w:rsidR="007F3E2D">
        <w:rPr>
          <w:lang w:val="sr-Cyrl-RS"/>
        </w:rPr>
        <w:t>к</w:t>
      </w:r>
      <w:r w:rsidR="00AB2C87">
        <w:rPr>
          <w:lang w:val="sr-Cyrl-RS"/>
        </w:rPr>
        <w:t>ционалност рачунају да су истог типа. Друга по</w:t>
      </w:r>
      <w:r w:rsidR="00F12D34">
        <w:rPr>
          <w:lang w:val="sr-Cyrl-RS"/>
        </w:rPr>
        <w:t>т</w:t>
      </w:r>
      <w:r w:rsidR="00AB2C87">
        <w:rPr>
          <w:lang w:val="sr-Cyrl-RS"/>
        </w:rPr>
        <w:t>фаза подразумева да се функционални тип коментара дели на три категорије које бли</w:t>
      </w:r>
      <w:r w:rsidR="007F3E2D">
        <w:rPr>
          <w:lang w:val="sr-Cyrl-RS"/>
        </w:rPr>
        <w:t>ж</w:t>
      </w:r>
      <w:r w:rsidR="00AB2C87">
        <w:rPr>
          <w:lang w:val="sr-Cyrl-RS"/>
        </w:rPr>
        <w:t xml:space="preserve">е описују циљ коментара. </w:t>
      </w:r>
      <w:r w:rsidR="00EB43C7" w:rsidRPr="00395E07">
        <w:rPr>
          <w:i/>
          <w:iCs/>
        </w:rPr>
        <w:br w:type="page"/>
      </w:r>
    </w:p>
    <w:p w14:paraId="44AA051A" w14:textId="2750A5FA" w:rsidR="00595506" w:rsidRDefault="00915727" w:rsidP="00EB43C7">
      <w:pPr>
        <w:pStyle w:val="Inivonaslova-Poglavlje"/>
        <w:rPr>
          <w:lang w:val="sr-Cyrl-RS"/>
        </w:rPr>
      </w:pPr>
      <w:bookmarkStart w:id="2" w:name="_Toc40190151"/>
      <w:r>
        <w:rPr>
          <w:lang w:val="sr-Cyrl-RS"/>
        </w:rPr>
        <w:lastRenderedPageBreak/>
        <w:t>Прикупљање података</w:t>
      </w:r>
      <w:r w:rsidR="00931C81">
        <w:rPr>
          <w:lang w:val="sr-Cyrl-RS"/>
        </w:rPr>
        <w:t xml:space="preserve"> (</w:t>
      </w:r>
      <w:r w:rsidR="00931C81">
        <w:rPr>
          <w:lang w:val="en-US"/>
        </w:rPr>
        <w:t xml:space="preserve">I </w:t>
      </w:r>
      <w:r w:rsidR="00931C81">
        <w:rPr>
          <w:lang w:val="sr-Cyrl-RS"/>
        </w:rPr>
        <w:t>фаза)</w:t>
      </w:r>
      <w:bookmarkEnd w:id="2"/>
    </w:p>
    <w:p w14:paraId="772DDF36" w14:textId="3CE3CE6C" w:rsidR="00222721" w:rsidRDefault="00ED6FEE" w:rsidP="005614CE">
      <w:pPr>
        <w:pStyle w:val="Osnovnitekst"/>
        <w:rPr>
          <w:sz w:val="23"/>
          <w:szCs w:val="23"/>
          <w:lang w:val="sr-Cyrl-RS"/>
        </w:rPr>
      </w:pPr>
      <w:r>
        <w:rPr>
          <w:sz w:val="23"/>
          <w:szCs w:val="23"/>
          <w:lang w:val="sr-Cyrl-RS"/>
        </w:rPr>
        <w:t xml:space="preserve">Као што је већ речено, као главни и једини извор података за израду овог пројекта коришћен је </w:t>
      </w:r>
      <w:r>
        <w:rPr>
          <w:i/>
          <w:iCs/>
          <w:sz w:val="23"/>
          <w:szCs w:val="23"/>
          <w:lang w:val="en-US"/>
        </w:rPr>
        <w:t>GitHub</w:t>
      </w:r>
      <w:r>
        <w:rPr>
          <w:sz w:val="23"/>
          <w:szCs w:val="23"/>
          <w:lang w:val="sr-Cyrl-RS"/>
        </w:rPr>
        <w:t xml:space="preserve">. Сви пронађени пројекти су </w:t>
      </w:r>
      <w:proofErr w:type="spellStart"/>
      <w:r>
        <w:rPr>
          <w:i/>
          <w:iCs/>
          <w:sz w:val="23"/>
          <w:szCs w:val="23"/>
          <w:lang w:val="en-US"/>
        </w:rPr>
        <w:t>OpenSource</w:t>
      </w:r>
      <w:proofErr w:type="spellEnd"/>
      <w:r>
        <w:rPr>
          <w:sz w:val="23"/>
          <w:szCs w:val="23"/>
          <w:lang w:val="sr-Cyrl-RS"/>
        </w:rPr>
        <w:t xml:space="preserve"> статуса и </w:t>
      </w:r>
      <w:r w:rsidR="002A31D2">
        <w:rPr>
          <w:sz w:val="23"/>
          <w:szCs w:val="23"/>
          <w:lang w:val="sr-Cyrl-RS"/>
        </w:rPr>
        <w:t xml:space="preserve">коришћењем </w:t>
      </w:r>
      <w:proofErr w:type="spellStart"/>
      <w:r w:rsidR="002A31D2">
        <w:rPr>
          <w:i/>
          <w:iCs/>
          <w:sz w:val="23"/>
          <w:szCs w:val="23"/>
          <w:lang w:val="en-US"/>
        </w:rPr>
        <w:t>GitExtensions</w:t>
      </w:r>
      <w:proofErr w:type="spellEnd"/>
      <w:r w:rsidR="002A31D2">
        <w:rPr>
          <w:sz w:val="23"/>
          <w:szCs w:val="23"/>
          <w:lang w:val="sr-Cyrl-RS"/>
        </w:rPr>
        <w:t xml:space="preserve"> алата, исти пројекти се клонирају како би сада били доступни на локалном рачунару где се само прикупљање обавља.</w:t>
      </w:r>
    </w:p>
    <w:p w14:paraId="0A72DEC7" w14:textId="1701C7B0" w:rsidR="002A31D2" w:rsidRDefault="002A31D2" w:rsidP="005614CE">
      <w:pPr>
        <w:pStyle w:val="Osnovnitekst"/>
        <w:rPr>
          <w:sz w:val="23"/>
          <w:szCs w:val="23"/>
          <w:lang w:val="sr-Cyrl-RS"/>
        </w:rPr>
      </w:pPr>
      <w:r>
        <w:rPr>
          <w:sz w:val="23"/>
          <w:szCs w:val="23"/>
          <w:lang w:val="sr-Cyrl-RS"/>
        </w:rPr>
        <w:t xml:space="preserve">Како сами пројекти могу имати произвољну структуру директоријума и датотека, потребно је на један или други начин доћи до </w:t>
      </w:r>
      <w:r>
        <w:rPr>
          <w:i/>
          <w:iCs/>
          <w:sz w:val="23"/>
          <w:szCs w:val="23"/>
          <w:lang w:val="en-US"/>
        </w:rPr>
        <w:t>.</w:t>
      </w:r>
      <w:proofErr w:type="spellStart"/>
      <w:r>
        <w:rPr>
          <w:i/>
          <w:iCs/>
          <w:sz w:val="23"/>
          <w:szCs w:val="23"/>
          <w:lang w:val="en-US"/>
        </w:rPr>
        <w:t>sql</w:t>
      </w:r>
      <w:proofErr w:type="spellEnd"/>
      <w:r>
        <w:rPr>
          <w:sz w:val="23"/>
          <w:szCs w:val="23"/>
          <w:lang w:val="sr-Cyrl-RS"/>
        </w:rPr>
        <w:t xml:space="preserve"> фајлова који потенцијално садрже потребне коментаре. Постоји више могућности како се ово може обавити, а у оквиру тима донета је пројектна одлука да се направе 2 нова алата који ће увећати продуктивност прикупљања података у овој фази.</w:t>
      </w:r>
    </w:p>
    <w:p w14:paraId="3A56569F" w14:textId="40745D27" w:rsidR="002A31D2" w:rsidRDefault="00FC3FB2" w:rsidP="005614CE">
      <w:pPr>
        <w:pStyle w:val="Osnovnitekst"/>
        <w:rPr>
          <w:sz w:val="23"/>
          <w:szCs w:val="23"/>
          <w:lang w:val="sr-Cyrl-RS"/>
        </w:rPr>
      </w:pPr>
      <w:r>
        <w:rPr>
          <w:sz w:val="23"/>
          <w:szCs w:val="23"/>
          <w:lang w:val="sr-Cyrl-RS"/>
        </w:rPr>
        <w:t>Наиме, први алат помаже</w:t>
      </w:r>
      <w:r>
        <w:rPr>
          <w:sz w:val="23"/>
          <w:szCs w:val="23"/>
          <w:lang w:val="en-US"/>
        </w:rPr>
        <w:t xml:space="preserve"> </w:t>
      </w:r>
      <w:r>
        <w:rPr>
          <w:sz w:val="23"/>
          <w:szCs w:val="23"/>
          <w:lang w:val="sr-Cyrl-RS"/>
        </w:rPr>
        <w:t>у проласку кроз директоријуме клонираног пројекта и тражи фајлове по избору. На слици 1 се може видети изглед овог алата.</w:t>
      </w:r>
    </w:p>
    <w:p w14:paraId="4B26789C" w14:textId="71B4801A" w:rsidR="00FC3FB2" w:rsidRDefault="00FC3FB2" w:rsidP="00FC3FB2">
      <w:pPr>
        <w:pStyle w:val="Osnovnitekst"/>
        <w:ind w:firstLine="0"/>
        <w:jc w:val="center"/>
        <w:rPr>
          <w:sz w:val="23"/>
          <w:szCs w:val="23"/>
          <w:lang w:val="sr-Cyrl-RS"/>
        </w:rPr>
      </w:pPr>
      <w:r>
        <w:rPr>
          <w:noProof/>
        </w:rPr>
        <w:drawing>
          <wp:inline distT="0" distB="0" distL="0" distR="0" wp14:anchorId="0F59C75F" wp14:editId="024236A5">
            <wp:extent cx="398145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450" cy="3838575"/>
                    </a:xfrm>
                    <a:prstGeom prst="rect">
                      <a:avLst/>
                    </a:prstGeom>
                  </pic:spPr>
                </pic:pic>
              </a:graphicData>
            </a:graphic>
          </wp:inline>
        </w:drawing>
      </w:r>
    </w:p>
    <w:p w14:paraId="34A35910" w14:textId="0FA782F0" w:rsidR="00FC3FB2" w:rsidRDefault="00FC3FB2" w:rsidP="00FC3FB2">
      <w:pPr>
        <w:pStyle w:val="Osnovnitekst"/>
        <w:ind w:firstLine="0"/>
        <w:jc w:val="center"/>
        <w:rPr>
          <w:sz w:val="23"/>
          <w:szCs w:val="23"/>
          <w:lang w:val="sr-Cyrl-RS"/>
        </w:rPr>
      </w:pPr>
      <w:r>
        <w:rPr>
          <w:b/>
          <w:bCs/>
          <w:sz w:val="23"/>
          <w:szCs w:val="23"/>
          <w:lang w:val="sr-Cyrl-RS"/>
        </w:rPr>
        <w:t>Слика 1</w:t>
      </w:r>
      <w:r>
        <w:rPr>
          <w:sz w:val="23"/>
          <w:szCs w:val="23"/>
          <w:lang w:val="sr-Cyrl-RS"/>
        </w:rPr>
        <w:t xml:space="preserve"> – Претраживач фајлова</w:t>
      </w:r>
    </w:p>
    <w:p w14:paraId="2856F1B4" w14:textId="5A53C045" w:rsidR="00FC3FB2" w:rsidRDefault="00FC3FB2" w:rsidP="00FC3FB2">
      <w:pPr>
        <w:pStyle w:val="Osnovnitekst"/>
        <w:ind w:firstLine="720"/>
        <w:rPr>
          <w:sz w:val="23"/>
          <w:szCs w:val="23"/>
          <w:lang w:val="sr-Cyrl-RS"/>
        </w:rPr>
      </w:pPr>
      <w:r>
        <w:rPr>
          <w:sz w:val="23"/>
          <w:szCs w:val="23"/>
          <w:lang w:val="sr-Cyrl-RS"/>
        </w:rPr>
        <w:t xml:space="preserve">Кроз овај алат могуће је одабрати основни фолдер у ком претрага започиње. </w:t>
      </w:r>
      <w:r w:rsidR="00BD0F50">
        <w:rPr>
          <w:sz w:val="23"/>
          <w:szCs w:val="23"/>
          <w:lang w:val="sr-Cyrl-RS"/>
        </w:rPr>
        <w:t xml:space="preserve">Ово треба да буде основни (енгл. </w:t>
      </w:r>
      <w:r w:rsidR="00BD0F50">
        <w:rPr>
          <w:i/>
          <w:iCs/>
          <w:sz w:val="23"/>
          <w:szCs w:val="23"/>
          <w:lang w:val="en-US"/>
        </w:rPr>
        <w:t>Root</w:t>
      </w:r>
      <w:r w:rsidR="00BD0F50">
        <w:rPr>
          <w:sz w:val="23"/>
          <w:szCs w:val="23"/>
          <w:lang w:val="sr-Cyrl-RS"/>
        </w:rPr>
        <w:t xml:space="preserve">) директоријум клонираног пројекта у ком на даље треба пронаћи све потребне </w:t>
      </w:r>
      <w:r w:rsidR="00BD0F50">
        <w:rPr>
          <w:i/>
          <w:iCs/>
          <w:sz w:val="23"/>
          <w:szCs w:val="23"/>
          <w:lang w:val="en-US"/>
        </w:rPr>
        <w:t>.</w:t>
      </w:r>
      <w:proofErr w:type="spellStart"/>
      <w:r w:rsidR="00BD0F50">
        <w:rPr>
          <w:i/>
          <w:iCs/>
          <w:sz w:val="23"/>
          <w:szCs w:val="23"/>
          <w:lang w:val="en-US"/>
        </w:rPr>
        <w:t>sql</w:t>
      </w:r>
      <w:proofErr w:type="spellEnd"/>
      <w:r w:rsidR="00BD0F50">
        <w:rPr>
          <w:sz w:val="23"/>
          <w:szCs w:val="23"/>
          <w:lang w:val="sr-Cyrl-RS"/>
        </w:rPr>
        <w:t xml:space="preserve"> фајлове. Уз помоћ оприје </w:t>
      </w:r>
      <w:r w:rsidR="00BD0F50">
        <w:rPr>
          <w:i/>
          <w:iCs/>
          <w:sz w:val="23"/>
          <w:szCs w:val="23"/>
          <w:lang w:val="en-US"/>
        </w:rPr>
        <w:t>Search</w:t>
      </w:r>
      <w:r w:rsidR="00BD0F50">
        <w:rPr>
          <w:sz w:val="23"/>
          <w:szCs w:val="23"/>
          <w:lang w:val="sr-Cyrl-RS"/>
        </w:rPr>
        <w:t xml:space="preserve"> могуће је унети било какав израз по ком ће се </w:t>
      </w:r>
      <w:r w:rsidR="00BD0F50">
        <w:rPr>
          <w:sz w:val="23"/>
          <w:szCs w:val="23"/>
          <w:lang w:val="sr-Cyrl-RS"/>
        </w:rPr>
        <w:lastRenderedPageBreak/>
        <w:t xml:space="preserve">претрага извршавати. Након притиска на тастер ентер, испод се излиставају сви пронађени фајлови из претраге. Такође, овај алат нуди могућности копирања пронађених фајлова на другу локацију притиском на опцију </w:t>
      </w:r>
      <w:r w:rsidR="00BD0F50">
        <w:rPr>
          <w:i/>
          <w:iCs/>
          <w:sz w:val="23"/>
          <w:szCs w:val="23"/>
          <w:lang w:val="en-US"/>
        </w:rPr>
        <w:t>Copy found files</w:t>
      </w:r>
      <w:r w:rsidR="00BD0F50">
        <w:rPr>
          <w:sz w:val="23"/>
          <w:szCs w:val="23"/>
          <w:lang w:val="en-US"/>
        </w:rPr>
        <w:t>.</w:t>
      </w:r>
      <w:r w:rsidR="00BD0F50">
        <w:rPr>
          <w:sz w:val="23"/>
          <w:szCs w:val="23"/>
          <w:lang w:val="sr-Cyrl-RS"/>
        </w:rPr>
        <w:t xml:space="preserve"> Сви пронађени фајлови ће се копирати на другу, изабрану локацију заједно са њиховим подфолдерима у оквирју самог пројекта.</w:t>
      </w:r>
      <w:r w:rsidR="009C3DF9">
        <w:rPr>
          <w:sz w:val="23"/>
          <w:szCs w:val="23"/>
          <w:lang w:val="sr-Cyrl-RS"/>
        </w:rPr>
        <w:t xml:space="preserve"> По конвенцији у оквиру тима, копирање се врши у оквиру репозиторијума самог текућег пројекта, тако да се сви фајлови из којих су коментари прикупљани такође налазе у оквиру овог репозиторијума.</w:t>
      </w:r>
    </w:p>
    <w:p w14:paraId="5A03F33A" w14:textId="2FCEB6B1" w:rsidR="009C3DF9" w:rsidRDefault="008E1BD5" w:rsidP="00FC3FB2">
      <w:pPr>
        <w:pStyle w:val="Osnovnitekst"/>
        <w:ind w:firstLine="720"/>
        <w:rPr>
          <w:sz w:val="23"/>
          <w:szCs w:val="23"/>
          <w:lang w:val="sr-Cyrl-RS"/>
        </w:rPr>
      </w:pPr>
      <w:r>
        <w:rPr>
          <w:sz w:val="23"/>
          <w:szCs w:val="23"/>
          <w:lang w:val="sr-Cyrl-RS"/>
        </w:rPr>
        <w:t xml:space="preserve">Након копирања фајлова, неопходно је из њих извући коментаре и сложити их у један фајл по одређеном формату, који је описан у поставци пројекта. </w:t>
      </w:r>
      <w:r w:rsidR="00A36EA3">
        <w:rPr>
          <w:sz w:val="23"/>
          <w:szCs w:val="23"/>
          <w:lang w:val="sr-Cyrl-RS"/>
        </w:rPr>
        <w:t>За ово је израђен други алат, чији се изглед може видети на слици 2.</w:t>
      </w:r>
    </w:p>
    <w:p w14:paraId="2843753A" w14:textId="07A23CC9" w:rsidR="00A36EA3" w:rsidRDefault="00377D5B" w:rsidP="00377D5B">
      <w:pPr>
        <w:pStyle w:val="Osnovnitekst"/>
        <w:ind w:firstLine="0"/>
        <w:jc w:val="center"/>
        <w:rPr>
          <w:sz w:val="23"/>
          <w:szCs w:val="23"/>
          <w:lang w:val="en-US"/>
        </w:rPr>
      </w:pPr>
      <w:r>
        <w:rPr>
          <w:noProof/>
        </w:rPr>
        <w:drawing>
          <wp:inline distT="0" distB="0" distL="0" distR="0" wp14:anchorId="4F7ABF91" wp14:editId="33140E5E">
            <wp:extent cx="398145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1450" cy="3714750"/>
                    </a:xfrm>
                    <a:prstGeom prst="rect">
                      <a:avLst/>
                    </a:prstGeom>
                  </pic:spPr>
                </pic:pic>
              </a:graphicData>
            </a:graphic>
          </wp:inline>
        </w:drawing>
      </w:r>
    </w:p>
    <w:p w14:paraId="760296C6" w14:textId="2999B27E" w:rsidR="00377D5B" w:rsidRDefault="00377D5B" w:rsidP="00377D5B">
      <w:pPr>
        <w:pStyle w:val="Osnovnitekst"/>
        <w:ind w:firstLine="0"/>
        <w:jc w:val="center"/>
        <w:rPr>
          <w:sz w:val="23"/>
          <w:szCs w:val="23"/>
          <w:lang w:val="sr-Cyrl-RS"/>
        </w:rPr>
      </w:pPr>
      <w:r>
        <w:rPr>
          <w:b/>
          <w:bCs/>
          <w:sz w:val="23"/>
          <w:szCs w:val="23"/>
          <w:lang w:val="sr-Cyrl-RS"/>
        </w:rPr>
        <w:t>Слика 2</w:t>
      </w:r>
      <w:r>
        <w:rPr>
          <w:sz w:val="23"/>
          <w:szCs w:val="23"/>
          <w:lang w:val="sr-Cyrl-RS"/>
        </w:rPr>
        <w:t xml:space="preserve"> – </w:t>
      </w:r>
      <w:r w:rsidR="00D83CF2">
        <w:rPr>
          <w:sz w:val="23"/>
          <w:szCs w:val="23"/>
          <w:lang w:val="sr-Cyrl-RS"/>
        </w:rPr>
        <w:t>Е</w:t>
      </w:r>
      <w:r>
        <w:rPr>
          <w:sz w:val="23"/>
          <w:szCs w:val="23"/>
          <w:lang w:val="sr-Cyrl-RS"/>
        </w:rPr>
        <w:t>кстрактор коментара</w:t>
      </w:r>
    </w:p>
    <w:p w14:paraId="2EA64BF9" w14:textId="420545C1" w:rsidR="00377D5B" w:rsidRDefault="00D83CF2" w:rsidP="00377D5B">
      <w:pPr>
        <w:pStyle w:val="Osnovnitekst"/>
        <w:ind w:firstLine="720"/>
        <w:rPr>
          <w:sz w:val="23"/>
          <w:szCs w:val="23"/>
          <w:lang w:val="sr-Cyrl-RS"/>
        </w:rPr>
      </w:pPr>
      <w:r>
        <w:rPr>
          <w:sz w:val="23"/>
          <w:szCs w:val="23"/>
          <w:lang w:val="sr-Cyrl-RS"/>
        </w:rPr>
        <w:t xml:space="preserve">Два наведена алата су тако пројектована да су компатибилна. Наиме, након што се фајлови копирају коришћењем првог алата, дестинациони фолдер копирања сада може да буде изворишни фолдер одакле се коментари извчаче, што се може подесити коришћењем опције </w:t>
      </w:r>
      <w:r>
        <w:rPr>
          <w:i/>
          <w:iCs/>
          <w:sz w:val="23"/>
          <w:szCs w:val="23"/>
          <w:lang w:val="en-US"/>
        </w:rPr>
        <w:t>Choose path</w:t>
      </w:r>
      <w:r>
        <w:rPr>
          <w:sz w:val="23"/>
          <w:szCs w:val="23"/>
          <w:lang w:val="sr-Cyrl-RS"/>
        </w:rPr>
        <w:t>. Након тога</w:t>
      </w:r>
      <w:r w:rsidR="007B6B0D">
        <w:rPr>
          <w:sz w:val="23"/>
          <w:szCs w:val="23"/>
          <w:lang w:val="sr-Cyrl-RS"/>
        </w:rPr>
        <w:t xml:space="preserve">, треба евентуално подесити </w:t>
      </w:r>
      <w:r w:rsidR="007B6B0D">
        <w:rPr>
          <w:i/>
          <w:iCs/>
          <w:sz w:val="23"/>
          <w:szCs w:val="23"/>
          <w:lang w:val="en-US"/>
        </w:rPr>
        <w:t>Repo ID</w:t>
      </w:r>
      <w:r w:rsidR="007B6B0D">
        <w:rPr>
          <w:sz w:val="23"/>
          <w:szCs w:val="23"/>
          <w:lang w:val="sr-Cyrl-RS"/>
        </w:rPr>
        <w:t xml:space="preserve"> тако да се уместо знака „-“ (конвенција усвојена у тиму пројекта) ставити знак „/“, како би сам </w:t>
      </w:r>
      <w:r w:rsidR="007B6B0D">
        <w:rPr>
          <w:i/>
          <w:iCs/>
          <w:sz w:val="23"/>
          <w:szCs w:val="23"/>
          <w:lang w:val="en-US"/>
        </w:rPr>
        <w:t>ID</w:t>
      </w:r>
      <w:r w:rsidR="007B6B0D">
        <w:rPr>
          <w:sz w:val="23"/>
          <w:szCs w:val="23"/>
          <w:lang w:val="sr-Cyrl-RS"/>
        </w:rPr>
        <w:t xml:space="preserve"> био валидан.</w:t>
      </w:r>
      <w:r w:rsidR="00CF5053">
        <w:rPr>
          <w:sz w:val="23"/>
          <w:szCs w:val="23"/>
          <w:lang w:val="sr-Cyrl-RS"/>
        </w:rPr>
        <w:t xml:space="preserve"> Потом, треба одабрати дестинациони фолдер где ће се направити два излазна фајла која ће садржади извучене коментаре из изворишта, </w:t>
      </w:r>
      <w:r w:rsidR="00CF5053">
        <w:rPr>
          <w:sz w:val="23"/>
          <w:szCs w:val="23"/>
          <w:lang w:val="sr-Cyrl-RS"/>
        </w:rPr>
        <w:lastRenderedPageBreak/>
        <w:t xml:space="preserve">по формату описаном у поставци пројекта. Наиме, уколико излазни фајлови већ постоје, алат само надовезује на претходни садржај тих фајлова (операција </w:t>
      </w:r>
      <w:r w:rsidR="00CF5053">
        <w:rPr>
          <w:i/>
          <w:iCs/>
          <w:sz w:val="23"/>
          <w:szCs w:val="23"/>
          <w:lang w:val="en-US"/>
        </w:rPr>
        <w:t>append file</w:t>
      </w:r>
      <w:r w:rsidR="00CF5053">
        <w:rPr>
          <w:sz w:val="23"/>
          <w:szCs w:val="23"/>
          <w:lang w:val="sr-Cyrl-RS"/>
        </w:rPr>
        <w:t>).</w:t>
      </w:r>
    </w:p>
    <w:p w14:paraId="5F51D77A" w14:textId="536E56AE" w:rsidR="004F6692" w:rsidRPr="004F6692" w:rsidRDefault="004F6692" w:rsidP="00377D5B">
      <w:pPr>
        <w:pStyle w:val="Osnovnitekst"/>
        <w:ind w:firstLine="720"/>
        <w:rPr>
          <w:sz w:val="23"/>
          <w:szCs w:val="23"/>
          <w:lang w:val="sr-Cyrl-RS"/>
        </w:rPr>
      </w:pPr>
      <w:r>
        <w:rPr>
          <w:sz w:val="23"/>
          <w:szCs w:val="23"/>
          <w:lang w:val="sr-Cyrl-RS"/>
        </w:rPr>
        <w:t xml:space="preserve">Притиском на опцију </w:t>
      </w:r>
      <w:r>
        <w:rPr>
          <w:i/>
          <w:iCs/>
          <w:sz w:val="23"/>
          <w:szCs w:val="23"/>
          <w:lang w:val="en-US"/>
        </w:rPr>
        <w:t>Deploy</w:t>
      </w:r>
      <w:r>
        <w:rPr>
          <w:sz w:val="23"/>
          <w:szCs w:val="23"/>
          <w:lang w:val="sr-Cyrl-RS"/>
        </w:rPr>
        <w:t xml:space="preserve">, алат пролази кроз све фајлове кроз читаву подструктуру датог изворишног фолдера, и у сваком пронађеном фајлу покушава да пронађе све врсте коментара који постоје у </w:t>
      </w:r>
      <w:r>
        <w:rPr>
          <w:i/>
          <w:iCs/>
          <w:sz w:val="23"/>
          <w:szCs w:val="23"/>
          <w:lang w:val="en-US"/>
        </w:rPr>
        <w:t>.</w:t>
      </w:r>
      <w:proofErr w:type="spellStart"/>
      <w:r>
        <w:rPr>
          <w:i/>
          <w:iCs/>
          <w:sz w:val="23"/>
          <w:szCs w:val="23"/>
          <w:lang w:val="en-US"/>
        </w:rPr>
        <w:t>sql</w:t>
      </w:r>
      <w:proofErr w:type="spellEnd"/>
      <w:r>
        <w:rPr>
          <w:sz w:val="23"/>
          <w:szCs w:val="23"/>
          <w:lang w:val="sr-Cyrl-RS"/>
        </w:rPr>
        <w:t xml:space="preserve"> језику.</w:t>
      </w:r>
    </w:p>
    <w:p w14:paraId="35D90DC8" w14:textId="77777777" w:rsidR="00222721" w:rsidRDefault="00222721" w:rsidP="00222721">
      <w:pPr>
        <w:pStyle w:val="Osnovnitekst"/>
      </w:pPr>
      <w:r>
        <w:br w:type="page"/>
      </w:r>
    </w:p>
    <w:p w14:paraId="62F29289" w14:textId="2679865A" w:rsidR="00A2042B" w:rsidRDefault="00D34855" w:rsidP="00222721">
      <w:pPr>
        <w:pStyle w:val="Inivonaslova-Poglavlje"/>
        <w:rPr>
          <w:lang w:val="sr-Cyrl-RS"/>
        </w:rPr>
      </w:pPr>
      <w:bookmarkStart w:id="3" w:name="_Toc40190152"/>
      <w:r>
        <w:rPr>
          <w:lang w:val="sr-Cyrl-RS"/>
        </w:rPr>
        <w:lastRenderedPageBreak/>
        <w:t>Анотирање података (</w:t>
      </w:r>
      <w:r>
        <w:rPr>
          <w:lang w:val="en-US"/>
        </w:rPr>
        <w:t xml:space="preserve">II </w:t>
      </w:r>
      <w:r>
        <w:rPr>
          <w:lang w:val="sr-Cyrl-RS"/>
        </w:rPr>
        <w:t>фаза)</w:t>
      </w:r>
      <w:bookmarkEnd w:id="3"/>
    </w:p>
    <w:p w14:paraId="63D96EEA" w14:textId="276C24DC" w:rsidR="001A5BEB" w:rsidRDefault="0044067A" w:rsidP="004F5E33">
      <w:pPr>
        <w:pStyle w:val="Default"/>
        <w:spacing w:after="120" w:line="360" w:lineRule="auto"/>
        <w:ind w:firstLine="720"/>
        <w:jc w:val="both"/>
        <w:rPr>
          <w:sz w:val="23"/>
          <w:szCs w:val="23"/>
          <w:lang w:val="sr-Cyrl-RS"/>
        </w:rPr>
      </w:pPr>
      <w:r>
        <w:rPr>
          <w:sz w:val="23"/>
          <w:szCs w:val="23"/>
          <w:lang w:val="sr-Cyrl-RS"/>
        </w:rPr>
        <w:t xml:space="preserve">Након прикупљања података са горе описаним алатима, неопходно је анотирати којој класи припадају ови подаци. </w:t>
      </w:r>
      <w:r w:rsidR="000440C2">
        <w:rPr>
          <w:sz w:val="23"/>
          <w:szCs w:val="23"/>
          <w:lang w:val="sr-Cyrl-RS"/>
        </w:rPr>
        <w:t xml:space="preserve">Овај посао је рађен ручно, и то коришћењем одређених окружења, као што је </w:t>
      </w:r>
      <w:proofErr w:type="spellStart"/>
      <w:r w:rsidR="000440C2">
        <w:rPr>
          <w:i/>
          <w:iCs/>
          <w:sz w:val="23"/>
          <w:szCs w:val="23"/>
        </w:rPr>
        <w:t>VSCode</w:t>
      </w:r>
      <w:proofErr w:type="spellEnd"/>
      <w:r w:rsidR="000440C2">
        <w:rPr>
          <w:sz w:val="23"/>
          <w:szCs w:val="23"/>
          <w:lang w:val="sr-Latn-RS"/>
        </w:rPr>
        <w:t xml:space="preserve">, </w:t>
      </w:r>
      <w:proofErr w:type="spellStart"/>
      <w:r w:rsidR="000440C2">
        <w:rPr>
          <w:i/>
          <w:iCs/>
          <w:sz w:val="23"/>
          <w:szCs w:val="23"/>
        </w:rPr>
        <w:t>Nodepad</w:t>
      </w:r>
      <w:proofErr w:type="spellEnd"/>
      <w:r w:rsidR="000440C2">
        <w:rPr>
          <w:i/>
          <w:iCs/>
          <w:sz w:val="23"/>
          <w:szCs w:val="23"/>
        </w:rPr>
        <w:t>++</w:t>
      </w:r>
      <w:r w:rsidR="000440C2">
        <w:rPr>
          <w:sz w:val="23"/>
          <w:szCs w:val="23"/>
        </w:rPr>
        <w:t xml:space="preserve">, </w:t>
      </w:r>
      <w:r w:rsidR="000440C2">
        <w:rPr>
          <w:i/>
          <w:iCs/>
          <w:sz w:val="23"/>
          <w:szCs w:val="23"/>
        </w:rPr>
        <w:t>Sublime</w:t>
      </w:r>
      <w:r w:rsidR="000440C2">
        <w:rPr>
          <w:sz w:val="23"/>
          <w:szCs w:val="23"/>
        </w:rPr>
        <w:t xml:space="preserve"> </w:t>
      </w:r>
      <w:r w:rsidR="000440C2">
        <w:rPr>
          <w:sz w:val="23"/>
          <w:szCs w:val="23"/>
          <w:lang w:val="sr-Cyrl-RS"/>
        </w:rPr>
        <w:t xml:space="preserve">и слично. На слици 3 се може видети принцип анотирања у </w:t>
      </w:r>
      <w:r w:rsidR="000440C2">
        <w:rPr>
          <w:i/>
          <w:iCs/>
          <w:sz w:val="23"/>
          <w:szCs w:val="23"/>
        </w:rPr>
        <w:t>Notepad++</w:t>
      </w:r>
      <w:r w:rsidR="000440C2">
        <w:rPr>
          <w:sz w:val="23"/>
          <w:szCs w:val="23"/>
        </w:rPr>
        <w:t xml:space="preserve"> </w:t>
      </w:r>
      <w:r w:rsidR="000440C2">
        <w:rPr>
          <w:sz w:val="23"/>
          <w:szCs w:val="23"/>
          <w:lang w:val="sr-Cyrl-RS"/>
        </w:rPr>
        <w:t>окружењу.</w:t>
      </w:r>
    </w:p>
    <w:p w14:paraId="7ACED4D3" w14:textId="2B728EAA" w:rsidR="000440C2" w:rsidRDefault="000440C2" w:rsidP="000440C2">
      <w:pPr>
        <w:pStyle w:val="Default"/>
        <w:spacing w:after="120" w:line="360" w:lineRule="auto"/>
        <w:jc w:val="center"/>
        <w:rPr>
          <w:sz w:val="23"/>
          <w:szCs w:val="23"/>
          <w:lang w:val="sr-Cyrl-RS"/>
        </w:rPr>
      </w:pPr>
      <w:r>
        <w:rPr>
          <w:noProof/>
        </w:rPr>
        <w:drawing>
          <wp:inline distT="0" distB="0" distL="0" distR="0" wp14:anchorId="7A7D3857" wp14:editId="0A5DB67A">
            <wp:extent cx="6120130" cy="3315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315335"/>
                    </a:xfrm>
                    <a:prstGeom prst="rect">
                      <a:avLst/>
                    </a:prstGeom>
                  </pic:spPr>
                </pic:pic>
              </a:graphicData>
            </a:graphic>
          </wp:inline>
        </w:drawing>
      </w:r>
    </w:p>
    <w:p w14:paraId="64D7D284" w14:textId="0AB36C9E" w:rsidR="000440C2" w:rsidRDefault="000440C2" w:rsidP="000440C2">
      <w:pPr>
        <w:pStyle w:val="Default"/>
        <w:spacing w:after="120" w:line="360" w:lineRule="auto"/>
        <w:jc w:val="center"/>
        <w:rPr>
          <w:sz w:val="23"/>
          <w:szCs w:val="23"/>
          <w:lang w:val="sr-Cyrl-RS"/>
        </w:rPr>
      </w:pPr>
      <w:r>
        <w:rPr>
          <w:b/>
          <w:bCs/>
          <w:sz w:val="23"/>
          <w:szCs w:val="23"/>
          <w:lang w:val="sr-Cyrl-RS"/>
        </w:rPr>
        <w:t>Слика 3</w:t>
      </w:r>
      <w:r>
        <w:rPr>
          <w:sz w:val="23"/>
          <w:szCs w:val="23"/>
          <w:lang w:val="sr-Cyrl-RS"/>
        </w:rPr>
        <w:t xml:space="preserve"> – Анотирање у </w:t>
      </w:r>
      <w:r>
        <w:rPr>
          <w:i/>
          <w:iCs/>
          <w:sz w:val="23"/>
          <w:szCs w:val="23"/>
        </w:rPr>
        <w:t>Notepad++</w:t>
      </w:r>
    </w:p>
    <w:p w14:paraId="205AAB30" w14:textId="27CCD374" w:rsidR="000440C2" w:rsidRDefault="00AA69C5" w:rsidP="000440C2">
      <w:pPr>
        <w:pStyle w:val="Default"/>
        <w:spacing w:after="120" w:line="360" w:lineRule="auto"/>
        <w:ind w:firstLine="720"/>
        <w:jc w:val="both"/>
        <w:rPr>
          <w:sz w:val="23"/>
          <w:szCs w:val="23"/>
          <w:lang w:val="sr-Cyrl-RS"/>
        </w:rPr>
      </w:pPr>
      <w:r>
        <w:rPr>
          <w:sz w:val="23"/>
          <w:szCs w:val="23"/>
          <w:lang w:val="sr-Cyrl-RS"/>
        </w:rPr>
        <w:t>Са слике се може видети да су плавом бојом означене конкретне класе датих коментара по формату задатом у поставци пројекта. Наиме, сваки коментар је неопходно ручно обрадити на овај начин.</w:t>
      </w:r>
    </w:p>
    <w:p w14:paraId="77D8DACF" w14:textId="28473644" w:rsidR="00AA69C5" w:rsidRDefault="00AA69C5" w:rsidP="000440C2">
      <w:pPr>
        <w:pStyle w:val="Default"/>
        <w:spacing w:after="120" w:line="360" w:lineRule="auto"/>
        <w:ind w:firstLine="720"/>
        <w:jc w:val="both"/>
        <w:rPr>
          <w:sz w:val="23"/>
          <w:szCs w:val="23"/>
          <w:lang w:val="sr-Cyrl-RS"/>
        </w:rPr>
      </w:pPr>
      <w:r>
        <w:rPr>
          <w:sz w:val="23"/>
          <w:szCs w:val="23"/>
          <w:lang w:val="sr-Cyrl-RS"/>
        </w:rPr>
        <w:t>У овој фази, одређени коментари су такође били ручно на одређен начин процесирани. На пример, у неким пројектима су се налазили једнолинијски коментари заређани једно након другог, који су могли представљати један вишелинијски, али због начина на који су написани, алати у претходној фази их раздвајају навише појединачних. Стога, у овом случају, такви коментари су спајани ручно у један коментар.</w:t>
      </w:r>
    </w:p>
    <w:p w14:paraId="4EF99D87" w14:textId="3B33C9B7" w:rsidR="00AA69C5" w:rsidRPr="000440C2" w:rsidRDefault="00AA69C5" w:rsidP="000440C2">
      <w:pPr>
        <w:pStyle w:val="Default"/>
        <w:spacing w:after="120" w:line="360" w:lineRule="auto"/>
        <w:ind w:firstLine="720"/>
        <w:jc w:val="both"/>
        <w:rPr>
          <w:sz w:val="23"/>
          <w:szCs w:val="23"/>
          <w:lang w:val="sr-Cyrl-RS"/>
        </w:rPr>
      </w:pPr>
      <w:r>
        <w:rPr>
          <w:sz w:val="23"/>
          <w:szCs w:val="23"/>
          <w:lang w:val="sr-Cyrl-RS"/>
        </w:rPr>
        <w:t>Такође, неколицина коментара је могла да се сврста у више категорија. Такви коментари, иако представљају један, раздвајани су на два или више, како би се сваком делу доделила адекватна класа.</w:t>
      </w:r>
    </w:p>
    <w:p w14:paraId="3B36EEC9" w14:textId="50FFEB2B" w:rsidR="00222721" w:rsidRDefault="00CB6BE2" w:rsidP="00222721">
      <w:pPr>
        <w:pStyle w:val="Inivonaslova-Poglavlje"/>
        <w:rPr>
          <w:lang w:val="sr-Cyrl-RS"/>
        </w:rPr>
      </w:pPr>
      <w:bookmarkStart w:id="4" w:name="_Toc40190153"/>
      <w:r>
        <w:rPr>
          <w:lang w:val="sr-Cyrl-RS"/>
        </w:rPr>
        <w:lastRenderedPageBreak/>
        <w:t>Обрада података (</w:t>
      </w:r>
      <w:r>
        <w:rPr>
          <w:lang w:val="en-US"/>
        </w:rPr>
        <w:t xml:space="preserve">III </w:t>
      </w:r>
      <w:r>
        <w:rPr>
          <w:lang w:val="sr-Cyrl-RS"/>
        </w:rPr>
        <w:t>фаза)</w:t>
      </w:r>
      <w:bookmarkEnd w:id="4"/>
    </w:p>
    <w:p w14:paraId="302C3BB0" w14:textId="0FB00215" w:rsidR="00D17C41" w:rsidRDefault="001B2959" w:rsidP="00D17C41">
      <w:pPr>
        <w:pStyle w:val="Osnovnitekst"/>
        <w:rPr>
          <w:sz w:val="23"/>
          <w:szCs w:val="23"/>
          <w:lang w:val="sr-Cyrl-RS"/>
        </w:rPr>
      </w:pPr>
      <w:r>
        <w:rPr>
          <w:sz w:val="23"/>
          <w:szCs w:val="23"/>
        </w:rPr>
        <w:t xml:space="preserve">У овом поглављу </w:t>
      </w:r>
      <w:r w:rsidR="00F72E03">
        <w:rPr>
          <w:sz w:val="23"/>
          <w:szCs w:val="23"/>
          <w:lang w:val="sr-Cyrl-RS"/>
        </w:rPr>
        <w:t>је детаљно описана фаза препроцесирања података, тренирање класификатора и израчунавање квалитета класификатора.</w:t>
      </w:r>
    </w:p>
    <w:p w14:paraId="5482DE37" w14:textId="77777777" w:rsidR="00D17C41" w:rsidRPr="00F72E03" w:rsidRDefault="00D17C41" w:rsidP="009E70C9">
      <w:pPr>
        <w:pStyle w:val="Osnovnitekst"/>
        <w:rPr>
          <w:sz w:val="23"/>
          <w:szCs w:val="23"/>
          <w:lang w:val="sr-Cyrl-RS"/>
        </w:rPr>
      </w:pPr>
    </w:p>
    <w:p w14:paraId="77234E98" w14:textId="07679CA0" w:rsidR="001B2959" w:rsidRDefault="00F42699" w:rsidP="009E70C9">
      <w:pPr>
        <w:pStyle w:val="IInivonaslova-Potpoglavlje"/>
      </w:pPr>
      <w:bookmarkStart w:id="5" w:name="_Toc40190154"/>
      <w:r>
        <w:rPr>
          <w:lang w:val="sr-Cyrl-RS"/>
        </w:rPr>
        <w:t>Препроцесирање података</w:t>
      </w:r>
      <w:bookmarkEnd w:id="5"/>
    </w:p>
    <w:p w14:paraId="1611ECF8" w14:textId="3CA3189D" w:rsidR="00D17C41" w:rsidRDefault="00F42699" w:rsidP="00DE1CE2">
      <w:pPr>
        <w:pStyle w:val="Osnovnitekst"/>
        <w:rPr>
          <w:lang w:val="en-US"/>
        </w:rPr>
      </w:pPr>
      <w:r>
        <w:rPr>
          <w:lang w:val="sr-Cyrl-RS"/>
        </w:rPr>
        <w:t>Као што је наведено у уводу</w:t>
      </w:r>
      <w:r w:rsidR="00DC355F">
        <w:rPr>
          <w:lang w:val="sr-Cyrl-RS"/>
        </w:rPr>
        <w:t>,</w:t>
      </w:r>
      <w:r w:rsidR="00902D25">
        <w:rPr>
          <w:lang w:val="sr-Cyrl-RS"/>
        </w:rPr>
        <w:t xml:space="preserve"> у пројектној постави је захтевано више различитих типова препроцесирања</w:t>
      </w:r>
      <w:r w:rsidR="00902D25">
        <w:rPr>
          <w:lang w:val="en-US"/>
        </w:rPr>
        <w:t>.</w:t>
      </w:r>
    </w:p>
    <w:p w14:paraId="75034018" w14:textId="4A083DCE" w:rsidR="00902D25" w:rsidRPr="003700BF" w:rsidRDefault="00902D25" w:rsidP="00902D25">
      <w:pPr>
        <w:pStyle w:val="IIInivonaslova-Odeljak"/>
        <w:rPr>
          <w:b w:val="0"/>
          <w:bCs w:val="0"/>
          <w:i w:val="0"/>
          <w:iCs/>
          <w:lang w:val="sr-Cyrl-RS"/>
        </w:rPr>
      </w:pPr>
      <w:bookmarkStart w:id="6" w:name="_Toc40190155"/>
      <w:r w:rsidRPr="003700BF">
        <w:rPr>
          <w:b w:val="0"/>
          <w:bCs w:val="0"/>
          <w:i w:val="0"/>
          <w:iCs/>
          <w:lang w:val="sr-Cyrl-RS"/>
        </w:rPr>
        <w:t>Без препроцесирања</w:t>
      </w:r>
      <w:bookmarkEnd w:id="6"/>
    </w:p>
    <w:p w14:paraId="5E847E64" w14:textId="054C2C56" w:rsidR="00DE1CE2" w:rsidRDefault="00902D25" w:rsidP="000E52F3">
      <w:pPr>
        <w:pStyle w:val="Osnovnitekst"/>
        <w:rPr>
          <w:lang w:val="sr-Cyrl-RS"/>
        </w:rPr>
      </w:pPr>
      <w:r>
        <w:rPr>
          <w:lang w:val="sr-Cyrl-RS"/>
        </w:rPr>
        <w:t xml:space="preserve">Код овог типа извршава се све оно што се извршава и пре свих осталих </w:t>
      </w:r>
      <w:r w:rsidR="00DC355F">
        <w:rPr>
          <w:lang w:val="sr-Cyrl-RS"/>
        </w:rPr>
        <w:t>ф</w:t>
      </w:r>
      <w:r>
        <w:rPr>
          <w:lang w:val="sr-Cyrl-RS"/>
        </w:rPr>
        <w:t>а</w:t>
      </w:r>
      <w:r w:rsidR="00DC355F">
        <w:rPr>
          <w:lang w:val="sr-Cyrl-RS"/>
        </w:rPr>
        <w:t>з</w:t>
      </w:r>
      <w:r>
        <w:rPr>
          <w:lang w:val="sr-Cyrl-RS"/>
        </w:rPr>
        <w:t>а препроцесирања. То подразумева да се уклоне све непотребне колоне, уклоне специјални карактери</w:t>
      </w:r>
      <w:r w:rsidR="00616C49">
        <w:rPr>
          <w:lang w:val="sr-Cyrl-RS"/>
        </w:rPr>
        <w:t>,</w:t>
      </w:r>
      <w:r>
        <w:rPr>
          <w:lang w:val="sr-Cyrl-RS"/>
        </w:rPr>
        <w:t xml:space="preserve"> </w:t>
      </w:r>
      <w:r w:rsidR="00616C49" w:rsidRPr="00616C49">
        <w:rPr>
          <w:i/>
          <w:iCs/>
          <w:lang w:val="en-US"/>
        </w:rPr>
        <w:t>NA</w:t>
      </w:r>
      <w:r w:rsidR="00616C49">
        <w:rPr>
          <w:i/>
          <w:iCs/>
          <w:lang w:val="en-US"/>
        </w:rPr>
        <w:t xml:space="preserve"> </w:t>
      </w:r>
      <w:r w:rsidR="00616C49">
        <w:rPr>
          <w:lang w:val="sr-Cyrl-RS"/>
        </w:rPr>
        <w:t>вредности и дупликати.</w:t>
      </w:r>
    </w:p>
    <w:p w14:paraId="62A29601" w14:textId="77777777" w:rsidR="00B84C37" w:rsidRPr="003700BF" w:rsidRDefault="00B84C37" w:rsidP="00B84C37">
      <w:pPr>
        <w:pStyle w:val="IIInivonaslova-Odeljak"/>
        <w:rPr>
          <w:b w:val="0"/>
          <w:bCs w:val="0"/>
        </w:rPr>
      </w:pPr>
      <w:bookmarkStart w:id="7" w:name="_Toc40190156"/>
      <w:r w:rsidRPr="003700BF">
        <w:rPr>
          <w:b w:val="0"/>
          <w:bCs w:val="0"/>
          <w:lang w:val="en-US"/>
        </w:rPr>
        <w:t>Lower casing</w:t>
      </w:r>
      <w:bookmarkEnd w:id="7"/>
    </w:p>
    <w:p w14:paraId="18096BCC" w14:textId="0ED4935E" w:rsidR="00DE1CE2" w:rsidRPr="000E52F3" w:rsidRDefault="00B84C37" w:rsidP="000E52F3">
      <w:pPr>
        <w:pStyle w:val="IIInivonaslova-Odeljak"/>
        <w:numPr>
          <w:ilvl w:val="0"/>
          <w:numId w:val="0"/>
        </w:numPr>
        <w:ind w:left="720"/>
        <w:rPr>
          <w:b w:val="0"/>
          <w:bCs w:val="0"/>
          <w:i w:val="0"/>
          <w:iCs/>
          <w:lang w:val="sr-Cyrl-RS"/>
        </w:rPr>
      </w:pPr>
      <w:bookmarkStart w:id="8" w:name="_Toc40190157"/>
      <w:r>
        <w:rPr>
          <w:b w:val="0"/>
          <w:bCs w:val="0"/>
          <w:i w:val="0"/>
          <w:iCs/>
          <w:lang w:val="sr-Cyrl-RS"/>
        </w:rPr>
        <w:t>Подразумева иницијалну обраду, након које се сви коментари пребацују на мала слова.</w:t>
      </w:r>
      <w:bookmarkEnd w:id="8"/>
    </w:p>
    <w:p w14:paraId="3937F5C2" w14:textId="5903D70C" w:rsidR="00902D25" w:rsidRPr="003700BF" w:rsidRDefault="00205348" w:rsidP="00205348">
      <w:pPr>
        <w:pStyle w:val="IIInivonaslova-Odeljak"/>
        <w:rPr>
          <w:b w:val="0"/>
          <w:bCs w:val="0"/>
        </w:rPr>
      </w:pPr>
      <w:bookmarkStart w:id="9" w:name="_Toc40190158"/>
      <w:r w:rsidRPr="003700BF">
        <w:rPr>
          <w:b w:val="0"/>
          <w:bCs w:val="0"/>
          <w:iCs/>
          <w:lang w:val="en-US"/>
        </w:rPr>
        <w:t>TF</w:t>
      </w:r>
      <w:r w:rsidRPr="003700BF">
        <w:rPr>
          <w:b w:val="0"/>
          <w:bCs w:val="0"/>
          <w:i w:val="0"/>
          <w:lang w:val="en-US"/>
        </w:rPr>
        <w:t xml:space="preserve">, </w:t>
      </w:r>
      <w:r w:rsidRPr="003700BF">
        <w:rPr>
          <w:b w:val="0"/>
          <w:bCs w:val="0"/>
          <w:iCs/>
          <w:lang w:val="en-US"/>
        </w:rPr>
        <w:t>IDF</w:t>
      </w:r>
      <w:r w:rsidRPr="003700BF">
        <w:rPr>
          <w:b w:val="0"/>
          <w:bCs w:val="0"/>
          <w:i w:val="0"/>
          <w:lang w:val="en-US"/>
        </w:rPr>
        <w:t xml:space="preserve">, </w:t>
      </w:r>
      <w:r w:rsidRPr="003700BF">
        <w:rPr>
          <w:b w:val="0"/>
          <w:bCs w:val="0"/>
          <w:iCs/>
          <w:lang w:val="en-US"/>
        </w:rPr>
        <w:t>TF-IDF</w:t>
      </w:r>
      <w:bookmarkEnd w:id="9"/>
      <w:r w:rsidR="00B84C37" w:rsidRPr="003700BF">
        <w:rPr>
          <w:b w:val="0"/>
          <w:bCs w:val="0"/>
          <w:iCs/>
          <w:lang w:val="sr-Cyrl-RS"/>
        </w:rPr>
        <w:t xml:space="preserve"> </w:t>
      </w:r>
      <w:r w:rsidR="00616C49" w:rsidRPr="003700BF">
        <w:rPr>
          <w:b w:val="0"/>
          <w:bCs w:val="0"/>
        </w:rPr>
        <w:t xml:space="preserve"> </w:t>
      </w:r>
    </w:p>
    <w:p w14:paraId="035DBEA8" w14:textId="2E4A02F7" w:rsidR="00205348" w:rsidRDefault="00205348" w:rsidP="00205348">
      <w:pPr>
        <w:pStyle w:val="Osnovnitekst"/>
        <w:rPr>
          <w:lang w:val="sr-Cyrl-RS"/>
        </w:rPr>
      </w:pPr>
      <w:r>
        <w:rPr>
          <w:lang w:val="sr-Cyrl-RS"/>
        </w:rPr>
        <w:t>Прва наведена метода подразумева да се као метрика узима учестаност пој</w:t>
      </w:r>
      <w:r w:rsidR="002E544B">
        <w:rPr>
          <w:lang w:val="sr-Cyrl-RS"/>
        </w:rPr>
        <w:t>а</w:t>
      </w:r>
      <w:r>
        <w:rPr>
          <w:lang w:val="sr-Cyrl-RS"/>
        </w:rPr>
        <w:t>ве неко</w:t>
      </w:r>
      <w:r w:rsidR="00AD241A">
        <w:rPr>
          <w:lang w:val="sr-Cyrl-RS"/>
        </w:rPr>
        <w:t>г</w:t>
      </w:r>
      <w:r>
        <w:rPr>
          <w:lang w:val="sr-Cyrl-RS"/>
        </w:rPr>
        <w:t xml:space="preserve"> термина у тексту (</w:t>
      </w:r>
      <w:r w:rsidRPr="00205348">
        <w:rPr>
          <w:b/>
          <w:bCs/>
          <w:i/>
          <w:iCs/>
          <w:lang w:val="en-US"/>
        </w:rPr>
        <w:t>T</w:t>
      </w:r>
      <w:r w:rsidRPr="00205348">
        <w:rPr>
          <w:i/>
          <w:iCs/>
          <w:lang w:val="en-US"/>
        </w:rPr>
        <w:t xml:space="preserve">erm </w:t>
      </w:r>
      <w:r w:rsidRPr="00205348">
        <w:rPr>
          <w:b/>
          <w:bCs/>
          <w:i/>
          <w:iCs/>
          <w:lang w:val="en-US"/>
        </w:rPr>
        <w:t>F</w:t>
      </w:r>
      <w:r w:rsidRPr="00205348">
        <w:rPr>
          <w:i/>
          <w:iCs/>
          <w:lang w:val="en-US"/>
        </w:rPr>
        <w:t>requency</w:t>
      </w:r>
      <w:r>
        <w:rPr>
          <w:lang w:val="en-US"/>
        </w:rPr>
        <w:t xml:space="preserve">), </w:t>
      </w:r>
      <w:r>
        <w:rPr>
          <w:lang w:val="sr-Cyrl-RS"/>
        </w:rPr>
        <w:t xml:space="preserve">друга метрика </w:t>
      </w:r>
      <w:r w:rsidR="00BB0E41">
        <w:rPr>
          <w:lang w:val="sr-Cyrl-RS"/>
        </w:rPr>
        <w:t>користи логаримску фунцкију учестаности појаве термина (</w:t>
      </w:r>
      <w:r w:rsidR="00BB0E41" w:rsidRPr="00BB0E41">
        <w:rPr>
          <w:b/>
          <w:bCs/>
          <w:i/>
          <w:iCs/>
          <w:lang w:val="en-US"/>
        </w:rPr>
        <w:t>I</w:t>
      </w:r>
      <w:r w:rsidR="00BB0E41" w:rsidRPr="00BB0E41">
        <w:rPr>
          <w:i/>
          <w:iCs/>
          <w:lang w:val="en-US"/>
        </w:rPr>
        <w:t xml:space="preserve">nverse </w:t>
      </w:r>
      <w:r w:rsidR="00BB0E41" w:rsidRPr="00BB0E41">
        <w:rPr>
          <w:b/>
          <w:bCs/>
          <w:i/>
          <w:iCs/>
          <w:lang w:val="en-US"/>
        </w:rPr>
        <w:t>D</w:t>
      </w:r>
      <w:r w:rsidR="00BB0E41" w:rsidRPr="00BB0E41">
        <w:rPr>
          <w:i/>
          <w:iCs/>
          <w:lang w:val="en-US"/>
        </w:rPr>
        <w:t xml:space="preserve">ocument </w:t>
      </w:r>
      <w:r w:rsidR="00BB0E41" w:rsidRPr="00BB0E41">
        <w:rPr>
          <w:b/>
          <w:bCs/>
          <w:i/>
          <w:iCs/>
          <w:lang w:val="en-US"/>
        </w:rPr>
        <w:t>F</w:t>
      </w:r>
      <w:r w:rsidR="00BB0E41" w:rsidRPr="00BB0E41">
        <w:rPr>
          <w:i/>
          <w:iCs/>
          <w:lang w:val="en-US"/>
        </w:rPr>
        <w:t>requency</w:t>
      </w:r>
      <w:r w:rsidR="00BB0E41">
        <w:rPr>
          <w:lang w:val="en-US"/>
        </w:rPr>
        <w:t xml:space="preserve">), </w:t>
      </w:r>
      <w:r w:rsidR="00BB0E41">
        <w:rPr>
          <w:lang w:val="sr-Cyrl-RS"/>
        </w:rPr>
        <w:t>трећа представља комбинацију две горе наведене.</w:t>
      </w:r>
    </w:p>
    <w:p w14:paraId="0AB18BD1" w14:textId="750AD828" w:rsidR="00DE1CE2" w:rsidRDefault="00770341" w:rsidP="000E52F3">
      <w:pPr>
        <w:pStyle w:val="Osnovnitekst"/>
        <w:rPr>
          <w:i/>
          <w:iCs/>
          <w:lang w:val="sr-Cyrl-RS"/>
        </w:rPr>
      </w:pPr>
      <w:r>
        <w:rPr>
          <w:lang w:val="sr-Cyrl-RS"/>
        </w:rPr>
        <w:t>У сврху рачунања ових метрика користи</w:t>
      </w:r>
      <w:r>
        <w:rPr>
          <w:lang w:val="en-US"/>
        </w:rPr>
        <w:t xml:space="preserve"> </w:t>
      </w:r>
      <w:r w:rsidR="00314251">
        <w:rPr>
          <w:lang w:val="sr-Cyrl-RS"/>
        </w:rPr>
        <w:t xml:space="preserve">се </w:t>
      </w:r>
      <w:r>
        <w:rPr>
          <w:lang w:val="sr-Cyrl-RS"/>
        </w:rPr>
        <w:t xml:space="preserve">класа </w:t>
      </w:r>
      <w:proofErr w:type="spellStart"/>
      <w:r w:rsidRPr="00770341">
        <w:rPr>
          <w:i/>
          <w:iCs/>
          <w:lang w:val="en-US"/>
        </w:rPr>
        <w:t>TfIdfVectorizer</w:t>
      </w:r>
      <w:proofErr w:type="spellEnd"/>
      <w:r>
        <w:rPr>
          <w:lang w:val="en-US"/>
        </w:rPr>
        <w:t xml:space="preserve"> </w:t>
      </w:r>
      <w:r>
        <w:rPr>
          <w:lang w:val="sr-Cyrl-RS"/>
        </w:rPr>
        <w:t xml:space="preserve">из пакета </w:t>
      </w:r>
      <w:r w:rsidRPr="00770341">
        <w:rPr>
          <w:i/>
          <w:iCs/>
        </w:rPr>
        <w:t>sklearn.feature_extraction.text</w:t>
      </w:r>
      <w:r>
        <w:rPr>
          <w:i/>
          <w:iCs/>
          <w:lang w:val="sr-Cyrl-RS"/>
        </w:rPr>
        <w:t>.</w:t>
      </w:r>
    </w:p>
    <w:p w14:paraId="2CB217ED" w14:textId="11185CBB" w:rsidR="00142A38" w:rsidRPr="003700BF" w:rsidRDefault="00142A38" w:rsidP="00142A38">
      <w:pPr>
        <w:pStyle w:val="IIInivonaslova-Odeljak"/>
        <w:rPr>
          <w:b w:val="0"/>
          <w:bCs w:val="0"/>
          <w:lang w:val="en-US"/>
        </w:rPr>
      </w:pPr>
      <w:bookmarkStart w:id="10" w:name="_Toc40190159"/>
      <w:r w:rsidRPr="003700BF">
        <w:rPr>
          <w:b w:val="0"/>
          <w:bCs w:val="0"/>
          <w:lang w:val="en-US"/>
        </w:rPr>
        <w:t>Stemmer</w:t>
      </w:r>
      <w:r w:rsidRPr="00142A38">
        <w:rPr>
          <w:lang w:val="en-US"/>
        </w:rPr>
        <w:t xml:space="preserve"> </w:t>
      </w:r>
      <w:r w:rsidRPr="003700BF">
        <w:rPr>
          <w:b w:val="0"/>
          <w:bCs w:val="0"/>
          <w:lang w:val="en-US"/>
        </w:rPr>
        <w:t>and stop words</w:t>
      </w:r>
      <w:bookmarkEnd w:id="10"/>
    </w:p>
    <w:p w14:paraId="6EAA35D1" w14:textId="21BB35BA" w:rsidR="00142A38" w:rsidRDefault="00142A38" w:rsidP="00142A38">
      <w:pPr>
        <w:pStyle w:val="Osnovnitekst"/>
        <w:rPr>
          <w:lang w:val="sr-Cyrl-RS"/>
        </w:rPr>
      </w:pPr>
      <w:r>
        <w:rPr>
          <w:lang w:val="sr-Cyrl-RS"/>
        </w:rPr>
        <w:t xml:space="preserve">Штемовање речи је метода која се користи </w:t>
      </w:r>
      <w:r w:rsidR="00A153EF">
        <w:rPr>
          <w:lang w:val="sr-Cyrl-RS"/>
        </w:rPr>
        <w:t xml:space="preserve">за нормализацију речи, односно да се приликом процесирања не гледа реч у целини него корен саме речи. У ову сврху је коришћен </w:t>
      </w:r>
      <w:r w:rsidR="00A153EF" w:rsidRPr="008D684A">
        <w:rPr>
          <w:i/>
          <w:iCs/>
          <w:lang w:val="sr-Cyrl-RS"/>
        </w:rPr>
        <w:t>Портеров штемер</w:t>
      </w:r>
      <w:r w:rsidR="00A153EF">
        <w:rPr>
          <w:lang w:val="sr-Cyrl-RS"/>
        </w:rPr>
        <w:t>.</w:t>
      </w:r>
    </w:p>
    <w:p w14:paraId="31A94BE9" w14:textId="37409A1A" w:rsidR="00DE1CE2" w:rsidRPr="008D684A" w:rsidRDefault="006A2F77" w:rsidP="000E52F3">
      <w:pPr>
        <w:pStyle w:val="Osnovnitekst"/>
        <w:rPr>
          <w:lang w:val="sr-Cyrl-RS"/>
        </w:rPr>
      </w:pPr>
      <w:r>
        <w:rPr>
          <w:lang w:val="sr-Cyrl-RS"/>
        </w:rPr>
        <w:t>Стоп речи подразумевају листу речи које у процесирању текста немају тежину. То су обично везници, у</w:t>
      </w:r>
      <w:r w:rsidR="00361BA5">
        <w:rPr>
          <w:lang w:val="sr-Cyrl-RS"/>
        </w:rPr>
        <w:t xml:space="preserve">зречице... Зато се оне уклањају како не би уносили нечистоће приликом </w:t>
      </w:r>
      <w:r w:rsidR="008D684A">
        <w:rPr>
          <w:lang w:val="sr-Cyrl-RS"/>
        </w:rPr>
        <w:t xml:space="preserve">даљег </w:t>
      </w:r>
      <w:r w:rsidR="00361BA5">
        <w:rPr>
          <w:lang w:val="sr-Cyrl-RS"/>
        </w:rPr>
        <w:t>процесирањ</w:t>
      </w:r>
      <w:r w:rsidR="00463B0A">
        <w:rPr>
          <w:lang w:val="en-US"/>
        </w:rPr>
        <w:t>a</w:t>
      </w:r>
      <w:r w:rsidR="008D684A">
        <w:rPr>
          <w:lang w:val="sr-Cyrl-RS"/>
        </w:rPr>
        <w:t>.</w:t>
      </w:r>
    </w:p>
    <w:p w14:paraId="790B1360" w14:textId="7414B78B" w:rsidR="001B2132" w:rsidRPr="003700BF" w:rsidRDefault="001B2132" w:rsidP="001B2132">
      <w:pPr>
        <w:pStyle w:val="IIInivonaslova-Odeljak"/>
        <w:rPr>
          <w:b w:val="0"/>
          <w:bCs w:val="0"/>
        </w:rPr>
      </w:pPr>
      <w:bookmarkStart w:id="11" w:name="_Toc40190160"/>
      <w:r w:rsidRPr="003700BF">
        <w:rPr>
          <w:b w:val="0"/>
          <w:bCs w:val="0"/>
        </w:rPr>
        <w:lastRenderedPageBreak/>
        <w:t>Frequency word filtering</w:t>
      </w:r>
      <w:bookmarkEnd w:id="11"/>
    </w:p>
    <w:p w14:paraId="43B9BADE" w14:textId="291BEC30" w:rsidR="00DE1CE2" w:rsidRDefault="001B2132" w:rsidP="000E52F3">
      <w:pPr>
        <w:pStyle w:val="Osnovnitekst"/>
        <w:rPr>
          <w:lang w:val="sr-Cyrl-RS"/>
        </w:rPr>
      </w:pPr>
      <w:r>
        <w:rPr>
          <w:lang w:val="sr-Cyrl-RS"/>
        </w:rPr>
        <w:t>Ова метода подразумева срачунавање фреквенције појаве сваке речи. Затим се врши филтрирање речи на основу тога колика има је појава у односу на средњу вредност.</w:t>
      </w:r>
    </w:p>
    <w:p w14:paraId="7FC56292" w14:textId="6BE39F81" w:rsidR="00875603" w:rsidRPr="003700BF" w:rsidRDefault="00875603" w:rsidP="00875603">
      <w:pPr>
        <w:pStyle w:val="IIInivonaslova-Odeljak"/>
        <w:rPr>
          <w:b w:val="0"/>
          <w:bCs w:val="0"/>
          <w:lang w:val="en-US"/>
        </w:rPr>
      </w:pPr>
      <w:bookmarkStart w:id="12" w:name="_Toc40190161"/>
      <w:r w:rsidRPr="003700BF">
        <w:rPr>
          <w:b w:val="0"/>
          <w:bCs w:val="0"/>
          <w:lang w:val="en-US"/>
        </w:rPr>
        <w:t>Bigrams and trigrams</w:t>
      </w:r>
      <w:bookmarkEnd w:id="12"/>
    </w:p>
    <w:p w14:paraId="7045CFE8" w14:textId="6B0CF794" w:rsidR="00D17C41" w:rsidRDefault="00875603" w:rsidP="000E52F3">
      <w:pPr>
        <w:pStyle w:val="Osnovnitekst"/>
        <w:rPr>
          <w:lang w:val="sr-Cyrl-RS"/>
        </w:rPr>
      </w:pPr>
      <w:r>
        <w:rPr>
          <w:lang w:val="sr-Cyrl-RS"/>
        </w:rPr>
        <w:t xml:space="preserve">Препроцесирање је слично као код препроцесирања где се не врши обрада, већ се само поделе на униграме (први случај), само што се сада овде речи не деле на униграме, бећ на биграме (две речи) и триграме (три речи). </w:t>
      </w:r>
    </w:p>
    <w:p w14:paraId="6B82E212" w14:textId="77777777" w:rsidR="000E52F3" w:rsidRPr="00875603" w:rsidRDefault="000E52F3" w:rsidP="000E52F3">
      <w:pPr>
        <w:pStyle w:val="Osnovnitekst"/>
        <w:rPr>
          <w:lang w:val="sr-Cyrl-RS"/>
        </w:rPr>
      </w:pPr>
    </w:p>
    <w:p w14:paraId="208B084B" w14:textId="281110DD" w:rsidR="001B2959" w:rsidRDefault="00142A38" w:rsidP="001B2959">
      <w:pPr>
        <w:pStyle w:val="IInivonaslova-Potpoglavlje"/>
      </w:pPr>
      <w:bookmarkStart w:id="13" w:name="_Toc40190162"/>
      <w:r>
        <w:rPr>
          <w:lang w:val="sr-Cyrl-RS"/>
        </w:rPr>
        <w:t>Тренирање класификатора</w:t>
      </w:r>
      <w:bookmarkEnd w:id="13"/>
    </w:p>
    <w:p w14:paraId="55E75200" w14:textId="4C5D656B" w:rsidR="006F5267" w:rsidRDefault="009C4491" w:rsidP="00906CC3">
      <w:pPr>
        <w:pStyle w:val="Osnovnitekst"/>
        <w:rPr>
          <w:lang w:val="sr-Cyrl-RS"/>
        </w:rPr>
      </w:pPr>
      <w:r>
        <w:rPr>
          <w:lang w:val="sr-Cyrl-RS"/>
        </w:rPr>
        <w:t>У овом одељку су детаљно описани сви класификатори који су коришћени у обради података.</w:t>
      </w:r>
    </w:p>
    <w:p w14:paraId="798AC7BA" w14:textId="314528ED" w:rsidR="00206CC2" w:rsidRDefault="00206CC2" w:rsidP="00906CC3">
      <w:pPr>
        <w:pStyle w:val="Osnovnitekst"/>
        <w:rPr>
          <w:lang w:val="sr-Cyrl-RS"/>
        </w:rPr>
      </w:pPr>
      <w:r>
        <w:rPr>
          <w:lang w:val="sr-Cyrl-RS"/>
        </w:rPr>
        <w:t xml:space="preserve">Приликом обучавања </w:t>
      </w:r>
      <w:r w:rsidR="001E68ED">
        <w:rPr>
          <w:lang w:val="sr-Cyrl-RS"/>
        </w:rPr>
        <w:t xml:space="preserve">свих класификатора </w:t>
      </w:r>
      <w:r>
        <w:rPr>
          <w:lang w:val="sr-Cyrl-RS"/>
        </w:rPr>
        <w:t xml:space="preserve">се користи </w:t>
      </w:r>
      <w:r w:rsidRPr="00417278">
        <w:rPr>
          <w:i/>
          <w:iCs/>
          <w:lang w:val="sr-Cyrl-RS"/>
        </w:rPr>
        <w:t>10 слојна стратификована унакрсна валидација</w:t>
      </w:r>
      <w:r>
        <w:rPr>
          <w:lang w:val="sr-Cyrl-RS"/>
        </w:rPr>
        <w:t>. Која у случају мултиномијалног бајесовог наинвног класификатора изгледа:</w:t>
      </w:r>
    </w:p>
    <w:p w14:paraId="2388ED6B" w14:textId="056D27F0" w:rsidR="00206CC2" w:rsidRDefault="00206CC2" w:rsidP="00206CC2">
      <w:pPr>
        <w:pStyle w:val="HTMLPreformatted"/>
        <w:shd w:val="clear" w:color="auto" w:fill="2B2B2B"/>
        <w:rPr>
          <w:rFonts w:ascii="Consolas" w:hAnsi="Consolas"/>
          <w:color w:val="A9B7C6"/>
        </w:rPr>
      </w:pPr>
      <w:proofErr w:type="spellStart"/>
      <w:r>
        <w:rPr>
          <w:rFonts w:ascii="Consolas" w:hAnsi="Consolas"/>
          <w:color w:val="A9B7C6"/>
        </w:rPr>
        <w:t>sss</w:t>
      </w:r>
      <w:proofErr w:type="spellEnd"/>
      <w:r>
        <w:rPr>
          <w:rFonts w:ascii="Consolas" w:hAnsi="Consolas"/>
          <w:color w:val="A9B7C6"/>
        </w:rPr>
        <w:t xml:space="preserve"> = </w:t>
      </w:r>
      <w:proofErr w:type="spellStart"/>
      <w:r>
        <w:rPr>
          <w:rFonts w:ascii="Consolas" w:hAnsi="Consolas"/>
          <w:color w:val="A9B7C6"/>
        </w:rPr>
        <w:t>StratifiedShuffleSplit</w:t>
      </w:r>
      <w:proofErr w:type="spellEnd"/>
      <w:r>
        <w:rPr>
          <w:rFonts w:ascii="Consolas" w:hAnsi="Consolas"/>
          <w:color w:val="A9B7C6"/>
        </w:rPr>
        <w:t>(</w:t>
      </w:r>
      <w:proofErr w:type="spellStart"/>
      <w:r>
        <w:rPr>
          <w:rFonts w:ascii="Consolas" w:hAnsi="Consolas"/>
          <w:color w:val="AA4926"/>
        </w:rPr>
        <w:t>n_splits</w:t>
      </w:r>
      <w:proofErr w:type="spellEnd"/>
      <w:r>
        <w:rPr>
          <w:rFonts w:ascii="Consolas" w:hAnsi="Consolas"/>
          <w:color w:val="A9B7C6"/>
        </w:rPr>
        <w:t>=</w:t>
      </w:r>
      <w:r>
        <w:rPr>
          <w:rFonts w:ascii="Consolas" w:hAnsi="Consolas"/>
          <w:color w:val="6897BB"/>
        </w:rPr>
        <w:t>10</w:t>
      </w:r>
      <w:r>
        <w:rPr>
          <w:rFonts w:ascii="Consolas" w:hAnsi="Consolas"/>
          <w:color w:val="CC7832"/>
        </w:rPr>
        <w:t xml:space="preserve">, </w:t>
      </w:r>
      <w:proofErr w:type="spellStart"/>
      <w:r>
        <w:rPr>
          <w:rFonts w:ascii="Consolas" w:hAnsi="Consolas"/>
          <w:color w:val="AA4926"/>
        </w:rPr>
        <w:t>test_size</w:t>
      </w:r>
      <w:proofErr w:type="spellEnd"/>
      <w:r>
        <w:rPr>
          <w:rFonts w:ascii="Consolas" w:hAnsi="Consolas"/>
          <w:color w:val="A9B7C6"/>
        </w:rPr>
        <w:t>=</w:t>
      </w:r>
      <w:r>
        <w:rPr>
          <w:rFonts w:ascii="Consolas" w:hAnsi="Consolas"/>
          <w:color w:val="6897BB"/>
        </w:rPr>
        <w:t>0.1</w:t>
      </w:r>
      <w:r>
        <w:rPr>
          <w:rFonts w:ascii="Consolas" w:hAnsi="Consolas"/>
          <w:color w:val="A9B7C6"/>
        </w:rPr>
        <w:t>)</w:t>
      </w:r>
      <w:r>
        <w:rPr>
          <w:rFonts w:ascii="Consolas" w:hAnsi="Consolas"/>
          <w:color w:val="A9B7C6"/>
        </w:rPr>
        <w:br/>
        <w:t xml:space="preserve">index = </w:t>
      </w:r>
      <w:r>
        <w:rPr>
          <w:rFonts w:ascii="Consolas" w:hAnsi="Consolas"/>
          <w:color w:val="6897BB"/>
        </w:rPr>
        <w:t>1</w:t>
      </w:r>
      <w:r>
        <w:rPr>
          <w:rFonts w:ascii="Consolas" w:hAnsi="Consolas"/>
          <w:color w:val="6897BB"/>
        </w:rPr>
        <w:br/>
      </w:r>
      <w:r>
        <w:rPr>
          <w:rFonts w:ascii="Consolas" w:hAnsi="Consolas"/>
          <w:color w:val="CC7832"/>
        </w:rPr>
        <w:t xml:space="preserve">for </w:t>
      </w:r>
      <w:proofErr w:type="spellStart"/>
      <w:r>
        <w:rPr>
          <w:rFonts w:ascii="Consolas" w:hAnsi="Consolas"/>
          <w:color w:val="A9B7C6"/>
        </w:rPr>
        <w:t>train_index</w:t>
      </w:r>
      <w:proofErr w:type="spellEnd"/>
      <w:r>
        <w:rPr>
          <w:rFonts w:ascii="Consolas" w:hAnsi="Consolas"/>
          <w:color w:val="CC7832"/>
        </w:rPr>
        <w:t xml:space="preserve">, </w:t>
      </w:r>
      <w:proofErr w:type="spellStart"/>
      <w:r>
        <w:rPr>
          <w:rFonts w:ascii="Consolas" w:hAnsi="Consolas"/>
          <w:color w:val="A9B7C6"/>
        </w:rPr>
        <w:t>test_index</w:t>
      </w:r>
      <w:proofErr w:type="spellEnd"/>
      <w:r>
        <w:rPr>
          <w:rFonts w:ascii="Consolas" w:hAnsi="Consolas"/>
          <w:color w:val="A9B7C6"/>
        </w:rPr>
        <w:t xml:space="preserve"> </w:t>
      </w:r>
      <w:r>
        <w:rPr>
          <w:rFonts w:ascii="Consolas" w:hAnsi="Consolas"/>
          <w:color w:val="CC7832"/>
        </w:rPr>
        <w:t xml:space="preserve">in </w:t>
      </w:r>
      <w:proofErr w:type="spellStart"/>
      <w:r>
        <w:rPr>
          <w:rFonts w:ascii="Consolas" w:hAnsi="Consolas"/>
          <w:color w:val="A9B7C6"/>
        </w:rPr>
        <w:t>sss.split</w:t>
      </w:r>
      <w:proofErr w:type="spellEnd"/>
      <w:r>
        <w:rPr>
          <w:rFonts w:ascii="Consolas" w:hAnsi="Consolas"/>
          <w:color w:val="A9B7C6"/>
        </w:rPr>
        <w:t>(x</w:t>
      </w:r>
      <w:r>
        <w:rPr>
          <w:rFonts w:ascii="Consolas" w:hAnsi="Consolas"/>
          <w:color w:val="CC7832"/>
        </w:rPr>
        <w:t xml:space="preserve">, </w:t>
      </w:r>
      <w:proofErr w:type="spellStart"/>
      <w:r>
        <w:rPr>
          <w:rFonts w:ascii="Consolas" w:hAnsi="Consolas"/>
          <w:color w:val="A9B7C6"/>
        </w:rPr>
        <w:t>data_frame</w:t>
      </w:r>
      <w:proofErr w:type="spellEnd"/>
      <w:r>
        <w:rPr>
          <w:rFonts w:ascii="Consolas" w:hAnsi="Consolas"/>
          <w:color w:val="A9B7C6"/>
        </w:rPr>
        <w:t>[</w:t>
      </w:r>
      <w:r>
        <w:rPr>
          <w:rFonts w:ascii="Consolas" w:hAnsi="Consolas"/>
          <w:color w:val="6A8759"/>
        </w:rPr>
        <w:t>'Type'</w:t>
      </w:r>
      <w:r>
        <w:rPr>
          <w:rFonts w:ascii="Consolas" w:hAnsi="Consolas"/>
          <w:color w:val="A9B7C6"/>
        </w:rPr>
        <w:t>]):</w:t>
      </w:r>
      <w:r>
        <w:rPr>
          <w:rFonts w:ascii="Consolas" w:hAnsi="Consolas"/>
          <w:color w:val="A9B7C6"/>
        </w:rPr>
        <w:br/>
        <w:t xml:space="preserve">    </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x_test</w:t>
      </w:r>
      <w:proofErr w:type="spellEnd"/>
      <w:r>
        <w:rPr>
          <w:rFonts w:ascii="Consolas" w:hAnsi="Consolas"/>
          <w:color w:val="A9B7C6"/>
        </w:rPr>
        <w:t xml:space="preserve"> = x[</w:t>
      </w:r>
      <w:proofErr w:type="spellStart"/>
      <w:r>
        <w:rPr>
          <w:rFonts w:ascii="Consolas" w:hAnsi="Consolas"/>
          <w:color w:val="A9B7C6"/>
        </w:rPr>
        <w:t>train_index</w:t>
      </w:r>
      <w:proofErr w:type="spellEnd"/>
      <w:r>
        <w:rPr>
          <w:rFonts w:ascii="Consolas" w:hAnsi="Consolas"/>
          <w:color w:val="A9B7C6"/>
        </w:rPr>
        <w:t>]</w:t>
      </w:r>
      <w:r>
        <w:rPr>
          <w:rFonts w:ascii="Consolas" w:hAnsi="Consolas"/>
          <w:color w:val="CC7832"/>
        </w:rPr>
        <w:t xml:space="preserve">, </w:t>
      </w:r>
      <w:r>
        <w:rPr>
          <w:rFonts w:ascii="Consolas" w:hAnsi="Consolas"/>
          <w:color w:val="A9B7C6"/>
        </w:rPr>
        <w:t>x[</w:t>
      </w:r>
      <w:proofErr w:type="spellStart"/>
      <w:r>
        <w:rPr>
          <w:rFonts w:ascii="Consolas" w:hAnsi="Consolas"/>
          <w:color w:val="A9B7C6"/>
        </w:rPr>
        <w:t>test_index</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y_train</w:t>
      </w:r>
      <w:proofErr w:type="spellEnd"/>
      <w:r>
        <w:rPr>
          <w:rFonts w:ascii="Consolas" w:hAnsi="Consolas"/>
          <w:color w:val="CC7832"/>
        </w:rPr>
        <w:t xml:space="preserve">, </w:t>
      </w:r>
      <w:proofErr w:type="spellStart"/>
      <w:r>
        <w:rPr>
          <w:rFonts w:ascii="Consolas" w:hAnsi="Consolas"/>
          <w:color w:val="A9B7C6"/>
        </w:rPr>
        <w:t>y_test</w:t>
      </w:r>
      <w:proofErr w:type="spellEnd"/>
      <w:r>
        <w:rPr>
          <w:rFonts w:ascii="Consolas" w:hAnsi="Consolas"/>
          <w:color w:val="A9B7C6"/>
        </w:rPr>
        <w:t xml:space="preserve"> = </w:t>
      </w:r>
      <w:proofErr w:type="spellStart"/>
      <w:r>
        <w:rPr>
          <w:rFonts w:ascii="Consolas" w:hAnsi="Consolas"/>
          <w:color w:val="A9B7C6"/>
        </w:rPr>
        <w:t>data_frame</w:t>
      </w:r>
      <w:proofErr w:type="spellEnd"/>
      <w:r>
        <w:rPr>
          <w:rFonts w:ascii="Consolas" w:hAnsi="Consolas"/>
          <w:color w:val="A9B7C6"/>
        </w:rPr>
        <w:t>[</w:t>
      </w:r>
      <w:r>
        <w:rPr>
          <w:rFonts w:ascii="Consolas" w:hAnsi="Consolas"/>
          <w:color w:val="6A8759"/>
        </w:rPr>
        <w:t>'Type'</w:t>
      </w:r>
      <w:r>
        <w:rPr>
          <w:rFonts w:ascii="Consolas" w:hAnsi="Consolas"/>
          <w:color w:val="A9B7C6"/>
        </w:rPr>
        <w:t>][</w:t>
      </w:r>
      <w:proofErr w:type="spellStart"/>
      <w:r>
        <w:rPr>
          <w:rFonts w:ascii="Consolas" w:hAnsi="Consolas"/>
          <w:color w:val="A9B7C6"/>
        </w:rPr>
        <w:t>train_index</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9B7C6"/>
        </w:rPr>
        <w:t>data_frame</w:t>
      </w:r>
      <w:proofErr w:type="spellEnd"/>
      <w:r>
        <w:rPr>
          <w:rFonts w:ascii="Consolas" w:hAnsi="Consolas"/>
          <w:color w:val="A9B7C6"/>
        </w:rPr>
        <w:t>[</w:t>
      </w:r>
      <w:r>
        <w:rPr>
          <w:rFonts w:ascii="Consolas" w:hAnsi="Consolas"/>
          <w:color w:val="6A8759"/>
        </w:rPr>
        <w:t>'Type'</w:t>
      </w:r>
      <w:r>
        <w:rPr>
          <w:rFonts w:ascii="Consolas" w:hAnsi="Consolas"/>
          <w:color w:val="A9B7C6"/>
        </w:rPr>
        <w:t>][</w:t>
      </w:r>
      <w:proofErr w:type="spellStart"/>
      <w:r>
        <w:rPr>
          <w:rFonts w:ascii="Consolas" w:hAnsi="Consolas"/>
          <w:color w:val="A9B7C6"/>
        </w:rPr>
        <w:t>test_index</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mnb</w:t>
      </w:r>
      <w:proofErr w:type="spellEnd"/>
      <w:r>
        <w:rPr>
          <w:rFonts w:ascii="Consolas" w:hAnsi="Consolas"/>
          <w:color w:val="A9B7C6"/>
        </w:rPr>
        <w:t xml:space="preserve"> = </w:t>
      </w:r>
      <w:proofErr w:type="spellStart"/>
      <w:r>
        <w:rPr>
          <w:rFonts w:ascii="Consolas" w:hAnsi="Consolas"/>
          <w:color w:val="A9B7C6"/>
        </w:rPr>
        <w:t>MultinomialNB</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mnb.fit</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r>
        <w:rPr>
          <w:rFonts w:ascii="Consolas" w:hAnsi="Consolas"/>
          <w:color w:val="A9B7C6"/>
        </w:rPr>
        <w:br/>
        <w:t xml:space="preserve">    score = </w:t>
      </w:r>
      <w:proofErr w:type="spellStart"/>
      <w:r>
        <w:rPr>
          <w:rFonts w:ascii="Consolas" w:hAnsi="Consolas"/>
          <w:color w:val="A9B7C6"/>
        </w:rPr>
        <w:t>mnb.score</w:t>
      </w:r>
      <w:proofErr w:type="spellEnd"/>
      <w:r>
        <w:rPr>
          <w:rFonts w:ascii="Consolas" w:hAnsi="Consolas"/>
          <w:color w:val="A9B7C6"/>
        </w:rPr>
        <w:t>(</w:t>
      </w:r>
      <w:proofErr w:type="spellStart"/>
      <w:r>
        <w:rPr>
          <w:rFonts w:ascii="Consolas" w:hAnsi="Consolas"/>
          <w:color w:val="A9B7C6"/>
        </w:rPr>
        <w:t>x_test</w:t>
      </w:r>
      <w:proofErr w:type="spellEnd"/>
      <w:r>
        <w:rPr>
          <w:rFonts w:ascii="Consolas" w:hAnsi="Consolas"/>
          <w:color w:val="CC7832"/>
        </w:rPr>
        <w:t xml:space="preserve">, </w:t>
      </w:r>
      <w:proofErr w:type="spellStart"/>
      <w:r>
        <w:rPr>
          <w:rFonts w:ascii="Consolas" w:hAnsi="Consolas"/>
          <w:color w:val="A9B7C6"/>
        </w:rPr>
        <w:t>y_test</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"Score {}.: {:.3f}"</w:t>
      </w:r>
      <w:r>
        <w:rPr>
          <w:rFonts w:ascii="Consolas" w:hAnsi="Consolas"/>
          <w:color w:val="A9B7C6"/>
        </w:rPr>
        <w:t>.format(index</w:t>
      </w:r>
      <w:r>
        <w:rPr>
          <w:rFonts w:ascii="Consolas" w:hAnsi="Consolas"/>
          <w:color w:val="CC7832"/>
        </w:rPr>
        <w:t xml:space="preserve">, </w:t>
      </w:r>
      <w:r>
        <w:rPr>
          <w:rFonts w:ascii="Consolas" w:hAnsi="Consolas"/>
          <w:color w:val="A9B7C6"/>
        </w:rPr>
        <w:t>score)</w:t>
      </w:r>
      <w:r>
        <w:rPr>
          <w:rFonts w:ascii="Consolas" w:hAnsi="Consolas"/>
          <w:color w:val="CC7832"/>
        </w:rPr>
        <w:t xml:space="preserve">, </w:t>
      </w:r>
      <w:r>
        <w:rPr>
          <w:rFonts w:ascii="Consolas" w:hAnsi="Consolas"/>
          <w:color w:val="AA4926"/>
        </w:rPr>
        <w:t>end</w:t>
      </w:r>
      <w:r>
        <w:rPr>
          <w:rFonts w:ascii="Consolas" w:hAnsi="Consolas"/>
          <w:color w:val="A9B7C6"/>
        </w:rPr>
        <w:t>=</w:t>
      </w:r>
      <w:r>
        <w:rPr>
          <w:rFonts w:ascii="Consolas" w:hAnsi="Consolas"/>
          <w:color w:val="6A8759"/>
        </w:rPr>
        <w:t>"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index == </w:t>
      </w:r>
      <w:r>
        <w:rPr>
          <w:rFonts w:ascii="Consolas" w:hAnsi="Consolas"/>
          <w:color w:val="6897BB"/>
        </w:rPr>
        <w:t>5</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A9B7C6"/>
        </w:rPr>
        <w:br/>
        <w:t xml:space="preserve">    index += </w:t>
      </w:r>
      <w:r>
        <w:rPr>
          <w:rFonts w:ascii="Consolas" w:hAnsi="Consolas"/>
          <w:color w:val="6897BB"/>
        </w:rPr>
        <w:t>1</w:t>
      </w:r>
    </w:p>
    <w:p w14:paraId="360899B5" w14:textId="3ABE698E" w:rsidR="00206CC2" w:rsidRDefault="001E68ED" w:rsidP="001E68ED">
      <w:pPr>
        <w:pStyle w:val="Osnovnitekst"/>
        <w:ind w:firstLine="720"/>
        <w:rPr>
          <w:lang w:val="sr-Cyrl-RS"/>
        </w:rPr>
      </w:pPr>
      <w:r>
        <w:rPr>
          <w:lang w:val="sr-Cyrl-RS"/>
        </w:rPr>
        <w:t xml:space="preserve">Код логичке регресије </w:t>
      </w:r>
      <w:r w:rsidR="00C6155B">
        <w:rPr>
          <w:lang w:val="sr-Cyrl-RS"/>
        </w:rPr>
        <w:t xml:space="preserve">и методе потпорних вектора користи се </w:t>
      </w:r>
      <w:r w:rsidR="00C6155B" w:rsidRPr="00417278">
        <w:rPr>
          <w:i/>
          <w:iCs/>
          <w:lang w:val="sr-Cyrl-RS"/>
        </w:rPr>
        <w:t>угђеждена унакрсна валидација за оптимизацију хиперпараметара</w:t>
      </w:r>
      <w:r w:rsidR="00C6155B">
        <w:rPr>
          <w:lang w:val="sr-Cyrl-RS"/>
        </w:rPr>
        <w:t>. У случају логичке регресије то и</w:t>
      </w:r>
      <w:r w:rsidR="00417278">
        <w:rPr>
          <w:lang w:val="sr-Cyrl-RS"/>
        </w:rPr>
        <w:t>з</w:t>
      </w:r>
      <w:r w:rsidR="00C6155B">
        <w:rPr>
          <w:lang w:val="sr-Cyrl-RS"/>
        </w:rPr>
        <w:t>гледа:</w:t>
      </w:r>
    </w:p>
    <w:p w14:paraId="4DEF82AF" w14:textId="5E669E84" w:rsidR="00DE1CE2" w:rsidRPr="000E52F3" w:rsidRDefault="00C6155B" w:rsidP="000E52F3">
      <w:pPr>
        <w:pStyle w:val="HTMLPreformatted"/>
        <w:shd w:val="clear" w:color="auto" w:fill="2B2B2B"/>
        <w:rPr>
          <w:rFonts w:ascii="Consolas" w:hAnsi="Consolas"/>
          <w:color w:val="A9B7C6"/>
        </w:rPr>
      </w:pPr>
      <w:r>
        <w:rPr>
          <w:rFonts w:ascii="Consolas" w:hAnsi="Consolas"/>
          <w:color w:val="CC7832"/>
        </w:rPr>
        <w:t xml:space="preserve">def </w:t>
      </w:r>
      <w:proofErr w:type="spellStart"/>
      <w:r>
        <w:rPr>
          <w:rFonts w:ascii="Consolas" w:hAnsi="Consolas"/>
          <w:color w:val="FFC66D"/>
        </w:rPr>
        <w:t>optimize_c_parameter</w:t>
      </w:r>
      <w:proofErr w:type="spellEnd"/>
      <w:r>
        <w:rPr>
          <w:rFonts w:ascii="Consolas" w:hAnsi="Consolas"/>
          <w:color w:val="A9B7C6"/>
        </w:rPr>
        <w:t>(</w:t>
      </w:r>
      <w:proofErr w:type="spellStart"/>
      <w:r>
        <w:rPr>
          <w:rFonts w:ascii="Consolas" w:hAnsi="Consolas"/>
          <w:color w:val="A9B7C6"/>
        </w:rPr>
        <w:t>data_frame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models_param</w:t>
      </w:r>
      <w:proofErr w:type="spellEnd"/>
      <w:r>
        <w:rPr>
          <w:rFonts w:ascii="Consolas" w:hAnsi="Consolas"/>
          <w:color w:val="A9B7C6"/>
        </w:rPr>
        <w:t xml:space="preserve"> = {</w:t>
      </w:r>
      <w:r>
        <w:rPr>
          <w:rFonts w:ascii="Consolas" w:hAnsi="Consolas"/>
          <w:color w:val="A9B7C6"/>
        </w:rPr>
        <w:br/>
        <w:t xml:space="preserve">        </w:t>
      </w:r>
      <w:r>
        <w:rPr>
          <w:rFonts w:ascii="Consolas" w:hAnsi="Consolas"/>
          <w:color w:val="6A8759"/>
        </w:rPr>
        <w:t>'</w:t>
      </w:r>
      <w:proofErr w:type="spellStart"/>
      <w:r>
        <w:rPr>
          <w:rFonts w:ascii="Consolas" w:hAnsi="Consolas"/>
          <w:color w:val="6A8759"/>
        </w:rPr>
        <w:t>max_iter</w:t>
      </w:r>
      <w:proofErr w:type="spellEnd"/>
      <w:r>
        <w:rPr>
          <w:rFonts w:ascii="Consolas" w:hAnsi="Consolas"/>
          <w:color w:val="6A8759"/>
        </w:rPr>
        <w:t>'</w:t>
      </w:r>
      <w:r>
        <w:rPr>
          <w:rFonts w:ascii="Consolas" w:hAnsi="Consolas"/>
          <w:color w:val="A9B7C6"/>
        </w:rPr>
        <w:t>: [</w:t>
      </w:r>
      <w:r>
        <w:rPr>
          <w:rFonts w:ascii="Consolas" w:hAnsi="Consolas"/>
          <w:color w:val="6897BB"/>
        </w:rPr>
        <w:t>10000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6A8759"/>
        </w:rPr>
        <w:t>'C'</w:t>
      </w:r>
      <w:r>
        <w:rPr>
          <w:rFonts w:ascii="Consolas" w:hAnsi="Consolas"/>
          <w:color w:val="A9B7C6"/>
        </w:rPr>
        <w:t>: [</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proofErr w:type="spellStart"/>
      <w:r>
        <w:rPr>
          <w:rFonts w:ascii="Consolas" w:hAnsi="Consolas"/>
          <w:color w:val="A9B7C6"/>
        </w:rPr>
        <w:t>nested_cv_search</w:t>
      </w:r>
      <w:proofErr w:type="spellEnd"/>
      <w:r>
        <w:rPr>
          <w:rFonts w:ascii="Consolas" w:hAnsi="Consolas"/>
          <w:color w:val="A9B7C6"/>
        </w:rPr>
        <w:t xml:space="preserve"> = </w:t>
      </w:r>
      <w:proofErr w:type="spellStart"/>
      <w:r>
        <w:rPr>
          <w:rFonts w:ascii="Consolas" w:hAnsi="Consolas"/>
          <w:color w:val="A9B7C6"/>
        </w:rPr>
        <w:t>NestedCV</w:t>
      </w:r>
      <w:proofErr w:type="spellEnd"/>
      <w:r>
        <w:rPr>
          <w:rFonts w:ascii="Consolas" w:hAnsi="Consolas"/>
          <w:color w:val="A9B7C6"/>
        </w:rPr>
        <w:t>(</w:t>
      </w:r>
      <w:r>
        <w:rPr>
          <w:rFonts w:ascii="Consolas" w:hAnsi="Consolas"/>
          <w:color w:val="AA4926"/>
        </w:rPr>
        <w:t>model</w:t>
      </w:r>
      <w:r>
        <w:rPr>
          <w:rFonts w:ascii="Consolas" w:hAnsi="Consolas"/>
          <w:color w:val="A9B7C6"/>
        </w:rPr>
        <w:t>=</w:t>
      </w:r>
      <w:proofErr w:type="spellStart"/>
      <w:r>
        <w:rPr>
          <w:rFonts w:ascii="Consolas" w:hAnsi="Consolas"/>
          <w:color w:val="A9B7C6"/>
        </w:rPr>
        <w:t>LogisticRegression</w:t>
      </w:r>
      <w:proofErr w:type="spellEnd"/>
      <w:r>
        <w:rPr>
          <w:rFonts w:ascii="Consolas" w:hAnsi="Consolas"/>
          <w:color w:val="A9B7C6"/>
        </w:rPr>
        <w:t>()</w:t>
      </w:r>
      <w:r>
        <w:rPr>
          <w:rFonts w:ascii="Consolas" w:hAnsi="Consolas"/>
          <w:color w:val="CC7832"/>
        </w:rPr>
        <w:t xml:space="preserve">, </w:t>
      </w:r>
      <w:proofErr w:type="spellStart"/>
      <w:r>
        <w:rPr>
          <w:rFonts w:ascii="Consolas" w:hAnsi="Consolas"/>
          <w:color w:val="AA4926"/>
        </w:rPr>
        <w:t>params_grid</w:t>
      </w:r>
      <w:proofErr w:type="spellEnd"/>
      <w:r>
        <w:rPr>
          <w:rFonts w:ascii="Consolas" w:hAnsi="Consolas"/>
          <w:color w:val="A9B7C6"/>
        </w:rPr>
        <w:t>=</w:t>
      </w:r>
      <w:proofErr w:type="spellStart"/>
      <w:r>
        <w:rPr>
          <w:rFonts w:ascii="Consolas" w:hAnsi="Consolas"/>
          <w:color w:val="A9B7C6"/>
        </w:rPr>
        <w:t>models_param</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AA4926"/>
        </w:rPr>
        <w:t>outer_kfolds</w:t>
      </w:r>
      <w:proofErr w:type="spellEnd"/>
      <w:r>
        <w:rPr>
          <w:rFonts w:ascii="Consolas" w:hAnsi="Consolas"/>
          <w:color w:val="A9B7C6"/>
        </w:rPr>
        <w:t>=</w:t>
      </w:r>
      <w:r>
        <w:rPr>
          <w:rFonts w:ascii="Consolas" w:hAnsi="Consolas"/>
          <w:color w:val="6897BB"/>
        </w:rPr>
        <w:t>5</w:t>
      </w:r>
      <w:r>
        <w:rPr>
          <w:rFonts w:ascii="Consolas" w:hAnsi="Consolas"/>
          <w:color w:val="CC7832"/>
        </w:rPr>
        <w:t xml:space="preserve">, </w:t>
      </w:r>
      <w:proofErr w:type="spellStart"/>
      <w:r>
        <w:rPr>
          <w:rFonts w:ascii="Consolas" w:hAnsi="Consolas"/>
          <w:color w:val="AA4926"/>
        </w:rPr>
        <w:t>inner_kfolds</w:t>
      </w:r>
      <w:proofErr w:type="spellEnd"/>
      <w:r>
        <w:rPr>
          <w:rFonts w:ascii="Consolas" w:hAnsi="Consolas"/>
          <w:color w:val="A9B7C6"/>
        </w:rPr>
        <w:t>=</w:t>
      </w:r>
      <w:r>
        <w:rPr>
          <w:rFonts w:ascii="Consolas" w:hAnsi="Consolas"/>
          <w:color w:val="6897BB"/>
        </w:rPr>
        <w:t>5</w:t>
      </w:r>
      <w:r>
        <w:rPr>
          <w:rFonts w:ascii="Consolas" w:hAnsi="Consolas"/>
          <w:color w:val="CC7832"/>
        </w:rPr>
        <w:t>,</w:t>
      </w:r>
      <w:r>
        <w:rPr>
          <w:rFonts w:ascii="Consolas" w:hAnsi="Consolas"/>
          <w:color w:val="CC7832"/>
        </w:rPr>
        <w:br/>
        <w:t xml:space="preserve">                                </w:t>
      </w:r>
      <w:proofErr w:type="spellStart"/>
      <w:r>
        <w:rPr>
          <w:rFonts w:ascii="Consolas" w:hAnsi="Consolas"/>
          <w:color w:val="AA4926"/>
        </w:rPr>
        <w:t>cv_options</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sqrt_of_score</w:t>
      </w:r>
      <w:proofErr w:type="spellEnd"/>
      <w:r>
        <w:rPr>
          <w:rFonts w:ascii="Consolas" w:hAnsi="Consolas"/>
          <w:color w:val="6A8759"/>
        </w:rPr>
        <w:t>'</w:t>
      </w:r>
      <w:r>
        <w:rPr>
          <w:rFonts w:ascii="Consolas" w:hAnsi="Consolas"/>
          <w:color w:val="A9B7C6"/>
        </w:rPr>
        <w:t xml:space="preserve">: </w:t>
      </w:r>
      <w:r>
        <w:rPr>
          <w:rFonts w:ascii="Consolas" w:hAnsi="Consolas"/>
          <w:color w:val="CC7832"/>
        </w:rPr>
        <w:t xml:space="preserve">True, </w:t>
      </w:r>
      <w:r>
        <w:rPr>
          <w:rFonts w:ascii="Consolas" w:hAnsi="Consolas"/>
          <w:color w:val="6A8759"/>
        </w:rPr>
        <w:t>'</w:t>
      </w:r>
      <w:proofErr w:type="spellStart"/>
      <w:r>
        <w:rPr>
          <w:rFonts w:ascii="Consolas" w:hAnsi="Consolas"/>
          <w:color w:val="6A8759"/>
        </w:rPr>
        <w:t>randomized_search_iter</w:t>
      </w:r>
      <w:proofErr w:type="spellEnd"/>
      <w:r>
        <w:rPr>
          <w:rFonts w:ascii="Consolas" w:hAnsi="Consolas"/>
          <w:color w:val="6A8759"/>
        </w:rPr>
        <w:t>'</w:t>
      </w:r>
      <w:r>
        <w:rPr>
          <w:rFonts w:ascii="Consolas" w:hAnsi="Consolas"/>
          <w:color w:val="A9B7C6"/>
        </w:rPr>
        <w:t xml:space="preserve">: </w:t>
      </w:r>
      <w:r>
        <w:rPr>
          <w:rFonts w:ascii="Consolas" w:hAnsi="Consolas"/>
          <w:color w:val="6897BB"/>
        </w:rPr>
        <w:t>30</w:t>
      </w:r>
      <w:r>
        <w:rPr>
          <w:rFonts w:ascii="Consolas" w:hAnsi="Consolas"/>
          <w:color w:val="A9B7C6"/>
        </w:rPr>
        <w:t>})</w:t>
      </w:r>
      <w:r>
        <w:rPr>
          <w:rFonts w:ascii="Consolas" w:hAnsi="Consolas"/>
          <w:color w:val="A9B7C6"/>
        </w:rPr>
        <w:br/>
      </w:r>
      <w:r>
        <w:rPr>
          <w:rFonts w:ascii="Consolas" w:hAnsi="Consolas"/>
          <w:color w:val="A9B7C6"/>
        </w:rPr>
        <w:lastRenderedPageBreak/>
        <w:br/>
        <w:t xml:space="preserve">    x = </w:t>
      </w:r>
      <w:proofErr w:type="spellStart"/>
      <w:r>
        <w:rPr>
          <w:rFonts w:ascii="Consolas" w:hAnsi="Consolas"/>
          <w:color w:val="A9B7C6"/>
        </w:rPr>
        <w:t>preprocessing.get_data_set</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nested_cv_search.fit</w:t>
      </w:r>
      <w:proofErr w:type="spellEnd"/>
      <w:r>
        <w:rPr>
          <w:rFonts w:ascii="Consolas" w:hAnsi="Consolas"/>
          <w:color w:val="A9B7C6"/>
        </w:rPr>
        <w:t>(x</w:t>
      </w:r>
      <w:r>
        <w:rPr>
          <w:rFonts w:ascii="Consolas" w:hAnsi="Consolas"/>
          <w:color w:val="CC7832"/>
        </w:rPr>
        <w:t xml:space="preserve">, </w:t>
      </w:r>
      <w:proofErr w:type="spellStart"/>
      <w:r>
        <w:rPr>
          <w:rFonts w:ascii="Consolas" w:hAnsi="Consolas"/>
          <w:color w:val="A9B7C6"/>
        </w:rPr>
        <w:t>data_frame</w:t>
      </w:r>
      <w:proofErr w:type="spellEnd"/>
      <w:r>
        <w:rPr>
          <w:rFonts w:ascii="Consolas" w:hAnsi="Consolas"/>
          <w:color w:val="A9B7C6"/>
        </w:rPr>
        <w:t>[</w:t>
      </w:r>
      <w:r>
        <w:rPr>
          <w:rFonts w:ascii="Consolas" w:hAnsi="Consolas"/>
          <w:color w:val="6A8759"/>
        </w:rPr>
        <w:t>'Type'</w:t>
      </w:r>
      <w:r>
        <w:rPr>
          <w:rFonts w:ascii="Consolas" w:hAnsi="Consolas"/>
          <w:color w:val="A9B7C6"/>
        </w:rPr>
        <w:t>])</w:t>
      </w:r>
      <w:r>
        <w:rPr>
          <w:rFonts w:ascii="Consolas" w:hAnsi="Consolas"/>
          <w:color w:val="A9B7C6"/>
        </w:rPr>
        <w:br/>
      </w:r>
      <w:r>
        <w:rPr>
          <w:rFonts w:ascii="Consolas" w:hAnsi="Consolas"/>
          <w:color w:val="A9B7C6"/>
        </w:rPr>
        <w:br/>
        <w:t xml:space="preserve">    </w:t>
      </w:r>
      <w:proofErr w:type="spellStart"/>
      <w:r>
        <w:rPr>
          <w:rFonts w:ascii="Consolas" w:hAnsi="Consolas"/>
          <w:color w:val="A9B7C6"/>
        </w:rPr>
        <w:t>optimized_c_value</w:t>
      </w:r>
      <w:proofErr w:type="spellEnd"/>
      <w:r>
        <w:rPr>
          <w:rFonts w:ascii="Consolas" w:hAnsi="Consolas"/>
          <w:color w:val="A9B7C6"/>
        </w:rPr>
        <w:t xml:space="preserve"> = </w:t>
      </w:r>
      <w:proofErr w:type="spellStart"/>
      <w:r>
        <w:rPr>
          <w:rFonts w:ascii="Consolas" w:hAnsi="Consolas"/>
          <w:color w:val="A9B7C6"/>
        </w:rPr>
        <w:t>np.mean</w:t>
      </w:r>
      <w:proofErr w:type="spellEnd"/>
      <w:r>
        <w:rPr>
          <w:rFonts w:ascii="Consolas" w:hAnsi="Consolas"/>
          <w:color w:val="A9B7C6"/>
        </w:rPr>
        <w:t>(</w:t>
      </w:r>
      <w:proofErr w:type="spellStart"/>
      <w:r>
        <w:rPr>
          <w:rFonts w:ascii="Consolas" w:hAnsi="Consolas"/>
          <w:color w:val="A9B7C6"/>
        </w:rPr>
        <w:t>nested_cv_search.outer_scores</w:t>
      </w:r>
      <w:proofErr w:type="spellEnd"/>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"Optimized C: {:.3f}"</w:t>
      </w:r>
      <w:r>
        <w:rPr>
          <w:rFonts w:ascii="Consolas" w:hAnsi="Consolas"/>
          <w:color w:val="A9B7C6"/>
        </w:rPr>
        <w:t>.format(</w:t>
      </w:r>
      <w:proofErr w:type="spellStart"/>
      <w:r>
        <w:rPr>
          <w:rFonts w:ascii="Consolas" w:hAnsi="Consolas"/>
          <w:color w:val="A9B7C6"/>
        </w:rPr>
        <w:t>optimized_c_value</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compare_regularisation_functions</w:t>
      </w:r>
      <w:proofErr w:type="spellEnd"/>
      <w:r>
        <w:rPr>
          <w:rFonts w:ascii="Consolas" w:hAnsi="Consolas"/>
          <w:color w:val="A9B7C6"/>
        </w:rPr>
        <w:t>(</w:t>
      </w:r>
      <w:proofErr w:type="spellStart"/>
      <w:r>
        <w:rPr>
          <w:rFonts w:ascii="Consolas" w:hAnsi="Consolas"/>
          <w:color w:val="A9B7C6"/>
        </w:rPr>
        <w:t>data_frame</w:t>
      </w:r>
      <w:proofErr w:type="spellEnd"/>
      <w:r>
        <w:rPr>
          <w:rFonts w:ascii="Consolas" w:hAnsi="Consolas"/>
          <w:color w:val="CC7832"/>
        </w:rPr>
        <w:t xml:space="preserve">, </w:t>
      </w:r>
      <w:r>
        <w:rPr>
          <w:rFonts w:ascii="Consolas" w:hAnsi="Consolas"/>
          <w:color w:val="6A8759"/>
        </w:rPr>
        <w:t>'l2'</w:t>
      </w:r>
      <w:r>
        <w:rPr>
          <w:rFonts w:ascii="Consolas" w:hAnsi="Consolas"/>
          <w:color w:val="CC7832"/>
        </w:rPr>
        <w:t xml:space="preserve">, </w:t>
      </w:r>
      <w:proofErr w:type="spellStart"/>
      <w:r>
        <w:rPr>
          <w:rFonts w:ascii="Consolas" w:hAnsi="Consolas"/>
          <w:color w:val="A9B7C6"/>
        </w:rPr>
        <w:t>optimized_c_value</w:t>
      </w:r>
      <w:proofErr w:type="spellEnd"/>
      <w:r>
        <w:rPr>
          <w:rFonts w:ascii="Consolas" w:hAnsi="Consolas"/>
          <w:color w:val="A9B7C6"/>
        </w:rPr>
        <w:t>)</w:t>
      </w:r>
    </w:p>
    <w:p w14:paraId="57F2BC31" w14:textId="0BBC5E59" w:rsidR="00906CC3" w:rsidRPr="00FD1084" w:rsidRDefault="00585D7F" w:rsidP="00FD1084">
      <w:pPr>
        <w:pStyle w:val="IIInivonaslova-Odeljak"/>
        <w:rPr>
          <w:b w:val="0"/>
          <w:bCs w:val="0"/>
          <w:i w:val="0"/>
          <w:iCs/>
        </w:rPr>
      </w:pPr>
      <w:bookmarkStart w:id="14" w:name="_Toc40190163"/>
      <w:r w:rsidRPr="00FD1084">
        <w:rPr>
          <w:b w:val="0"/>
          <w:bCs w:val="0"/>
          <w:i w:val="0"/>
          <w:iCs/>
        </w:rPr>
        <w:t xml:space="preserve">Мултиномијални </w:t>
      </w:r>
      <w:r w:rsidR="009A0A48" w:rsidRPr="00FD1084">
        <w:rPr>
          <w:b w:val="0"/>
          <w:bCs w:val="0"/>
          <w:i w:val="0"/>
          <w:iCs/>
        </w:rPr>
        <w:t>Б</w:t>
      </w:r>
      <w:r w:rsidRPr="00FD1084">
        <w:rPr>
          <w:b w:val="0"/>
          <w:bCs w:val="0"/>
          <w:i w:val="0"/>
          <w:iCs/>
        </w:rPr>
        <w:t>ајесов наивни класификатор</w:t>
      </w:r>
      <w:bookmarkEnd w:id="14"/>
    </w:p>
    <w:p w14:paraId="6D76F47D" w14:textId="324FAEC9" w:rsidR="00585D7F" w:rsidRDefault="00585D7F" w:rsidP="00F35A83">
      <w:pPr>
        <w:pStyle w:val="IIInivonaslova-Odeljak"/>
        <w:numPr>
          <w:ilvl w:val="0"/>
          <w:numId w:val="0"/>
        </w:numPr>
        <w:spacing w:line="360" w:lineRule="auto"/>
        <w:ind w:firstLine="720"/>
        <w:rPr>
          <w:b w:val="0"/>
          <w:bCs w:val="0"/>
          <w:i w:val="0"/>
          <w:iCs/>
          <w:lang w:val="sr-Cyrl-RS"/>
        </w:rPr>
      </w:pPr>
      <w:bookmarkStart w:id="15" w:name="_Toc40189970"/>
      <w:bookmarkStart w:id="16" w:name="_Toc40190108"/>
      <w:bookmarkStart w:id="17" w:name="_Toc40190164"/>
      <w:r w:rsidRPr="00585D7F">
        <w:rPr>
          <w:b w:val="0"/>
          <w:bCs w:val="0"/>
          <w:i w:val="0"/>
          <w:iCs/>
          <w:lang w:val="sr-Cyrl-RS"/>
        </w:rPr>
        <w:t xml:space="preserve">Мултиномијални </w:t>
      </w:r>
      <w:r w:rsidR="00616A56">
        <w:rPr>
          <w:b w:val="0"/>
          <w:bCs w:val="0"/>
          <w:i w:val="0"/>
          <w:iCs/>
          <w:lang w:val="sr-Cyrl-RS"/>
        </w:rPr>
        <w:t>Б</w:t>
      </w:r>
      <w:r w:rsidRPr="00585D7F">
        <w:rPr>
          <w:b w:val="0"/>
          <w:bCs w:val="0"/>
          <w:i w:val="0"/>
          <w:iCs/>
          <w:lang w:val="sr-Cyrl-RS"/>
        </w:rPr>
        <w:t>ајесов наивни класификатор</w:t>
      </w:r>
      <w:r>
        <w:rPr>
          <w:b w:val="0"/>
          <w:bCs w:val="0"/>
          <w:i w:val="0"/>
          <w:iCs/>
          <w:lang w:val="sr-Cyrl-RS"/>
        </w:rPr>
        <w:t xml:space="preserve"> преставља представља класификатор који се често користи приликом класификације текстова. Назив наивни потиче од тога што се не узима у обзир постојање зав</w:t>
      </w:r>
      <w:r w:rsidR="00F35A83">
        <w:rPr>
          <w:b w:val="0"/>
          <w:bCs w:val="0"/>
          <w:i w:val="0"/>
          <w:iCs/>
          <w:lang w:val="sr-Cyrl-RS"/>
        </w:rPr>
        <w:t>и</w:t>
      </w:r>
      <w:r>
        <w:rPr>
          <w:b w:val="0"/>
          <w:bCs w:val="0"/>
          <w:i w:val="0"/>
          <w:iCs/>
          <w:lang w:val="sr-Cyrl-RS"/>
        </w:rPr>
        <w:t>ности између речи у тексту. Већ се све речи тумече као одвојене, дискретне, целине.</w:t>
      </w:r>
      <w:bookmarkEnd w:id="15"/>
      <w:bookmarkEnd w:id="16"/>
      <w:bookmarkEnd w:id="17"/>
      <w:r>
        <w:rPr>
          <w:b w:val="0"/>
          <w:bCs w:val="0"/>
          <w:i w:val="0"/>
          <w:iCs/>
          <w:lang w:val="sr-Cyrl-RS"/>
        </w:rPr>
        <w:t xml:space="preserve"> </w:t>
      </w:r>
    </w:p>
    <w:p w14:paraId="5D45B919" w14:textId="48176E83" w:rsidR="00585D7F" w:rsidRDefault="00585D7F" w:rsidP="00F35A83">
      <w:pPr>
        <w:pStyle w:val="Osnovnitekst"/>
        <w:rPr>
          <w:lang w:val="sr-Cyrl-RS"/>
        </w:rPr>
      </w:pPr>
      <w:r>
        <w:rPr>
          <w:lang w:val="sr-Cyrl-RS"/>
        </w:rPr>
        <w:t>У сврху реализације ово задатка се користи следећи пакет:</w:t>
      </w:r>
    </w:p>
    <w:p w14:paraId="31F2B782" w14:textId="77777777" w:rsidR="00585D7F" w:rsidRDefault="00585D7F" w:rsidP="00F35A83">
      <w:pPr>
        <w:pStyle w:val="HTMLPreformatted"/>
        <w:shd w:val="clear" w:color="auto" w:fill="2B2B2B"/>
        <w:spacing w:line="360" w:lineRule="auto"/>
        <w:rPr>
          <w:rFonts w:ascii="Consolas" w:hAnsi="Consolas"/>
          <w:color w:val="A9B7C6"/>
        </w:rPr>
      </w:pPr>
      <w:r>
        <w:rPr>
          <w:rFonts w:ascii="Consolas" w:hAnsi="Consolas"/>
          <w:color w:val="CC7832"/>
        </w:rPr>
        <w:t xml:space="preserve">from </w:t>
      </w:r>
      <w:proofErr w:type="spellStart"/>
      <w:r>
        <w:rPr>
          <w:rFonts w:ascii="Consolas" w:hAnsi="Consolas"/>
          <w:color w:val="A9B7C6"/>
        </w:rPr>
        <w:t>sklearn.naive_bayes</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MultinomialNB</w:t>
      </w:r>
      <w:proofErr w:type="spellEnd"/>
    </w:p>
    <w:p w14:paraId="45F76F42" w14:textId="12BA61CA" w:rsidR="00585D7F" w:rsidRDefault="00585D7F" w:rsidP="00F35A83">
      <w:pPr>
        <w:pStyle w:val="Osnovnitekst"/>
        <w:rPr>
          <w:lang w:val="sr-Cyrl-RS"/>
        </w:rPr>
      </w:pPr>
      <w:r>
        <w:rPr>
          <w:lang w:val="sr-Cyrl-RS"/>
        </w:rPr>
        <w:t>Тренирање се врши на следећи начин:</w:t>
      </w:r>
    </w:p>
    <w:p w14:paraId="0799D9B7" w14:textId="77777777" w:rsidR="00585D7F" w:rsidRDefault="00585D7F" w:rsidP="00F35A83">
      <w:pPr>
        <w:pStyle w:val="HTMLPreformatted"/>
        <w:shd w:val="clear" w:color="auto" w:fill="2B2B2B"/>
        <w:spacing w:line="360" w:lineRule="auto"/>
        <w:rPr>
          <w:rFonts w:ascii="Consolas" w:hAnsi="Consolas"/>
          <w:color w:val="A9B7C6"/>
        </w:rPr>
      </w:pPr>
      <w:proofErr w:type="spellStart"/>
      <w:r>
        <w:rPr>
          <w:rFonts w:ascii="Consolas" w:hAnsi="Consolas"/>
          <w:color w:val="A9B7C6"/>
        </w:rPr>
        <w:t>mnb</w:t>
      </w:r>
      <w:proofErr w:type="spellEnd"/>
      <w:r>
        <w:rPr>
          <w:rFonts w:ascii="Consolas" w:hAnsi="Consolas"/>
          <w:color w:val="A9B7C6"/>
        </w:rPr>
        <w:t xml:space="preserve"> = </w:t>
      </w:r>
      <w:proofErr w:type="spellStart"/>
      <w:r>
        <w:rPr>
          <w:rFonts w:ascii="Consolas" w:hAnsi="Consolas"/>
          <w:color w:val="A9B7C6"/>
        </w:rPr>
        <w:t>MultinomialNB</w:t>
      </w:r>
      <w:proofErr w:type="spellEnd"/>
      <w:r>
        <w:rPr>
          <w:rFonts w:ascii="Consolas" w:hAnsi="Consolas"/>
          <w:color w:val="A9B7C6"/>
        </w:rPr>
        <w:t>()</w:t>
      </w:r>
      <w:r>
        <w:rPr>
          <w:rFonts w:ascii="Consolas" w:hAnsi="Consolas"/>
          <w:color w:val="A9B7C6"/>
        </w:rPr>
        <w:br/>
      </w:r>
      <w:proofErr w:type="spellStart"/>
      <w:r>
        <w:rPr>
          <w:rFonts w:ascii="Consolas" w:hAnsi="Consolas"/>
          <w:color w:val="A9B7C6"/>
        </w:rPr>
        <w:t>mnb.fit</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p>
    <w:p w14:paraId="13463D21" w14:textId="02A4A2FF" w:rsidR="00585D7F" w:rsidRDefault="00585D7F" w:rsidP="00F35A83">
      <w:pPr>
        <w:pStyle w:val="Osnovnitekst"/>
        <w:rPr>
          <w:lang w:val="sr-Cyrl-RS"/>
        </w:rPr>
      </w:pPr>
      <w:r>
        <w:rPr>
          <w:lang w:val="sr-Cyrl-RS"/>
        </w:rPr>
        <w:t>Процена квалитета класификатора се извршава на следећи начин:</w:t>
      </w:r>
    </w:p>
    <w:p w14:paraId="010DD1E7" w14:textId="74B8E296" w:rsidR="00585D7F" w:rsidRPr="000E52F3" w:rsidRDefault="00585D7F" w:rsidP="000E52F3">
      <w:pPr>
        <w:pStyle w:val="HTMLPreformatted"/>
        <w:shd w:val="clear" w:color="auto" w:fill="2B2B2B"/>
        <w:rPr>
          <w:rFonts w:ascii="Consolas" w:hAnsi="Consolas"/>
          <w:color w:val="A9B7C6"/>
        </w:rPr>
      </w:pPr>
      <w:r>
        <w:rPr>
          <w:rFonts w:ascii="Consolas" w:hAnsi="Consolas"/>
          <w:color w:val="A9B7C6"/>
        </w:rPr>
        <w:t xml:space="preserve">score = </w:t>
      </w:r>
      <w:proofErr w:type="spellStart"/>
      <w:r>
        <w:rPr>
          <w:rFonts w:ascii="Consolas" w:hAnsi="Consolas"/>
          <w:color w:val="A9B7C6"/>
        </w:rPr>
        <w:t>mnb.score</w:t>
      </w:r>
      <w:proofErr w:type="spellEnd"/>
      <w:r>
        <w:rPr>
          <w:rFonts w:ascii="Consolas" w:hAnsi="Consolas"/>
          <w:color w:val="A9B7C6"/>
        </w:rPr>
        <w:t>(</w:t>
      </w:r>
      <w:proofErr w:type="spellStart"/>
      <w:r>
        <w:rPr>
          <w:rFonts w:ascii="Consolas" w:hAnsi="Consolas"/>
          <w:color w:val="A9B7C6"/>
        </w:rPr>
        <w:t>x_test</w:t>
      </w:r>
      <w:proofErr w:type="spellEnd"/>
      <w:r>
        <w:rPr>
          <w:rFonts w:ascii="Consolas" w:hAnsi="Consolas"/>
          <w:color w:val="CC7832"/>
        </w:rPr>
        <w:t xml:space="preserve">, </w:t>
      </w:r>
      <w:proofErr w:type="spellStart"/>
      <w:r>
        <w:rPr>
          <w:rFonts w:ascii="Consolas" w:hAnsi="Consolas"/>
          <w:color w:val="A9B7C6"/>
        </w:rPr>
        <w:t>y_test</w:t>
      </w:r>
      <w:proofErr w:type="spellEnd"/>
      <w:r>
        <w:rPr>
          <w:rFonts w:ascii="Consolas" w:hAnsi="Consolas"/>
          <w:color w:val="A9B7C6"/>
        </w:rPr>
        <w:t>)</w:t>
      </w:r>
    </w:p>
    <w:p w14:paraId="6C8D1055" w14:textId="7E098E84" w:rsidR="00585D7F" w:rsidRPr="003700BF" w:rsidRDefault="00C6155B" w:rsidP="00FD62D2">
      <w:pPr>
        <w:pStyle w:val="IIInivonaslova-Odeljak"/>
        <w:numPr>
          <w:ilvl w:val="2"/>
          <w:numId w:val="36"/>
        </w:numPr>
        <w:rPr>
          <w:b w:val="0"/>
          <w:bCs w:val="0"/>
          <w:i w:val="0"/>
          <w:iCs/>
          <w:lang w:val="sr-Cyrl-RS"/>
        </w:rPr>
      </w:pPr>
      <w:bookmarkStart w:id="18" w:name="_Toc40190165"/>
      <w:r w:rsidRPr="003700BF">
        <w:rPr>
          <w:b w:val="0"/>
          <w:bCs w:val="0"/>
          <w:i w:val="0"/>
          <w:iCs/>
          <w:lang w:val="sr-Cyrl-RS"/>
        </w:rPr>
        <w:t>Бернулијев наивни класификатор</w:t>
      </w:r>
      <w:bookmarkEnd w:id="18"/>
    </w:p>
    <w:p w14:paraId="42008AD9" w14:textId="5FC03036" w:rsidR="00C6155B" w:rsidRPr="00C6155B" w:rsidRDefault="00C6155B" w:rsidP="00F35A83">
      <w:pPr>
        <w:pStyle w:val="IIInivonaslova-Odeljak"/>
        <w:numPr>
          <w:ilvl w:val="0"/>
          <w:numId w:val="0"/>
        </w:numPr>
        <w:spacing w:line="360" w:lineRule="auto"/>
        <w:ind w:firstLine="720"/>
        <w:rPr>
          <w:b w:val="0"/>
          <w:bCs w:val="0"/>
          <w:i w:val="0"/>
          <w:iCs/>
          <w:lang w:val="sr-Cyrl-RS"/>
        </w:rPr>
      </w:pPr>
      <w:bookmarkStart w:id="19" w:name="_Toc40189972"/>
      <w:bookmarkStart w:id="20" w:name="_Toc40190110"/>
      <w:bookmarkStart w:id="21" w:name="_Toc40190166"/>
      <w:r w:rsidRPr="00C6155B">
        <w:rPr>
          <w:b w:val="0"/>
          <w:bCs w:val="0"/>
          <w:i w:val="0"/>
          <w:iCs/>
          <w:lang w:val="sr-Cyrl-RS"/>
        </w:rPr>
        <w:t>Бернулијев наивни класификатор</w:t>
      </w:r>
      <w:r>
        <w:rPr>
          <w:b w:val="0"/>
          <w:bCs w:val="0"/>
          <w:i w:val="0"/>
          <w:iCs/>
          <w:lang w:val="sr-Cyrl-RS"/>
        </w:rPr>
        <w:t xml:space="preserve"> функционише по истом принципу као и горенаведени </w:t>
      </w:r>
      <w:r w:rsidR="000A51E6">
        <w:rPr>
          <w:b w:val="0"/>
          <w:bCs w:val="0"/>
          <w:i w:val="0"/>
          <w:iCs/>
          <w:lang w:val="sr-Cyrl-RS"/>
        </w:rPr>
        <w:t>Б</w:t>
      </w:r>
      <w:r>
        <w:rPr>
          <w:b w:val="0"/>
          <w:bCs w:val="0"/>
          <w:i w:val="0"/>
          <w:iCs/>
          <w:lang w:val="sr-Cyrl-RS"/>
        </w:rPr>
        <w:t>ајесова наивни класификатор, са малом оптимизацијом у специјалним случајевима.</w:t>
      </w:r>
      <w:bookmarkEnd w:id="19"/>
      <w:bookmarkEnd w:id="20"/>
      <w:bookmarkEnd w:id="21"/>
      <w:r>
        <w:rPr>
          <w:b w:val="0"/>
          <w:bCs w:val="0"/>
          <w:i w:val="0"/>
          <w:iCs/>
          <w:lang w:val="sr-Cyrl-RS"/>
        </w:rPr>
        <w:t xml:space="preserve"> </w:t>
      </w:r>
    </w:p>
    <w:p w14:paraId="38AD5917" w14:textId="77777777" w:rsidR="00C6155B" w:rsidRDefault="00C6155B" w:rsidP="00F35A83">
      <w:pPr>
        <w:pStyle w:val="Osnovnitekst"/>
        <w:rPr>
          <w:lang w:val="sr-Cyrl-RS"/>
        </w:rPr>
      </w:pPr>
      <w:r>
        <w:rPr>
          <w:lang w:val="sr-Cyrl-RS"/>
        </w:rPr>
        <w:t>У сврху реализације ово задатка се користи следећи пакет:</w:t>
      </w:r>
    </w:p>
    <w:p w14:paraId="4A78659E" w14:textId="77777777" w:rsidR="00C6155B" w:rsidRDefault="00C6155B" w:rsidP="00F35A83">
      <w:pPr>
        <w:pStyle w:val="HTMLPreformatted"/>
        <w:shd w:val="clear" w:color="auto" w:fill="2B2B2B"/>
        <w:spacing w:line="360" w:lineRule="auto"/>
        <w:rPr>
          <w:rFonts w:ascii="Consolas" w:hAnsi="Consolas"/>
          <w:color w:val="A9B7C6"/>
        </w:rPr>
      </w:pPr>
      <w:r>
        <w:rPr>
          <w:rFonts w:ascii="Consolas" w:hAnsi="Consolas"/>
          <w:color w:val="CC7832"/>
        </w:rPr>
        <w:t xml:space="preserve">from </w:t>
      </w:r>
      <w:proofErr w:type="spellStart"/>
      <w:r>
        <w:rPr>
          <w:rFonts w:ascii="Consolas" w:hAnsi="Consolas"/>
          <w:color w:val="A9B7C6"/>
        </w:rPr>
        <w:t>sklearn.naive_bayes</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BernoulliNB</w:t>
      </w:r>
      <w:proofErr w:type="spellEnd"/>
    </w:p>
    <w:p w14:paraId="3D17CCD6" w14:textId="77777777" w:rsidR="00C6155B" w:rsidRDefault="00C6155B" w:rsidP="00F35A83">
      <w:pPr>
        <w:pStyle w:val="Osnovnitekst"/>
        <w:rPr>
          <w:lang w:val="sr-Cyrl-RS"/>
        </w:rPr>
      </w:pPr>
      <w:r>
        <w:rPr>
          <w:lang w:val="sr-Cyrl-RS"/>
        </w:rPr>
        <w:t>Тренирање се врши на следећи начин:</w:t>
      </w:r>
    </w:p>
    <w:p w14:paraId="3DE86976" w14:textId="77777777" w:rsidR="00C6155B" w:rsidRDefault="00C6155B" w:rsidP="00F35A83">
      <w:pPr>
        <w:pStyle w:val="HTMLPreformatted"/>
        <w:shd w:val="clear" w:color="auto" w:fill="2B2B2B"/>
        <w:spacing w:line="360" w:lineRule="auto"/>
        <w:rPr>
          <w:rFonts w:ascii="Consolas" w:hAnsi="Consolas"/>
          <w:color w:val="A9B7C6"/>
        </w:rPr>
      </w:pPr>
      <w:proofErr w:type="spellStart"/>
      <w:r>
        <w:rPr>
          <w:rFonts w:ascii="Consolas" w:hAnsi="Consolas"/>
          <w:color w:val="A9B7C6"/>
        </w:rPr>
        <w:t>bnb</w:t>
      </w:r>
      <w:proofErr w:type="spellEnd"/>
      <w:r>
        <w:rPr>
          <w:rFonts w:ascii="Consolas" w:hAnsi="Consolas"/>
          <w:color w:val="A9B7C6"/>
        </w:rPr>
        <w:t xml:space="preserve"> = </w:t>
      </w:r>
      <w:proofErr w:type="spellStart"/>
      <w:r>
        <w:rPr>
          <w:rFonts w:ascii="Consolas" w:hAnsi="Consolas"/>
          <w:color w:val="A9B7C6"/>
        </w:rPr>
        <w:t>BernoulliNB</w:t>
      </w:r>
      <w:proofErr w:type="spellEnd"/>
      <w:r>
        <w:rPr>
          <w:rFonts w:ascii="Consolas" w:hAnsi="Consolas"/>
          <w:color w:val="A9B7C6"/>
        </w:rPr>
        <w:t>()</w:t>
      </w:r>
      <w:r>
        <w:rPr>
          <w:rFonts w:ascii="Consolas" w:hAnsi="Consolas"/>
          <w:color w:val="A9B7C6"/>
        </w:rPr>
        <w:br/>
      </w:r>
      <w:proofErr w:type="spellStart"/>
      <w:r>
        <w:rPr>
          <w:rFonts w:ascii="Consolas" w:hAnsi="Consolas"/>
          <w:color w:val="A9B7C6"/>
        </w:rPr>
        <w:t>bnb.fit</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p>
    <w:p w14:paraId="62963151" w14:textId="77777777" w:rsidR="00C6155B" w:rsidRDefault="00C6155B" w:rsidP="00F35A83">
      <w:pPr>
        <w:pStyle w:val="Osnovnitekst"/>
        <w:rPr>
          <w:lang w:val="sr-Cyrl-RS"/>
        </w:rPr>
      </w:pPr>
      <w:r>
        <w:rPr>
          <w:lang w:val="sr-Cyrl-RS"/>
        </w:rPr>
        <w:t>Процена квалитета класификатора се извршава на следећи начин:</w:t>
      </w:r>
    </w:p>
    <w:p w14:paraId="043988B4" w14:textId="70EC3338" w:rsidR="00C6155B" w:rsidRPr="000E52F3" w:rsidRDefault="00C6155B" w:rsidP="00F35A83">
      <w:pPr>
        <w:pStyle w:val="HTMLPreformatted"/>
        <w:shd w:val="clear" w:color="auto" w:fill="2B2B2B"/>
        <w:spacing w:line="360" w:lineRule="auto"/>
        <w:rPr>
          <w:rFonts w:ascii="Consolas" w:hAnsi="Consolas"/>
          <w:color w:val="A9B7C6"/>
        </w:rPr>
      </w:pPr>
      <w:r>
        <w:rPr>
          <w:rFonts w:ascii="Consolas" w:hAnsi="Consolas"/>
          <w:color w:val="A9B7C6"/>
        </w:rPr>
        <w:t xml:space="preserve">score = </w:t>
      </w:r>
      <w:proofErr w:type="spellStart"/>
      <w:r>
        <w:rPr>
          <w:rFonts w:ascii="Consolas" w:hAnsi="Consolas"/>
          <w:color w:val="A9B7C6"/>
        </w:rPr>
        <w:t>bnb.score</w:t>
      </w:r>
      <w:proofErr w:type="spellEnd"/>
      <w:r>
        <w:rPr>
          <w:rFonts w:ascii="Consolas" w:hAnsi="Consolas"/>
          <w:color w:val="A9B7C6"/>
        </w:rPr>
        <w:t>(</w:t>
      </w:r>
      <w:proofErr w:type="spellStart"/>
      <w:r>
        <w:rPr>
          <w:rFonts w:ascii="Consolas" w:hAnsi="Consolas"/>
          <w:color w:val="A9B7C6"/>
        </w:rPr>
        <w:t>x_test</w:t>
      </w:r>
      <w:proofErr w:type="spellEnd"/>
      <w:r>
        <w:rPr>
          <w:rFonts w:ascii="Consolas" w:hAnsi="Consolas"/>
          <w:color w:val="CC7832"/>
        </w:rPr>
        <w:t xml:space="preserve">, </w:t>
      </w:r>
      <w:proofErr w:type="spellStart"/>
      <w:r>
        <w:rPr>
          <w:rFonts w:ascii="Consolas" w:hAnsi="Consolas"/>
          <w:color w:val="A9B7C6"/>
        </w:rPr>
        <w:t>y_test</w:t>
      </w:r>
      <w:proofErr w:type="spellEnd"/>
      <w:r>
        <w:rPr>
          <w:rFonts w:ascii="Consolas" w:hAnsi="Consolas"/>
          <w:color w:val="A9B7C6"/>
        </w:rPr>
        <w:t>)</w:t>
      </w:r>
    </w:p>
    <w:p w14:paraId="6BEE6E1B" w14:textId="4D1D8674" w:rsidR="00BF780D" w:rsidRPr="003700BF" w:rsidRDefault="00BF780D" w:rsidP="00BF780D">
      <w:pPr>
        <w:pStyle w:val="IIInivonaslova-Odeljak"/>
        <w:rPr>
          <w:b w:val="0"/>
          <w:bCs w:val="0"/>
          <w:i w:val="0"/>
          <w:iCs/>
          <w:lang w:val="sr-Cyrl-RS"/>
        </w:rPr>
      </w:pPr>
      <w:bookmarkStart w:id="22" w:name="_Toc40190167"/>
      <w:r w:rsidRPr="003700BF">
        <w:rPr>
          <w:b w:val="0"/>
          <w:bCs w:val="0"/>
          <w:i w:val="0"/>
          <w:iCs/>
          <w:lang w:val="sr-Cyrl-RS"/>
        </w:rPr>
        <w:t>Логичка регресија</w:t>
      </w:r>
      <w:bookmarkEnd w:id="22"/>
    </w:p>
    <w:p w14:paraId="00BBE843" w14:textId="7AAABC4D" w:rsidR="00BF780D" w:rsidRPr="00BF780D" w:rsidRDefault="00BF780D" w:rsidP="00F35A83">
      <w:pPr>
        <w:pStyle w:val="Osnovnitekst"/>
        <w:rPr>
          <w:lang w:val="en-US"/>
        </w:rPr>
      </w:pPr>
      <w:proofErr w:type="spellStart"/>
      <w:r w:rsidRPr="00BF780D">
        <w:rPr>
          <w:lang w:val="en-US"/>
        </w:rPr>
        <w:t>Моделом</w:t>
      </w:r>
      <w:proofErr w:type="spellEnd"/>
      <w:r w:rsidRPr="00BF780D">
        <w:rPr>
          <w:lang w:val="en-US"/>
        </w:rPr>
        <w:t xml:space="preserve"> </w:t>
      </w:r>
      <w:proofErr w:type="spellStart"/>
      <w:r w:rsidRPr="00BF780D">
        <w:rPr>
          <w:lang w:val="en-US"/>
        </w:rPr>
        <w:t>логистичке</w:t>
      </w:r>
      <w:proofErr w:type="spellEnd"/>
      <w:r w:rsidRPr="00BF780D">
        <w:rPr>
          <w:lang w:val="en-US"/>
        </w:rPr>
        <w:t xml:space="preserve"> </w:t>
      </w:r>
      <w:proofErr w:type="spellStart"/>
      <w:r w:rsidRPr="00BF780D">
        <w:rPr>
          <w:lang w:val="en-US"/>
        </w:rPr>
        <w:t>регресије</w:t>
      </w:r>
      <w:proofErr w:type="spellEnd"/>
      <w:r w:rsidRPr="00BF780D">
        <w:rPr>
          <w:lang w:val="en-US"/>
        </w:rPr>
        <w:t xml:space="preserve"> </w:t>
      </w:r>
      <w:proofErr w:type="spellStart"/>
      <w:r w:rsidRPr="00BF780D">
        <w:rPr>
          <w:lang w:val="en-US"/>
        </w:rPr>
        <w:t>описујемо</w:t>
      </w:r>
      <w:proofErr w:type="spellEnd"/>
      <w:r w:rsidRPr="00BF780D">
        <w:rPr>
          <w:lang w:val="en-US"/>
        </w:rPr>
        <w:t xml:space="preserve"> </w:t>
      </w:r>
      <w:proofErr w:type="spellStart"/>
      <w:r w:rsidRPr="00BF780D">
        <w:rPr>
          <w:lang w:val="en-US"/>
        </w:rPr>
        <w:t>везу</w:t>
      </w:r>
      <w:proofErr w:type="spellEnd"/>
      <w:r w:rsidRPr="00BF780D">
        <w:rPr>
          <w:lang w:val="en-US"/>
        </w:rPr>
        <w:t xml:space="preserve"> </w:t>
      </w:r>
      <w:proofErr w:type="spellStart"/>
      <w:r w:rsidRPr="00BF780D">
        <w:rPr>
          <w:lang w:val="en-US"/>
        </w:rPr>
        <w:t>између</w:t>
      </w:r>
      <w:proofErr w:type="spellEnd"/>
      <w:r w:rsidRPr="00BF780D">
        <w:rPr>
          <w:lang w:val="en-US"/>
        </w:rPr>
        <w:t xml:space="preserve"> </w:t>
      </w:r>
      <w:proofErr w:type="spellStart"/>
      <w:r w:rsidRPr="00BF780D">
        <w:rPr>
          <w:lang w:val="en-US"/>
        </w:rPr>
        <w:t>предиктора</w:t>
      </w:r>
      <w:proofErr w:type="spellEnd"/>
      <w:r w:rsidRPr="00BF780D">
        <w:rPr>
          <w:lang w:val="en-US"/>
        </w:rPr>
        <w:t xml:space="preserve"> </w:t>
      </w:r>
      <w:proofErr w:type="spellStart"/>
      <w:r w:rsidRPr="00BF780D">
        <w:rPr>
          <w:lang w:val="en-US"/>
        </w:rPr>
        <w:t>који</w:t>
      </w:r>
      <w:proofErr w:type="spellEnd"/>
      <w:r w:rsidRPr="00BF780D">
        <w:rPr>
          <w:lang w:val="en-US"/>
        </w:rPr>
        <w:t xml:space="preserve"> </w:t>
      </w:r>
      <w:proofErr w:type="spellStart"/>
      <w:r w:rsidRPr="00BF780D">
        <w:rPr>
          <w:lang w:val="en-US"/>
        </w:rPr>
        <w:t>могу</w:t>
      </w:r>
      <w:proofErr w:type="spellEnd"/>
      <w:r w:rsidRPr="00BF780D">
        <w:rPr>
          <w:lang w:val="en-US"/>
        </w:rPr>
        <w:t xml:space="preserve"> </w:t>
      </w:r>
      <w:proofErr w:type="spellStart"/>
      <w:r w:rsidRPr="00BF780D">
        <w:rPr>
          <w:lang w:val="en-US"/>
        </w:rPr>
        <w:t>бити</w:t>
      </w:r>
      <w:proofErr w:type="spellEnd"/>
      <w:r w:rsidRPr="00BF780D">
        <w:rPr>
          <w:lang w:val="en-US"/>
        </w:rPr>
        <w:t xml:space="preserve"> </w:t>
      </w:r>
      <w:proofErr w:type="spellStart"/>
      <w:r w:rsidRPr="00BF780D">
        <w:rPr>
          <w:lang w:val="en-US"/>
        </w:rPr>
        <w:t>непрекидни</w:t>
      </w:r>
      <w:proofErr w:type="spellEnd"/>
      <w:r w:rsidRPr="00BF780D">
        <w:rPr>
          <w:lang w:val="en-US"/>
        </w:rPr>
        <w:t xml:space="preserve">, </w:t>
      </w:r>
      <w:proofErr w:type="spellStart"/>
      <w:r w:rsidRPr="00BF780D">
        <w:rPr>
          <w:lang w:val="en-US"/>
        </w:rPr>
        <w:t>бинарни</w:t>
      </w:r>
      <w:proofErr w:type="spellEnd"/>
      <w:r w:rsidRPr="00BF780D">
        <w:rPr>
          <w:lang w:val="en-US"/>
        </w:rPr>
        <w:t xml:space="preserve">, </w:t>
      </w:r>
      <w:proofErr w:type="spellStart"/>
      <w:r w:rsidRPr="00BF780D">
        <w:rPr>
          <w:lang w:val="en-US"/>
        </w:rPr>
        <w:t>категорички</w:t>
      </w:r>
      <w:proofErr w:type="spellEnd"/>
      <w:r w:rsidRPr="00BF780D">
        <w:rPr>
          <w:lang w:val="en-US"/>
        </w:rPr>
        <w:t xml:space="preserve">, и </w:t>
      </w:r>
      <w:proofErr w:type="spellStart"/>
      <w:r w:rsidRPr="00BF780D">
        <w:rPr>
          <w:lang w:val="en-US"/>
        </w:rPr>
        <w:t>категоричке</w:t>
      </w:r>
      <w:proofErr w:type="spellEnd"/>
      <w:r w:rsidRPr="00BF780D">
        <w:rPr>
          <w:lang w:val="en-US"/>
        </w:rPr>
        <w:t xml:space="preserve"> </w:t>
      </w:r>
      <w:proofErr w:type="spellStart"/>
      <w:r w:rsidRPr="00BF780D">
        <w:rPr>
          <w:lang w:val="en-US"/>
        </w:rPr>
        <w:t>зависне</w:t>
      </w:r>
      <w:proofErr w:type="spellEnd"/>
      <w:r w:rsidRPr="00BF780D">
        <w:rPr>
          <w:lang w:val="en-US"/>
        </w:rPr>
        <w:t xml:space="preserve"> </w:t>
      </w:r>
      <w:proofErr w:type="spellStart"/>
      <w:r w:rsidRPr="00BF780D">
        <w:rPr>
          <w:lang w:val="en-US"/>
        </w:rPr>
        <w:t>променљиве</w:t>
      </w:r>
      <w:proofErr w:type="spellEnd"/>
      <w:r w:rsidRPr="00BF780D">
        <w:rPr>
          <w:lang w:val="en-US"/>
        </w:rPr>
        <w:t xml:space="preserve">. </w:t>
      </w:r>
      <w:proofErr w:type="spellStart"/>
      <w:r w:rsidRPr="00BF780D">
        <w:rPr>
          <w:lang w:val="en-US"/>
        </w:rPr>
        <w:t>На</w:t>
      </w:r>
      <w:proofErr w:type="spellEnd"/>
      <w:r w:rsidRPr="00BF780D">
        <w:rPr>
          <w:lang w:val="en-US"/>
        </w:rPr>
        <w:t xml:space="preserve"> </w:t>
      </w:r>
      <w:proofErr w:type="spellStart"/>
      <w:r w:rsidRPr="00BF780D">
        <w:rPr>
          <w:lang w:val="en-US"/>
        </w:rPr>
        <w:t>пример</w:t>
      </w:r>
      <w:proofErr w:type="spellEnd"/>
      <w:r w:rsidRPr="00BF780D">
        <w:rPr>
          <w:lang w:val="en-US"/>
        </w:rPr>
        <w:t xml:space="preserve"> </w:t>
      </w:r>
      <w:proofErr w:type="spellStart"/>
      <w:r w:rsidRPr="00BF780D">
        <w:rPr>
          <w:lang w:val="en-US"/>
        </w:rPr>
        <w:t>зависна</w:t>
      </w:r>
      <w:proofErr w:type="spellEnd"/>
      <w:r w:rsidRPr="00BF780D">
        <w:rPr>
          <w:lang w:val="en-US"/>
        </w:rPr>
        <w:t xml:space="preserve"> </w:t>
      </w:r>
      <w:proofErr w:type="spellStart"/>
      <w:r w:rsidRPr="00BF780D">
        <w:rPr>
          <w:lang w:val="en-US"/>
        </w:rPr>
        <w:lastRenderedPageBreak/>
        <w:t>променљива</w:t>
      </w:r>
      <w:proofErr w:type="spellEnd"/>
      <w:r w:rsidRPr="00BF780D">
        <w:rPr>
          <w:lang w:val="en-US"/>
        </w:rPr>
        <w:t xml:space="preserve"> </w:t>
      </w:r>
      <w:proofErr w:type="spellStart"/>
      <w:r w:rsidRPr="00BF780D">
        <w:rPr>
          <w:lang w:val="en-US"/>
        </w:rPr>
        <w:t>може</w:t>
      </w:r>
      <w:proofErr w:type="spellEnd"/>
      <w:r w:rsidRPr="00BF780D">
        <w:rPr>
          <w:lang w:val="en-US"/>
        </w:rPr>
        <w:t xml:space="preserve"> </w:t>
      </w:r>
      <w:proofErr w:type="spellStart"/>
      <w:r w:rsidRPr="00BF780D">
        <w:rPr>
          <w:lang w:val="en-US"/>
        </w:rPr>
        <w:t>бити</w:t>
      </w:r>
      <w:proofErr w:type="spellEnd"/>
      <w:r w:rsidRPr="00BF780D">
        <w:rPr>
          <w:lang w:val="en-US"/>
        </w:rPr>
        <w:t xml:space="preserve"> </w:t>
      </w:r>
      <w:proofErr w:type="spellStart"/>
      <w:r w:rsidRPr="00BF780D">
        <w:rPr>
          <w:lang w:val="en-US"/>
        </w:rPr>
        <w:t>бинарна</w:t>
      </w:r>
      <w:proofErr w:type="spellEnd"/>
      <w:r w:rsidRPr="00BF780D">
        <w:rPr>
          <w:lang w:val="en-US"/>
        </w:rPr>
        <w:t xml:space="preserve"> - </w:t>
      </w:r>
      <w:proofErr w:type="spellStart"/>
      <w:r w:rsidRPr="00BF780D">
        <w:rPr>
          <w:lang w:val="en-US"/>
        </w:rPr>
        <w:t>на</w:t>
      </w:r>
      <w:proofErr w:type="spellEnd"/>
      <w:r w:rsidRPr="00BF780D">
        <w:rPr>
          <w:lang w:val="en-US"/>
        </w:rPr>
        <w:t xml:space="preserve"> </w:t>
      </w:r>
      <w:proofErr w:type="spellStart"/>
      <w:r w:rsidRPr="00BF780D">
        <w:rPr>
          <w:lang w:val="en-US"/>
        </w:rPr>
        <w:t>основу</w:t>
      </w:r>
      <w:proofErr w:type="spellEnd"/>
      <w:r w:rsidRPr="00BF780D">
        <w:rPr>
          <w:lang w:val="en-US"/>
        </w:rPr>
        <w:t xml:space="preserve"> </w:t>
      </w:r>
      <w:proofErr w:type="spellStart"/>
      <w:r w:rsidRPr="00BF780D">
        <w:rPr>
          <w:lang w:val="en-US"/>
        </w:rPr>
        <w:t>неких</w:t>
      </w:r>
      <w:proofErr w:type="spellEnd"/>
      <w:r w:rsidRPr="00BF780D">
        <w:rPr>
          <w:lang w:val="en-US"/>
        </w:rPr>
        <w:t xml:space="preserve"> </w:t>
      </w:r>
      <w:proofErr w:type="spellStart"/>
      <w:r w:rsidRPr="00BF780D">
        <w:rPr>
          <w:lang w:val="en-US"/>
        </w:rPr>
        <w:t>предиктора</w:t>
      </w:r>
      <w:proofErr w:type="spellEnd"/>
      <w:r w:rsidRPr="00BF780D">
        <w:rPr>
          <w:lang w:val="en-US"/>
        </w:rPr>
        <w:t xml:space="preserve"> </w:t>
      </w:r>
      <w:proofErr w:type="spellStart"/>
      <w:r w:rsidRPr="00BF780D">
        <w:rPr>
          <w:lang w:val="en-US"/>
        </w:rPr>
        <w:t>предвиђамо</w:t>
      </w:r>
      <w:proofErr w:type="spellEnd"/>
      <w:r w:rsidRPr="00BF780D">
        <w:rPr>
          <w:lang w:val="en-US"/>
        </w:rPr>
        <w:t xml:space="preserve"> </w:t>
      </w:r>
      <w:proofErr w:type="spellStart"/>
      <w:r w:rsidRPr="00BF780D">
        <w:rPr>
          <w:lang w:val="en-US"/>
        </w:rPr>
        <w:t>да</w:t>
      </w:r>
      <w:proofErr w:type="spellEnd"/>
      <w:r w:rsidRPr="00BF780D">
        <w:rPr>
          <w:lang w:val="en-US"/>
        </w:rPr>
        <w:t xml:space="preserve"> </w:t>
      </w:r>
      <w:proofErr w:type="spellStart"/>
      <w:r w:rsidRPr="00BF780D">
        <w:rPr>
          <w:lang w:val="en-US"/>
        </w:rPr>
        <w:t>ли</w:t>
      </w:r>
      <w:proofErr w:type="spellEnd"/>
      <w:r w:rsidRPr="00BF780D">
        <w:rPr>
          <w:lang w:val="en-US"/>
        </w:rPr>
        <w:t xml:space="preserve"> </w:t>
      </w:r>
      <w:proofErr w:type="spellStart"/>
      <w:r w:rsidRPr="00BF780D">
        <w:rPr>
          <w:lang w:val="en-US"/>
        </w:rPr>
        <w:t>ће</w:t>
      </w:r>
      <w:proofErr w:type="spellEnd"/>
      <w:r w:rsidRPr="00BF780D">
        <w:rPr>
          <w:lang w:val="en-US"/>
        </w:rPr>
        <w:t xml:space="preserve"> </w:t>
      </w:r>
      <w:proofErr w:type="spellStart"/>
      <w:r w:rsidRPr="00BF780D">
        <w:rPr>
          <w:lang w:val="en-US"/>
        </w:rPr>
        <w:t>се</w:t>
      </w:r>
      <w:proofErr w:type="spellEnd"/>
      <w:r w:rsidRPr="00BF780D">
        <w:rPr>
          <w:lang w:val="en-US"/>
        </w:rPr>
        <w:t xml:space="preserve"> </w:t>
      </w:r>
      <w:proofErr w:type="spellStart"/>
      <w:r w:rsidRPr="00BF780D">
        <w:rPr>
          <w:lang w:val="en-US"/>
        </w:rPr>
        <w:t>нешто</w:t>
      </w:r>
      <w:proofErr w:type="spellEnd"/>
      <w:r w:rsidRPr="00BF780D">
        <w:rPr>
          <w:lang w:val="en-US"/>
        </w:rPr>
        <w:t xml:space="preserve"> </w:t>
      </w:r>
      <w:proofErr w:type="spellStart"/>
      <w:r w:rsidRPr="00BF780D">
        <w:rPr>
          <w:lang w:val="en-US"/>
        </w:rPr>
        <w:t>десити</w:t>
      </w:r>
      <w:proofErr w:type="spellEnd"/>
      <w:r w:rsidRPr="00BF780D">
        <w:rPr>
          <w:lang w:val="en-US"/>
        </w:rPr>
        <w:t xml:space="preserve"> </w:t>
      </w:r>
      <w:proofErr w:type="spellStart"/>
      <w:r w:rsidRPr="00BF780D">
        <w:rPr>
          <w:lang w:val="en-US"/>
        </w:rPr>
        <w:t>или</w:t>
      </w:r>
      <w:proofErr w:type="spellEnd"/>
      <w:r w:rsidRPr="00BF780D">
        <w:rPr>
          <w:lang w:val="en-US"/>
        </w:rPr>
        <w:t xml:space="preserve"> </w:t>
      </w:r>
      <w:proofErr w:type="spellStart"/>
      <w:r w:rsidRPr="00BF780D">
        <w:rPr>
          <w:lang w:val="en-US"/>
        </w:rPr>
        <w:t>не</w:t>
      </w:r>
      <w:proofErr w:type="spellEnd"/>
      <w:r w:rsidRPr="00BF780D">
        <w:rPr>
          <w:lang w:val="en-US"/>
        </w:rPr>
        <w:t xml:space="preserve">. </w:t>
      </w:r>
      <w:proofErr w:type="spellStart"/>
      <w:r w:rsidRPr="00BF780D">
        <w:rPr>
          <w:lang w:val="en-US"/>
        </w:rPr>
        <w:t>Оцењујемо</w:t>
      </w:r>
      <w:proofErr w:type="spellEnd"/>
      <w:r w:rsidRPr="00BF780D">
        <w:rPr>
          <w:lang w:val="en-US"/>
        </w:rPr>
        <w:t xml:space="preserve"> </w:t>
      </w:r>
      <w:proofErr w:type="spellStart"/>
      <w:r w:rsidRPr="00BF780D">
        <w:rPr>
          <w:lang w:val="en-US"/>
        </w:rPr>
        <w:t>заправо</w:t>
      </w:r>
      <w:proofErr w:type="spellEnd"/>
      <w:r w:rsidRPr="00BF780D">
        <w:rPr>
          <w:lang w:val="en-US"/>
        </w:rPr>
        <w:t xml:space="preserve"> </w:t>
      </w:r>
      <w:proofErr w:type="spellStart"/>
      <w:r w:rsidRPr="00BF780D">
        <w:rPr>
          <w:lang w:val="en-US"/>
        </w:rPr>
        <w:t>вероватноће</w:t>
      </w:r>
      <w:proofErr w:type="spellEnd"/>
      <w:r w:rsidRPr="00BF780D">
        <w:rPr>
          <w:lang w:val="en-US"/>
        </w:rPr>
        <w:t xml:space="preserve"> </w:t>
      </w:r>
      <w:proofErr w:type="spellStart"/>
      <w:r w:rsidRPr="00BF780D">
        <w:rPr>
          <w:lang w:val="en-US"/>
        </w:rPr>
        <w:t>припадања</w:t>
      </w:r>
      <w:proofErr w:type="spellEnd"/>
      <w:r w:rsidRPr="00BF780D">
        <w:rPr>
          <w:lang w:val="en-US"/>
        </w:rPr>
        <w:t xml:space="preserve"> </w:t>
      </w:r>
      <w:proofErr w:type="spellStart"/>
      <w:r w:rsidRPr="00BF780D">
        <w:rPr>
          <w:lang w:val="en-US"/>
        </w:rPr>
        <w:t>свакој</w:t>
      </w:r>
      <w:proofErr w:type="spellEnd"/>
      <w:r w:rsidRPr="00BF780D">
        <w:rPr>
          <w:lang w:val="en-US"/>
        </w:rPr>
        <w:t xml:space="preserve"> </w:t>
      </w:r>
      <w:proofErr w:type="spellStart"/>
      <w:r w:rsidRPr="00BF780D">
        <w:rPr>
          <w:lang w:val="en-US"/>
        </w:rPr>
        <w:t>категорији</w:t>
      </w:r>
      <w:proofErr w:type="spellEnd"/>
      <w:r w:rsidRPr="00BF780D">
        <w:rPr>
          <w:lang w:val="en-US"/>
        </w:rPr>
        <w:t xml:space="preserve"> </w:t>
      </w:r>
      <w:proofErr w:type="spellStart"/>
      <w:r w:rsidRPr="00BF780D">
        <w:rPr>
          <w:lang w:val="en-US"/>
        </w:rPr>
        <w:t>за</w:t>
      </w:r>
      <w:proofErr w:type="spellEnd"/>
      <w:r w:rsidRPr="00BF780D">
        <w:rPr>
          <w:lang w:val="en-US"/>
        </w:rPr>
        <w:t xml:space="preserve"> </w:t>
      </w:r>
      <w:proofErr w:type="spellStart"/>
      <w:r w:rsidRPr="00BF780D">
        <w:rPr>
          <w:lang w:val="en-US"/>
        </w:rPr>
        <w:t>дат</w:t>
      </w:r>
      <w:proofErr w:type="spellEnd"/>
      <w:r w:rsidRPr="00BF780D">
        <w:rPr>
          <w:lang w:val="en-US"/>
        </w:rPr>
        <w:t xml:space="preserve"> </w:t>
      </w:r>
      <w:proofErr w:type="spellStart"/>
      <w:r w:rsidRPr="00BF780D">
        <w:rPr>
          <w:lang w:val="en-US"/>
        </w:rPr>
        <w:t>скуп</w:t>
      </w:r>
      <w:proofErr w:type="spellEnd"/>
      <w:r w:rsidRPr="00BF780D">
        <w:rPr>
          <w:lang w:val="en-US"/>
        </w:rPr>
        <w:t xml:space="preserve"> </w:t>
      </w:r>
      <w:proofErr w:type="spellStart"/>
      <w:r w:rsidRPr="00BF780D">
        <w:rPr>
          <w:lang w:val="en-US"/>
        </w:rPr>
        <w:t>предиктора</w:t>
      </w:r>
      <w:proofErr w:type="spellEnd"/>
      <w:r w:rsidRPr="00BF780D">
        <w:rPr>
          <w:lang w:val="en-US"/>
        </w:rPr>
        <w:t>.</w:t>
      </w:r>
    </w:p>
    <w:p w14:paraId="4EBCEE69" w14:textId="77777777" w:rsidR="00BF780D" w:rsidRDefault="00BF780D" w:rsidP="00F35A83">
      <w:pPr>
        <w:pStyle w:val="Osnovnitekst"/>
        <w:rPr>
          <w:lang w:val="sr-Cyrl-RS"/>
        </w:rPr>
      </w:pPr>
      <w:r>
        <w:rPr>
          <w:lang w:val="sr-Cyrl-RS"/>
        </w:rPr>
        <w:t>У сврху реализације ово задатка се користи следећи пакет:</w:t>
      </w:r>
    </w:p>
    <w:p w14:paraId="03EA7E92" w14:textId="77777777" w:rsidR="00BF780D" w:rsidRDefault="00BF780D" w:rsidP="00F35A83">
      <w:pPr>
        <w:pStyle w:val="HTMLPreformatted"/>
        <w:shd w:val="clear" w:color="auto" w:fill="2B2B2B"/>
        <w:spacing w:line="360" w:lineRule="auto"/>
        <w:rPr>
          <w:rFonts w:ascii="Consolas" w:hAnsi="Consolas"/>
          <w:color w:val="A9B7C6"/>
        </w:rPr>
      </w:pPr>
      <w:r>
        <w:rPr>
          <w:rFonts w:ascii="Consolas" w:hAnsi="Consolas"/>
          <w:color w:val="CC7832"/>
        </w:rPr>
        <w:t xml:space="preserve">from </w:t>
      </w:r>
      <w:proofErr w:type="spellStart"/>
      <w:r>
        <w:rPr>
          <w:rFonts w:ascii="Consolas" w:hAnsi="Consolas"/>
          <w:color w:val="A9B7C6"/>
        </w:rPr>
        <w:t>sklearn.linear_model</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LogisticRegression</w:t>
      </w:r>
      <w:proofErr w:type="spellEnd"/>
    </w:p>
    <w:p w14:paraId="10CE4A98" w14:textId="77777777" w:rsidR="00BF780D" w:rsidRDefault="00BF780D" w:rsidP="00F35A83">
      <w:pPr>
        <w:pStyle w:val="Osnovnitekst"/>
        <w:rPr>
          <w:lang w:val="sr-Cyrl-RS"/>
        </w:rPr>
      </w:pPr>
      <w:r>
        <w:rPr>
          <w:lang w:val="sr-Cyrl-RS"/>
        </w:rPr>
        <w:t>Тренирање се врши на следећи начин:</w:t>
      </w:r>
    </w:p>
    <w:p w14:paraId="01F14E71" w14:textId="77777777" w:rsidR="00D625B4" w:rsidRDefault="00D625B4" w:rsidP="00F35A83">
      <w:pPr>
        <w:pStyle w:val="HTMLPreformatted"/>
        <w:shd w:val="clear" w:color="auto" w:fill="2B2B2B"/>
        <w:spacing w:line="360" w:lineRule="auto"/>
        <w:rPr>
          <w:rFonts w:ascii="Consolas" w:hAnsi="Consolas"/>
          <w:color w:val="A9B7C6"/>
        </w:rPr>
      </w:pPr>
      <w:proofErr w:type="spellStart"/>
      <w:r>
        <w:rPr>
          <w:rFonts w:ascii="Consolas" w:hAnsi="Consolas"/>
          <w:color w:val="A9B7C6"/>
        </w:rPr>
        <w:t>lr</w:t>
      </w:r>
      <w:proofErr w:type="spellEnd"/>
      <w:r>
        <w:rPr>
          <w:rFonts w:ascii="Consolas" w:hAnsi="Consolas"/>
          <w:color w:val="A9B7C6"/>
        </w:rPr>
        <w:t xml:space="preserve"> = </w:t>
      </w:r>
      <w:proofErr w:type="spellStart"/>
      <w:r>
        <w:rPr>
          <w:rFonts w:ascii="Consolas" w:hAnsi="Consolas"/>
          <w:color w:val="A9B7C6"/>
        </w:rPr>
        <w:t>LogisticRegression</w:t>
      </w:r>
      <w:proofErr w:type="spellEnd"/>
      <w:r>
        <w:rPr>
          <w:rFonts w:ascii="Consolas" w:hAnsi="Consolas"/>
          <w:color w:val="A9B7C6"/>
        </w:rPr>
        <w:t>(</w:t>
      </w:r>
      <w:r>
        <w:rPr>
          <w:rFonts w:ascii="Consolas" w:hAnsi="Consolas"/>
          <w:color w:val="AA4926"/>
        </w:rPr>
        <w:t>penalty</w:t>
      </w:r>
      <w:r>
        <w:rPr>
          <w:rFonts w:ascii="Consolas" w:hAnsi="Consolas"/>
          <w:color w:val="A9B7C6"/>
        </w:rPr>
        <w:t>=rf</w:t>
      </w:r>
      <w:r>
        <w:rPr>
          <w:rFonts w:ascii="Consolas" w:hAnsi="Consolas"/>
          <w:color w:val="CC7832"/>
        </w:rPr>
        <w:t xml:space="preserve">, </w:t>
      </w:r>
      <w:r>
        <w:rPr>
          <w:rFonts w:ascii="Consolas" w:hAnsi="Consolas"/>
          <w:color w:val="AA4926"/>
        </w:rPr>
        <w:t>C</w:t>
      </w:r>
      <w:r>
        <w:rPr>
          <w:rFonts w:ascii="Consolas" w:hAnsi="Consolas"/>
          <w:color w:val="A9B7C6"/>
        </w:rPr>
        <w:t>=c</w:t>
      </w:r>
      <w:r>
        <w:rPr>
          <w:rFonts w:ascii="Consolas" w:hAnsi="Consolas"/>
          <w:color w:val="CC7832"/>
        </w:rPr>
        <w:t xml:space="preserve">, </w:t>
      </w:r>
      <w:r>
        <w:rPr>
          <w:rFonts w:ascii="Consolas" w:hAnsi="Consolas"/>
          <w:color w:val="AA4926"/>
        </w:rPr>
        <w:t>solver</w:t>
      </w:r>
      <w:r>
        <w:rPr>
          <w:rFonts w:ascii="Consolas" w:hAnsi="Consolas"/>
          <w:color w:val="A9B7C6"/>
        </w:rPr>
        <w:t>=solver</w:t>
      </w:r>
      <w:r>
        <w:rPr>
          <w:rFonts w:ascii="Consolas" w:hAnsi="Consolas"/>
          <w:color w:val="CC7832"/>
        </w:rPr>
        <w:t xml:space="preserve">, </w:t>
      </w:r>
      <w:proofErr w:type="spellStart"/>
      <w:r>
        <w:rPr>
          <w:rFonts w:ascii="Consolas" w:hAnsi="Consolas"/>
          <w:color w:val="AA4926"/>
        </w:rPr>
        <w:t>max_iter</w:t>
      </w:r>
      <w:proofErr w:type="spellEnd"/>
      <w:r>
        <w:rPr>
          <w:rFonts w:ascii="Consolas" w:hAnsi="Consolas"/>
          <w:color w:val="A9B7C6"/>
        </w:rPr>
        <w:t>=</w:t>
      </w:r>
      <w:r>
        <w:rPr>
          <w:rFonts w:ascii="Consolas" w:hAnsi="Consolas"/>
          <w:color w:val="6897BB"/>
        </w:rPr>
        <w:t>10000</w:t>
      </w:r>
      <w:r>
        <w:rPr>
          <w:rFonts w:ascii="Consolas" w:hAnsi="Consolas"/>
          <w:color w:val="A9B7C6"/>
        </w:rPr>
        <w:t>)</w:t>
      </w:r>
      <w:r>
        <w:rPr>
          <w:rFonts w:ascii="Consolas" w:hAnsi="Consolas"/>
          <w:color w:val="A9B7C6"/>
        </w:rPr>
        <w:br/>
      </w:r>
      <w:proofErr w:type="spellStart"/>
      <w:r>
        <w:rPr>
          <w:rFonts w:ascii="Consolas" w:hAnsi="Consolas"/>
          <w:color w:val="A9B7C6"/>
        </w:rPr>
        <w:t>lr.fit</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p>
    <w:p w14:paraId="730B2471" w14:textId="77777777" w:rsidR="00BF780D" w:rsidRDefault="00BF780D" w:rsidP="00F35A83">
      <w:pPr>
        <w:pStyle w:val="Osnovnitekst"/>
        <w:rPr>
          <w:lang w:val="sr-Cyrl-RS"/>
        </w:rPr>
      </w:pPr>
      <w:r>
        <w:rPr>
          <w:lang w:val="sr-Cyrl-RS"/>
        </w:rPr>
        <w:t>Процена квалитета класификатора се извршава на следећи начин:</w:t>
      </w:r>
    </w:p>
    <w:p w14:paraId="3E798776" w14:textId="5096F0B7" w:rsidR="00DE1CE2" w:rsidRPr="005E46B2" w:rsidRDefault="00FD69A2" w:rsidP="00F35A83">
      <w:pPr>
        <w:pStyle w:val="HTMLPreformatted"/>
        <w:shd w:val="clear" w:color="auto" w:fill="2B2B2B"/>
        <w:spacing w:line="360" w:lineRule="auto"/>
        <w:rPr>
          <w:rFonts w:ascii="Consolas" w:hAnsi="Consolas"/>
          <w:color w:val="A9B7C6"/>
        </w:rPr>
      </w:pPr>
      <w:r>
        <w:rPr>
          <w:rFonts w:ascii="Consolas" w:hAnsi="Consolas"/>
          <w:color w:val="A9B7C6"/>
        </w:rPr>
        <w:t xml:space="preserve">score = </w:t>
      </w:r>
      <w:proofErr w:type="spellStart"/>
      <w:r>
        <w:rPr>
          <w:rFonts w:ascii="Consolas" w:hAnsi="Consolas"/>
          <w:color w:val="A9B7C6"/>
        </w:rPr>
        <w:t>lr.score</w:t>
      </w:r>
      <w:proofErr w:type="spellEnd"/>
      <w:r>
        <w:rPr>
          <w:rFonts w:ascii="Consolas" w:hAnsi="Consolas"/>
          <w:color w:val="A9B7C6"/>
        </w:rPr>
        <w:t>(</w:t>
      </w:r>
      <w:proofErr w:type="spellStart"/>
      <w:r>
        <w:rPr>
          <w:rFonts w:ascii="Consolas" w:hAnsi="Consolas"/>
          <w:color w:val="A9B7C6"/>
        </w:rPr>
        <w:t>x_test</w:t>
      </w:r>
      <w:proofErr w:type="spellEnd"/>
      <w:r>
        <w:rPr>
          <w:rFonts w:ascii="Consolas" w:hAnsi="Consolas"/>
          <w:color w:val="CC7832"/>
        </w:rPr>
        <w:t xml:space="preserve">, </w:t>
      </w:r>
      <w:proofErr w:type="spellStart"/>
      <w:r>
        <w:rPr>
          <w:rFonts w:ascii="Consolas" w:hAnsi="Consolas"/>
          <w:color w:val="A9B7C6"/>
        </w:rPr>
        <w:t>y_test</w:t>
      </w:r>
      <w:proofErr w:type="spellEnd"/>
      <w:r>
        <w:rPr>
          <w:rFonts w:ascii="Consolas" w:hAnsi="Consolas"/>
          <w:color w:val="A9B7C6"/>
        </w:rPr>
        <w:t>)</w:t>
      </w:r>
    </w:p>
    <w:p w14:paraId="3AD9CA64" w14:textId="267515D8" w:rsidR="00162188" w:rsidRPr="003700BF" w:rsidRDefault="00162188" w:rsidP="00DE1CE2">
      <w:pPr>
        <w:pStyle w:val="IIInivonaslova-Odeljak"/>
        <w:rPr>
          <w:b w:val="0"/>
          <w:bCs w:val="0"/>
          <w:i w:val="0"/>
          <w:iCs/>
        </w:rPr>
      </w:pPr>
      <w:bookmarkStart w:id="23" w:name="_Toc40190168"/>
      <w:r w:rsidRPr="003700BF">
        <w:rPr>
          <w:b w:val="0"/>
          <w:bCs w:val="0"/>
          <w:i w:val="0"/>
          <w:iCs/>
        </w:rPr>
        <w:t>Метод потпорних вектора без кренела</w:t>
      </w:r>
      <w:bookmarkEnd w:id="23"/>
    </w:p>
    <w:p w14:paraId="418A9CF4" w14:textId="5B8821E8" w:rsidR="00162188" w:rsidRDefault="00BC1589" w:rsidP="00F35A83">
      <w:pPr>
        <w:pStyle w:val="Osnovnitekst"/>
        <w:rPr>
          <w:lang w:val="sr-Cyrl-RS"/>
        </w:rPr>
      </w:pPr>
      <w:r>
        <w:rPr>
          <w:lang w:val="sr-Cyrl-RS"/>
        </w:rPr>
        <w:t>Метод потпорних вектора без кренела представља основну варијатну алгоритма. Без кернела, подразумева</w:t>
      </w:r>
      <w:r w:rsidR="0010244C">
        <w:rPr>
          <w:lang w:val="sr-Cyrl-RS"/>
        </w:rPr>
        <w:t xml:space="preserve"> </w:t>
      </w:r>
      <w:r>
        <w:rPr>
          <w:lang w:val="sr-Cyrl-RS"/>
        </w:rPr>
        <w:t xml:space="preserve">се </w:t>
      </w:r>
      <w:r w:rsidR="0010244C">
        <w:rPr>
          <w:lang w:val="sr-Cyrl-RS"/>
        </w:rPr>
        <w:t xml:space="preserve">да </w:t>
      </w:r>
      <w:r>
        <w:rPr>
          <w:lang w:val="sr-Cyrl-RS"/>
        </w:rPr>
        <w:t>као фунцкиј</w:t>
      </w:r>
      <w:r w:rsidR="00590906">
        <w:rPr>
          <w:lang w:val="sr-Cyrl-RS"/>
        </w:rPr>
        <w:t>у</w:t>
      </w:r>
      <w:r>
        <w:rPr>
          <w:lang w:val="sr-Cyrl-RS"/>
        </w:rPr>
        <w:t xml:space="preserve"> раздвајања узима</w:t>
      </w:r>
      <w:r w:rsidR="00590906">
        <w:rPr>
          <w:lang w:val="sr-Cyrl-RS"/>
        </w:rPr>
        <w:t>мо</w:t>
      </w:r>
      <w:r>
        <w:rPr>
          <w:lang w:val="sr-Cyrl-RS"/>
        </w:rPr>
        <w:t xml:space="preserve"> линерн</w:t>
      </w:r>
      <w:r w:rsidR="00590906">
        <w:rPr>
          <w:lang w:val="sr-Cyrl-RS"/>
        </w:rPr>
        <w:t>у</w:t>
      </w:r>
      <w:r>
        <w:rPr>
          <w:lang w:val="sr-Cyrl-RS"/>
        </w:rPr>
        <w:t xml:space="preserve"> функциј</w:t>
      </w:r>
      <w:r w:rsidR="00590906">
        <w:rPr>
          <w:lang w:val="sr-Cyrl-RS"/>
        </w:rPr>
        <w:t>у</w:t>
      </w:r>
      <w:r>
        <w:rPr>
          <w:lang w:val="sr-Cyrl-RS"/>
        </w:rPr>
        <w:t>. Кернел може бити готово било која функција.</w:t>
      </w:r>
    </w:p>
    <w:p w14:paraId="38B37110" w14:textId="4B231907" w:rsidR="00BC1589" w:rsidRDefault="00BC1589" w:rsidP="00F35A83">
      <w:pPr>
        <w:pStyle w:val="Osnovnitekst"/>
        <w:rPr>
          <w:lang w:val="sr-Cyrl-RS"/>
        </w:rPr>
      </w:pPr>
      <w:r>
        <w:rPr>
          <w:lang w:val="sr-Cyrl-RS"/>
        </w:rPr>
        <w:t xml:space="preserve">Представља непробабалистички класификатор јер је излаз модела само класификациона одлика, а не и вероватно припарности класи. </w:t>
      </w:r>
    </w:p>
    <w:p w14:paraId="0D07FF05" w14:textId="77777777" w:rsidR="00BE0F1D" w:rsidRDefault="00BE0F1D" w:rsidP="00F35A83">
      <w:pPr>
        <w:pStyle w:val="Osnovnitekst"/>
        <w:rPr>
          <w:lang w:val="sr-Cyrl-RS"/>
        </w:rPr>
      </w:pPr>
      <w:r>
        <w:rPr>
          <w:lang w:val="sr-Cyrl-RS"/>
        </w:rPr>
        <w:t>У сврху реализације ово задатка се користи следећи пакет:</w:t>
      </w:r>
    </w:p>
    <w:p w14:paraId="79F2ED11" w14:textId="77777777" w:rsidR="00BE0F1D" w:rsidRDefault="00BE0F1D" w:rsidP="00F35A83">
      <w:pPr>
        <w:pStyle w:val="HTMLPreformatted"/>
        <w:shd w:val="clear" w:color="auto" w:fill="2B2B2B"/>
        <w:spacing w:line="360" w:lineRule="auto"/>
        <w:rPr>
          <w:rFonts w:ascii="Consolas" w:hAnsi="Consolas"/>
          <w:color w:val="A9B7C6"/>
        </w:rPr>
      </w:pPr>
      <w:r>
        <w:rPr>
          <w:rFonts w:ascii="Consolas" w:hAnsi="Consolas"/>
          <w:color w:val="CC7832"/>
        </w:rPr>
        <w:t xml:space="preserve">from </w:t>
      </w:r>
      <w:proofErr w:type="spellStart"/>
      <w:r>
        <w:rPr>
          <w:rFonts w:ascii="Consolas" w:hAnsi="Consolas"/>
          <w:color w:val="A9B7C6"/>
        </w:rPr>
        <w:t>sklearn.svm</w:t>
      </w:r>
      <w:proofErr w:type="spellEnd"/>
      <w:r>
        <w:rPr>
          <w:rFonts w:ascii="Consolas" w:hAnsi="Consolas"/>
          <w:color w:val="A9B7C6"/>
        </w:rPr>
        <w:t xml:space="preserve"> </w:t>
      </w:r>
      <w:r>
        <w:rPr>
          <w:rFonts w:ascii="Consolas" w:hAnsi="Consolas"/>
          <w:color w:val="CC7832"/>
        </w:rPr>
        <w:t xml:space="preserve">import </w:t>
      </w:r>
      <w:proofErr w:type="spellStart"/>
      <w:r>
        <w:rPr>
          <w:rFonts w:ascii="Consolas" w:hAnsi="Consolas"/>
          <w:color w:val="A9B7C6"/>
        </w:rPr>
        <w:t>LinearSVC</w:t>
      </w:r>
      <w:proofErr w:type="spellEnd"/>
    </w:p>
    <w:p w14:paraId="52EFFD66" w14:textId="77777777" w:rsidR="00BE0F1D" w:rsidRDefault="00BE0F1D" w:rsidP="00F35A83">
      <w:pPr>
        <w:pStyle w:val="Osnovnitekst"/>
        <w:rPr>
          <w:lang w:val="sr-Cyrl-RS"/>
        </w:rPr>
      </w:pPr>
      <w:r>
        <w:rPr>
          <w:lang w:val="sr-Cyrl-RS"/>
        </w:rPr>
        <w:t>Тренирање се врши на следећи начин:</w:t>
      </w:r>
    </w:p>
    <w:p w14:paraId="6D912385" w14:textId="77777777" w:rsidR="00BE0F1D" w:rsidRDefault="00BE0F1D" w:rsidP="00F35A83">
      <w:pPr>
        <w:pStyle w:val="HTMLPreformatted"/>
        <w:shd w:val="clear" w:color="auto" w:fill="2B2B2B"/>
        <w:spacing w:line="360" w:lineRule="auto"/>
        <w:rPr>
          <w:rFonts w:ascii="Consolas" w:hAnsi="Consolas"/>
          <w:color w:val="A9B7C6"/>
        </w:rPr>
      </w:pPr>
      <w:r>
        <w:rPr>
          <w:rFonts w:ascii="Consolas" w:hAnsi="Consolas"/>
          <w:color w:val="A9B7C6"/>
        </w:rPr>
        <w:t xml:space="preserve">svc = </w:t>
      </w:r>
      <w:proofErr w:type="spellStart"/>
      <w:r>
        <w:rPr>
          <w:rFonts w:ascii="Consolas" w:hAnsi="Consolas"/>
          <w:color w:val="A9B7C6"/>
        </w:rPr>
        <w:t>LinearSVC</w:t>
      </w:r>
      <w:proofErr w:type="spellEnd"/>
      <w:r>
        <w:rPr>
          <w:rFonts w:ascii="Consolas" w:hAnsi="Consolas"/>
          <w:color w:val="A9B7C6"/>
        </w:rPr>
        <w:t>(</w:t>
      </w:r>
      <w:r>
        <w:rPr>
          <w:rFonts w:ascii="Consolas" w:hAnsi="Consolas"/>
          <w:color w:val="AA4926"/>
        </w:rPr>
        <w:t>penalty</w:t>
      </w:r>
      <w:r>
        <w:rPr>
          <w:rFonts w:ascii="Consolas" w:hAnsi="Consolas"/>
          <w:color w:val="A9B7C6"/>
        </w:rPr>
        <w:t>=rf</w:t>
      </w:r>
      <w:r>
        <w:rPr>
          <w:rFonts w:ascii="Consolas" w:hAnsi="Consolas"/>
          <w:color w:val="CC7832"/>
        </w:rPr>
        <w:t xml:space="preserve">, </w:t>
      </w:r>
      <w:r>
        <w:rPr>
          <w:rFonts w:ascii="Consolas" w:hAnsi="Consolas"/>
          <w:color w:val="AA4926"/>
        </w:rPr>
        <w:t>C</w:t>
      </w:r>
      <w:r>
        <w:rPr>
          <w:rFonts w:ascii="Consolas" w:hAnsi="Consolas"/>
          <w:color w:val="A9B7C6"/>
        </w:rPr>
        <w:t>=c</w:t>
      </w:r>
      <w:r>
        <w:rPr>
          <w:rFonts w:ascii="Consolas" w:hAnsi="Consolas"/>
          <w:color w:val="CC7832"/>
        </w:rPr>
        <w:t xml:space="preserve">, </w:t>
      </w:r>
      <w:r>
        <w:rPr>
          <w:rFonts w:ascii="Consolas" w:hAnsi="Consolas"/>
          <w:color w:val="AA4926"/>
        </w:rPr>
        <w:t>dual</w:t>
      </w:r>
      <w:r>
        <w:rPr>
          <w:rFonts w:ascii="Consolas" w:hAnsi="Consolas"/>
          <w:color w:val="A9B7C6"/>
        </w:rPr>
        <w:t xml:space="preserve">=rf == </w:t>
      </w:r>
      <w:r>
        <w:rPr>
          <w:rFonts w:ascii="Consolas" w:hAnsi="Consolas"/>
          <w:color w:val="6A8759"/>
        </w:rPr>
        <w:t>'l2'</w:t>
      </w:r>
      <w:r>
        <w:rPr>
          <w:rFonts w:ascii="Consolas" w:hAnsi="Consolas"/>
          <w:color w:val="CC7832"/>
        </w:rPr>
        <w:t xml:space="preserve">, </w:t>
      </w:r>
      <w:proofErr w:type="spellStart"/>
      <w:r>
        <w:rPr>
          <w:rFonts w:ascii="Consolas" w:hAnsi="Consolas"/>
          <w:color w:val="AA4926"/>
        </w:rPr>
        <w:t>max_iter</w:t>
      </w:r>
      <w:proofErr w:type="spellEnd"/>
      <w:r>
        <w:rPr>
          <w:rFonts w:ascii="Consolas" w:hAnsi="Consolas"/>
          <w:color w:val="A9B7C6"/>
        </w:rPr>
        <w:t>=</w:t>
      </w:r>
      <w:r>
        <w:rPr>
          <w:rFonts w:ascii="Consolas" w:hAnsi="Consolas"/>
          <w:color w:val="6897BB"/>
        </w:rPr>
        <w:t>15000</w:t>
      </w:r>
      <w:r>
        <w:rPr>
          <w:rFonts w:ascii="Consolas" w:hAnsi="Consolas"/>
          <w:color w:val="A9B7C6"/>
        </w:rPr>
        <w:t>)</w:t>
      </w:r>
      <w:r>
        <w:rPr>
          <w:rFonts w:ascii="Consolas" w:hAnsi="Consolas"/>
          <w:color w:val="A9B7C6"/>
        </w:rPr>
        <w:br/>
      </w:r>
      <w:proofErr w:type="spellStart"/>
      <w:r>
        <w:rPr>
          <w:rFonts w:ascii="Consolas" w:hAnsi="Consolas"/>
          <w:color w:val="A9B7C6"/>
        </w:rPr>
        <w:t>svc.fit</w:t>
      </w:r>
      <w:proofErr w:type="spellEnd"/>
      <w:r>
        <w:rPr>
          <w:rFonts w:ascii="Consolas" w:hAnsi="Consolas"/>
          <w:color w:val="A9B7C6"/>
        </w:rPr>
        <w:t>(</w:t>
      </w:r>
      <w:proofErr w:type="spellStart"/>
      <w:r>
        <w:rPr>
          <w:rFonts w:ascii="Consolas" w:hAnsi="Consolas"/>
          <w:color w:val="A9B7C6"/>
        </w:rPr>
        <w:t>x_train</w:t>
      </w:r>
      <w:proofErr w:type="spellEnd"/>
      <w:r>
        <w:rPr>
          <w:rFonts w:ascii="Consolas" w:hAnsi="Consolas"/>
          <w:color w:val="CC7832"/>
        </w:rPr>
        <w:t xml:space="preserve">, </w:t>
      </w:r>
      <w:proofErr w:type="spellStart"/>
      <w:r>
        <w:rPr>
          <w:rFonts w:ascii="Consolas" w:hAnsi="Consolas"/>
          <w:color w:val="A9B7C6"/>
        </w:rPr>
        <w:t>y_train</w:t>
      </w:r>
      <w:proofErr w:type="spellEnd"/>
      <w:r>
        <w:rPr>
          <w:rFonts w:ascii="Consolas" w:hAnsi="Consolas"/>
          <w:color w:val="A9B7C6"/>
        </w:rPr>
        <w:t>)</w:t>
      </w:r>
    </w:p>
    <w:p w14:paraId="3139DB66" w14:textId="77777777" w:rsidR="00BE0F1D" w:rsidRDefault="00BE0F1D" w:rsidP="00F35A83">
      <w:pPr>
        <w:pStyle w:val="Osnovnitekst"/>
        <w:rPr>
          <w:lang w:val="sr-Cyrl-RS"/>
        </w:rPr>
      </w:pPr>
      <w:r>
        <w:rPr>
          <w:lang w:val="sr-Cyrl-RS"/>
        </w:rPr>
        <w:t>Процена квалитета класификатора се извршава на следећи начин:</w:t>
      </w:r>
    </w:p>
    <w:p w14:paraId="7CDD3BED" w14:textId="77777777" w:rsidR="004603BD" w:rsidRDefault="004603BD" w:rsidP="00F35A83">
      <w:pPr>
        <w:pStyle w:val="HTMLPreformatted"/>
        <w:shd w:val="clear" w:color="auto" w:fill="2B2B2B"/>
        <w:spacing w:line="360" w:lineRule="auto"/>
        <w:rPr>
          <w:rFonts w:ascii="Consolas" w:hAnsi="Consolas"/>
          <w:color w:val="A9B7C6"/>
        </w:rPr>
      </w:pPr>
      <w:r>
        <w:rPr>
          <w:rFonts w:ascii="Consolas" w:hAnsi="Consolas"/>
          <w:color w:val="A9B7C6"/>
        </w:rPr>
        <w:t xml:space="preserve">score = </w:t>
      </w:r>
      <w:proofErr w:type="spellStart"/>
      <w:r>
        <w:rPr>
          <w:rFonts w:ascii="Consolas" w:hAnsi="Consolas"/>
          <w:color w:val="A9B7C6"/>
        </w:rPr>
        <w:t>svc.score</w:t>
      </w:r>
      <w:proofErr w:type="spellEnd"/>
      <w:r>
        <w:rPr>
          <w:rFonts w:ascii="Consolas" w:hAnsi="Consolas"/>
          <w:color w:val="A9B7C6"/>
        </w:rPr>
        <w:t>(</w:t>
      </w:r>
      <w:proofErr w:type="spellStart"/>
      <w:r>
        <w:rPr>
          <w:rFonts w:ascii="Consolas" w:hAnsi="Consolas"/>
          <w:color w:val="A9B7C6"/>
        </w:rPr>
        <w:t>x_test</w:t>
      </w:r>
      <w:proofErr w:type="spellEnd"/>
      <w:r>
        <w:rPr>
          <w:rFonts w:ascii="Consolas" w:hAnsi="Consolas"/>
          <w:color w:val="CC7832"/>
        </w:rPr>
        <w:t xml:space="preserve">, </w:t>
      </w:r>
      <w:proofErr w:type="spellStart"/>
      <w:r>
        <w:rPr>
          <w:rFonts w:ascii="Consolas" w:hAnsi="Consolas"/>
          <w:color w:val="A9B7C6"/>
        </w:rPr>
        <w:t>y_test</w:t>
      </w:r>
      <w:proofErr w:type="spellEnd"/>
      <w:r>
        <w:rPr>
          <w:rFonts w:ascii="Consolas" w:hAnsi="Consolas"/>
          <w:color w:val="A9B7C6"/>
        </w:rPr>
        <w:t>)</w:t>
      </w:r>
    </w:p>
    <w:p w14:paraId="1C83F2D8" w14:textId="77777777" w:rsidR="00BE0F1D" w:rsidRPr="00162188" w:rsidRDefault="00BE0F1D" w:rsidP="00162188">
      <w:pPr>
        <w:pStyle w:val="Osnovnitekst"/>
        <w:rPr>
          <w:lang w:val="sr-Cyrl-RS"/>
        </w:rPr>
      </w:pPr>
    </w:p>
    <w:sectPr w:rsidR="00BE0F1D" w:rsidRPr="00162188"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46494" w14:textId="77777777" w:rsidR="005B2432" w:rsidRDefault="005B2432">
      <w:r>
        <w:separator/>
      </w:r>
    </w:p>
  </w:endnote>
  <w:endnote w:type="continuationSeparator" w:id="0">
    <w:p w14:paraId="4C4DCE5D" w14:textId="77777777" w:rsidR="005B2432" w:rsidRDefault="005B2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79CD7" w14:textId="77777777" w:rsidR="000B04EC" w:rsidRDefault="000B04EC"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58BFAB" w14:textId="77777777" w:rsidR="000B04EC" w:rsidRDefault="000B04EC"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EDD5F" w14:textId="6C5F0C8A" w:rsidR="000B04EC" w:rsidRDefault="000B04EC"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30B8">
      <w:rPr>
        <w:rStyle w:val="PageNumber"/>
        <w:noProof/>
      </w:rPr>
      <w:t>12</w:t>
    </w:r>
    <w:r>
      <w:rPr>
        <w:rStyle w:val="PageNumber"/>
      </w:rPr>
      <w:fldChar w:fldCharType="end"/>
    </w:r>
  </w:p>
  <w:p w14:paraId="699F35FD" w14:textId="77777777" w:rsidR="000B04EC" w:rsidRDefault="000B04EC"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342C3" w14:textId="77777777" w:rsidR="000B04EC" w:rsidRDefault="000B0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FD01D" w14:textId="77777777" w:rsidR="005B2432" w:rsidRDefault="005B2432">
      <w:r>
        <w:separator/>
      </w:r>
    </w:p>
  </w:footnote>
  <w:footnote w:type="continuationSeparator" w:id="0">
    <w:p w14:paraId="3F6F2F02" w14:textId="77777777" w:rsidR="005B2432" w:rsidRDefault="005B24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290FD" w14:textId="77777777" w:rsidR="000B04EC" w:rsidRDefault="000B04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EAB05" w14:textId="77777777" w:rsidR="000B04EC" w:rsidRDefault="000B04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D945C" w14:textId="77777777" w:rsidR="000B04EC" w:rsidRDefault="000B0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BB96D64"/>
    <w:multiLevelType w:val="hybridMultilevel"/>
    <w:tmpl w:val="DFFED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F196B0C4"/>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1287"/>
        </w:tabs>
        <w:ind w:left="1287" w:hanging="567"/>
      </w:pPr>
      <w:rPr>
        <w:rFonts w:hint="default"/>
        <w:sz w:val="28"/>
        <w:szCs w:val="28"/>
      </w:rPr>
    </w:lvl>
    <w:lvl w:ilvl="2">
      <w:start w:val="1"/>
      <w:numFmt w:val="decimal"/>
      <w:pStyle w:val="IIInivonaslova-Odeljak"/>
      <w:lvlText w:val="%1.%2.%3."/>
      <w:lvlJc w:val="left"/>
      <w:pPr>
        <w:tabs>
          <w:tab w:val="num" w:pos="720"/>
        </w:tabs>
        <w:ind w:left="720" w:hanging="720"/>
      </w:pPr>
      <w:rPr>
        <w:rFonts w:hint="default"/>
        <w:i w:val="0"/>
        <w:iCs/>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3EB27D27"/>
    <w:multiLevelType w:val="hybridMultilevel"/>
    <w:tmpl w:val="2310645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05D6B8B"/>
    <w:multiLevelType w:val="hybridMultilevel"/>
    <w:tmpl w:val="09A667D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3" w15:restartNumberingAfterBreak="0">
    <w:nsid w:val="451F038F"/>
    <w:multiLevelType w:val="hybridMultilevel"/>
    <w:tmpl w:val="648A8032"/>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4"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1107"/>
        </w:tabs>
        <w:ind w:left="110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9"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1"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2"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93905C5"/>
    <w:multiLevelType w:val="hybridMultilevel"/>
    <w:tmpl w:val="0A943EC0"/>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4" w15:restartNumberingAfterBreak="0">
    <w:nsid w:val="6A1614E1"/>
    <w:multiLevelType w:val="hybridMultilevel"/>
    <w:tmpl w:val="5D4EF5FE"/>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5"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6"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7" w15:restartNumberingAfterBreak="0">
    <w:nsid w:val="6F7D5798"/>
    <w:multiLevelType w:val="hybridMultilevel"/>
    <w:tmpl w:val="3500BD92"/>
    <w:lvl w:ilvl="0" w:tplc="04090001">
      <w:start w:val="1"/>
      <w:numFmt w:val="bullet"/>
      <w:lvlText w:val=""/>
      <w:lvlJc w:val="left"/>
      <w:pPr>
        <w:ind w:left="1457" w:hanging="360"/>
      </w:pPr>
      <w:rPr>
        <w:rFonts w:ascii="Symbol" w:hAnsi="Symbol" w:hint="default"/>
      </w:rPr>
    </w:lvl>
    <w:lvl w:ilvl="1" w:tplc="04090003" w:tentative="1">
      <w:start w:val="1"/>
      <w:numFmt w:val="bullet"/>
      <w:lvlText w:val="o"/>
      <w:lvlJc w:val="left"/>
      <w:pPr>
        <w:ind w:left="2177" w:hanging="360"/>
      </w:pPr>
      <w:rPr>
        <w:rFonts w:ascii="Courier New" w:hAnsi="Courier New" w:cs="Courier New" w:hint="default"/>
      </w:rPr>
    </w:lvl>
    <w:lvl w:ilvl="2" w:tplc="04090005" w:tentative="1">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abstractNum w:abstractNumId="28" w15:restartNumberingAfterBreak="0">
    <w:nsid w:val="738A5823"/>
    <w:multiLevelType w:val="hybridMultilevel"/>
    <w:tmpl w:val="FDEAAC7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9"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30" w15:restartNumberingAfterBreak="0">
    <w:nsid w:val="7791525F"/>
    <w:multiLevelType w:val="hybridMultilevel"/>
    <w:tmpl w:val="A35CB108"/>
    <w:lvl w:ilvl="0" w:tplc="04090001">
      <w:start w:val="1"/>
      <w:numFmt w:val="bullet"/>
      <w:lvlText w:val=""/>
      <w:lvlJc w:val="left"/>
      <w:pPr>
        <w:ind w:left="4332" w:hanging="360"/>
      </w:pPr>
      <w:rPr>
        <w:rFonts w:ascii="Symbol" w:hAnsi="Symbol" w:hint="default"/>
      </w:rPr>
    </w:lvl>
    <w:lvl w:ilvl="1" w:tplc="04090003" w:tentative="1">
      <w:start w:val="1"/>
      <w:numFmt w:val="bullet"/>
      <w:lvlText w:val="o"/>
      <w:lvlJc w:val="left"/>
      <w:pPr>
        <w:ind w:left="5052" w:hanging="360"/>
      </w:pPr>
      <w:rPr>
        <w:rFonts w:ascii="Courier New" w:hAnsi="Courier New" w:cs="Courier New" w:hint="default"/>
      </w:rPr>
    </w:lvl>
    <w:lvl w:ilvl="2" w:tplc="04090005" w:tentative="1">
      <w:start w:val="1"/>
      <w:numFmt w:val="bullet"/>
      <w:lvlText w:val=""/>
      <w:lvlJc w:val="left"/>
      <w:pPr>
        <w:ind w:left="5772" w:hanging="360"/>
      </w:pPr>
      <w:rPr>
        <w:rFonts w:ascii="Wingdings" w:hAnsi="Wingdings" w:hint="default"/>
      </w:rPr>
    </w:lvl>
    <w:lvl w:ilvl="3" w:tplc="04090001" w:tentative="1">
      <w:start w:val="1"/>
      <w:numFmt w:val="bullet"/>
      <w:lvlText w:val=""/>
      <w:lvlJc w:val="left"/>
      <w:pPr>
        <w:ind w:left="6492" w:hanging="360"/>
      </w:pPr>
      <w:rPr>
        <w:rFonts w:ascii="Symbol" w:hAnsi="Symbol" w:hint="default"/>
      </w:rPr>
    </w:lvl>
    <w:lvl w:ilvl="4" w:tplc="04090003" w:tentative="1">
      <w:start w:val="1"/>
      <w:numFmt w:val="bullet"/>
      <w:lvlText w:val="o"/>
      <w:lvlJc w:val="left"/>
      <w:pPr>
        <w:ind w:left="7212" w:hanging="360"/>
      </w:pPr>
      <w:rPr>
        <w:rFonts w:ascii="Courier New" w:hAnsi="Courier New" w:cs="Courier New" w:hint="default"/>
      </w:rPr>
    </w:lvl>
    <w:lvl w:ilvl="5" w:tplc="04090005" w:tentative="1">
      <w:start w:val="1"/>
      <w:numFmt w:val="bullet"/>
      <w:lvlText w:val=""/>
      <w:lvlJc w:val="left"/>
      <w:pPr>
        <w:ind w:left="7932" w:hanging="360"/>
      </w:pPr>
      <w:rPr>
        <w:rFonts w:ascii="Wingdings" w:hAnsi="Wingdings" w:hint="default"/>
      </w:rPr>
    </w:lvl>
    <w:lvl w:ilvl="6" w:tplc="04090001" w:tentative="1">
      <w:start w:val="1"/>
      <w:numFmt w:val="bullet"/>
      <w:lvlText w:val=""/>
      <w:lvlJc w:val="left"/>
      <w:pPr>
        <w:ind w:left="8652" w:hanging="360"/>
      </w:pPr>
      <w:rPr>
        <w:rFonts w:ascii="Symbol" w:hAnsi="Symbol" w:hint="default"/>
      </w:rPr>
    </w:lvl>
    <w:lvl w:ilvl="7" w:tplc="04090003" w:tentative="1">
      <w:start w:val="1"/>
      <w:numFmt w:val="bullet"/>
      <w:lvlText w:val="o"/>
      <w:lvlJc w:val="left"/>
      <w:pPr>
        <w:ind w:left="9372" w:hanging="360"/>
      </w:pPr>
      <w:rPr>
        <w:rFonts w:ascii="Courier New" w:hAnsi="Courier New" w:cs="Courier New" w:hint="default"/>
      </w:rPr>
    </w:lvl>
    <w:lvl w:ilvl="8" w:tplc="04090005" w:tentative="1">
      <w:start w:val="1"/>
      <w:numFmt w:val="bullet"/>
      <w:lvlText w:val=""/>
      <w:lvlJc w:val="left"/>
      <w:pPr>
        <w:ind w:left="10092" w:hanging="360"/>
      </w:pPr>
      <w:rPr>
        <w:rFonts w:ascii="Wingdings" w:hAnsi="Wingdings" w:hint="default"/>
      </w:rPr>
    </w:lvl>
  </w:abstractNum>
  <w:abstractNum w:abstractNumId="31"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abstractNumId w:val="5"/>
  </w:num>
  <w:num w:numId="2">
    <w:abstractNumId w:val="14"/>
  </w:num>
  <w:num w:numId="3">
    <w:abstractNumId w:val="8"/>
  </w:num>
  <w:num w:numId="4">
    <w:abstractNumId w:val="9"/>
  </w:num>
  <w:num w:numId="5">
    <w:abstractNumId w:val="15"/>
  </w:num>
  <w:num w:numId="6">
    <w:abstractNumId w:val="1"/>
  </w:num>
  <w:num w:numId="7">
    <w:abstractNumId w:val="19"/>
  </w:num>
  <w:num w:numId="8">
    <w:abstractNumId w:val="25"/>
  </w:num>
  <w:num w:numId="9">
    <w:abstractNumId w:val="18"/>
  </w:num>
  <w:num w:numId="10">
    <w:abstractNumId w:val="4"/>
  </w:num>
  <w:num w:numId="11">
    <w:abstractNumId w:val="3"/>
  </w:num>
  <w:num w:numId="12">
    <w:abstractNumId w:val="0"/>
  </w:num>
  <w:num w:numId="13">
    <w:abstractNumId w:val="6"/>
  </w:num>
  <w:num w:numId="14">
    <w:abstractNumId w:val="7"/>
  </w:num>
  <w:num w:numId="15">
    <w:abstractNumId w:val="31"/>
  </w:num>
  <w:num w:numId="16">
    <w:abstractNumId w:val="20"/>
  </w:num>
  <w:num w:numId="17">
    <w:abstractNumId w:val="29"/>
  </w:num>
  <w:num w:numId="18">
    <w:abstractNumId w:val="21"/>
  </w:num>
  <w:num w:numId="19">
    <w:abstractNumId w:val="10"/>
  </w:num>
  <w:num w:numId="20">
    <w:abstractNumId w:val="26"/>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2"/>
  </w:num>
  <w:num w:numId="25">
    <w:abstractNumId w:val="17"/>
  </w:num>
  <w:num w:numId="26">
    <w:abstractNumId w:val="24"/>
  </w:num>
  <w:num w:numId="27">
    <w:abstractNumId w:val="13"/>
  </w:num>
  <w:num w:numId="28">
    <w:abstractNumId w:val="12"/>
  </w:num>
  <w:num w:numId="29">
    <w:abstractNumId w:val="27"/>
  </w:num>
  <w:num w:numId="30">
    <w:abstractNumId w:val="28"/>
  </w:num>
  <w:num w:numId="31">
    <w:abstractNumId w:val="23"/>
  </w:num>
  <w:num w:numId="32">
    <w:abstractNumId w:val="2"/>
  </w:num>
  <w:num w:numId="33">
    <w:abstractNumId w:val="30"/>
  </w:num>
  <w:num w:numId="34">
    <w:abstractNumId w:val="11"/>
  </w:num>
  <w:num w:numId="35">
    <w:abstractNumId w:val="5"/>
    <w:lvlOverride w:ilvl="0">
      <w:startOverride w:val="4"/>
    </w:lvlOverride>
    <w:lvlOverride w:ilvl="1">
      <w:startOverride w:val="2"/>
    </w:lvlOverride>
    <w:lvlOverride w:ilvl="2">
      <w:startOverride w:val="2"/>
    </w:lvlOverride>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06E"/>
    <w:rsid w:val="00001DEB"/>
    <w:rsid w:val="000030B8"/>
    <w:rsid w:val="00004A1B"/>
    <w:rsid w:val="00005CF9"/>
    <w:rsid w:val="00012162"/>
    <w:rsid w:val="00022379"/>
    <w:rsid w:val="000232E2"/>
    <w:rsid w:val="000251B3"/>
    <w:rsid w:val="00025CE3"/>
    <w:rsid w:val="00032DE9"/>
    <w:rsid w:val="000440C2"/>
    <w:rsid w:val="000458C7"/>
    <w:rsid w:val="000522F4"/>
    <w:rsid w:val="00063807"/>
    <w:rsid w:val="00066AB0"/>
    <w:rsid w:val="00066C16"/>
    <w:rsid w:val="00071B99"/>
    <w:rsid w:val="00080C50"/>
    <w:rsid w:val="00084D3C"/>
    <w:rsid w:val="0008521A"/>
    <w:rsid w:val="00097ACD"/>
    <w:rsid w:val="000A1114"/>
    <w:rsid w:val="000A4575"/>
    <w:rsid w:val="000A46C2"/>
    <w:rsid w:val="000A51E6"/>
    <w:rsid w:val="000A59D6"/>
    <w:rsid w:val="000A5E34"/>
    <w:rsid w:val="000A7EA5"/>
    <w:rsid w:val="000B04EC"/>
    <w:rsid w:val="000B0E6E"/>
    <w:rsid w:val="000B1246"/>
    <w:rsid w:val="000B423D"/>
    <w:rsid w:val="000C14FB"/>
    <w:rsid w:val="000C3FD6"/>
    <w:rsid w:val="000C5D22"/>
    <w:rsid w:val="000D240D"/>
    <w:rsid w:val="000D38CC"/>
    <w:rsid w:val="000D4F58"/>
    <w:rsid w:val="000D51FA"/>
    <w:rsid w:val="000D5E0F"/>
    <w:rsid w:val="000E52F3"/>
    <w:rsid w:val="000F0F13"/>
    <w:rsid w:val="000F3FDA"/>
    <w:rsid w:val="000F43BA"/>
    <w:rsid w:val="000F7064"/>
    <w:rsid w:val="0010244C"/>
    <w:rsid w:val="001065B8"/>
    <w:rsid w:val="001071EF"/>
    <w:rsid w:val="001104C5"/>
    <w:rsid w:val="0012038F"/>
    <w:rsid w:val="00125C81"/>
    <w:rsid w:val="001269CF"/>
    <w:rsid w:val="001329A3"/>
    <w:rsid w:val="001343A4"/>
    <w:rsid w:val="00134F81"/>
    <w:rsid w:val="00135926"/>
    <w:rsid w:val="001407C0"/>
    <w:rsid w:val="0014092E"/>
    <w:rsid w:val="00140F1D"/>
    <w:rsid w:val="00142A38"/>
    <w:rsid w:val="00144DA8"/>
    <w:rsid w:val="00150146"/>
    <w:rsid w:val="001510B2"/>
    <w:rsid w:val="00152143"/>
    <w:rsid w:val="001525D9"/>
    <w:rsid w:val="0015321D"/>
    <w:rsid w:val="00162188"/>
    <w:rsid w:val="001711DF"/>
    <w:rsid w:val="00173BE2"/>
    <w:rsid w:val="0017433A"/>
    <w:rsid w:val="00175BF7"/>
    <w:rsid w:val="00182901"/>
    <w:rsid w:val="00190281"/>
    <w:rsid w:val="0019253F"/>
    <w:rsid w:val="00192D32"/>
    <w:rsid w:val="0019403C"/>
    <w:rsid w:val="0019462B"/>
    <w:rsid w:val="00196C7A"/>
    <w:rsid w:val="001A5771"/>
    <w:rsid w:val="001A5810"/>
    <w:rsid w:val="001A5BEB"/>
    <w:rsid w:val="001A76E4"/>
    <w:rsid w:val="001A7FD1"/>
    <w:rsid w:val="001B0075"/>
    <w:rsid w:val="001B2132"/>
    <w:rsid w:val="001B2545"/>
    <w:rsid w:val="001B2959"/>
    <w:rsid w:val="001B5A9C"/>
    <w:rsid w:val="001C6A5D"/>
    <w:rsid w:val="001C74CB"/>
    <w:rsid w:val="001D51E5"/>
    <w:rsid w:val="001D6CF0"/>
    <w:rsid w:val="001E1BF2"/>
    <w:rsid w:val="001E21BD"/>
    <w:rsid w:val="001E68ED"/>
    <w:rsid w:val="001F1BE0"/>
    <w:rsid w:val="001F26A2"/>
    <w:rsid w:val="001F70F3"/>
    <w:rsid w:val="00203A16"/>
    <w:rsid w:val="00203F35"/>
    <w:rsid w:val="00205348"/>
    <w:rsid w:val="00205DFD"/>
    <w:rsid w:val="00206CC2"/>
    <w:rsid w:val="00206ECC"/>
    <w:rsid w:val="002079CF"/>
    <w:rsid w:val="00207E96"/>
    <w:rsid w:val="0021095F"/>
    <w:rsid w:val="0021527B"/>
    <w:rsid w:val="00215C84"/>
    <w:rsid w:val="00222721"/>
    <w:rsid w:val="0022303D"/>
    <w:rsid w:val="00232E51"/>
    <w:rsid w:val="0024148D"/>
    <w:rsid w:val="00242C69"/>
    <w:rsid w:val="00247E7A"/>
    <w:rsid w:val="00250829"/>
    <w:rsid w:val="002508B2"/>
    <w:rsid w:val="00250BF4"/>
    <w:rsid w:val="00263400"/>
    <w:rsid w:val="00267306"/>
    <w:rsid w:val="00277120"/>
    <w:rsid w:val="00283ADA"/>
    <w:rsid w:val="00284129"/>
    <w:rsid w:val="0028548E"/>
    <w:rsid w:val="002A0132"/>
    <w:rsid w:val="002A0293"/>
    <w:rsid w:val="002A0A3D"/>
    <w:rsid w:val="002A0FDC"/>
    <w:rsid w:val="002A31D2"/>
    <w:rsid w:val="002A5F84"/>
    <w:rsid w:val="002A6007"/>
    <w:rsid w:val="002A6B7F"/>
    <w:rsid w:val="002A7C69"/>
    <w:rsid w:val="002B0DC4"/>
    <w:rsid w:val="002B7085"/>
    <w:rsid w:val="002C6D05"/>
    <w:rsid w:val="002D0FBE"/>
    <w:rsid w:val="002D285E"/>
    <w:rsid w:val="002D7455"/>
    <w:rsid w:val="002E288B"/>
    <w:rsid w:val="002E544B"/>
    <w:rsid w:val="002E6814"/>
    <w:rsid w:val="002F29E2"/>
    <w:rsid w:val="002F5FFB"/>
    <w:rsid w:val="002F704B"/>
    <w:rsid w:val="002F7C33"/>
    <w:rsid w:val="00300A8C"/>
    <w:rsid w:val="00300CA5"/>
    <w:rsid w:val="00303B50"/>
    <w:rsid w:val="00305257"/>
    <w:rsid w:val="00314251"/>
    <w:rsid w:val="003142CE"/>
    <w:rsid w:val="00321073"/>
    <w:rsid w:val="00321DC6"/>
    <w:rsid w:val="00330E89"/>
    <w:rsid w:val="003321E0"/>
    <w:rsid w:val="00333874"/>
    <w:rsid w:val="00345AA9"/>
    <w:rsid w:val="00346071"/>
    <w:rsid w:val="00351658"/>
    <w:rsid w:val="00361BA5"/>
    <w:rsid w:val="0036300C"/>
    <w:rsid w:val="003700BF"/>
    <w:rsid w:val="0037293D"/>
    <w:rsid w:val="00374335"/>
    <w:rsid w:val="00377D5B"/>
    <w:rsid w:val="003803D5"/>
    <w:rsid w:val="0038314C"/>
    <w:rsid w:val="003833A9"/>
    <w:rsid w:val="00384BF4"/>
    <w:rsid w:val="00385375"/>
    <w:rsid w:val="003854F8"/>
    <w:rsid w:val="0039080C"/>
    <w:rsid w:val="00394773"/>
    <w:rsid w:val="0039564B"/>
    <w:rsid w:val="00395E07"/>
    <w:rsid w:val="00397C91"/>
    <w:rsid w:val="003A02A8"/>
    <w:rsid w:val="003A19F0"/>
    <w:rsid w:val="003A43B6"/>
    <w:rsid w:val="003B02B4"/>
    <w:rsid w:val="003B3E63"/>
    <w:rsid w:val="003C342D"/>
    <w:rsid w:val="003D2A18"/>
    <w:rsid w:val="003D5AE8"/>
    <w:rsid w:val="003D7D4C"/>
    <w:rsid w:val="003E07BC"/>
    <w:rsid w:val="003E4238"/>
    <w:rsid w:val="003E451D"/>
    <w:rsid w:val="003E5343"/>
    <w:rsid w:val="003E5D20"/>
    <w:rsid w:val="003E7C74"/>
    <w:rsid w:val="00403C11"/>
    <w:rsid w:val="00417278"/>
    <w:rsid w:val="00421CDC"/>
    <w:rsid w:val="00426C9C"/>
    <w:rsid w:val="00426E8D"/>
    <w:rsid w:val="00437A3F"/>
    <w:rsid w:val="00440381"/>
    <w:rsid w:val="0044067A"/>
    <w:rsid w:val="0045117C"/>
    <w:rsid w:val="004603BD"/>
    <w:rsid w:val="00460E0C"/>
    <w:rsid w:val="00460F03"/>
    <w:rsid w:val="00463B0A"/>
    <w:rsid w:val="00466380"/>
    <w:rsid w:val="00467D12"/>
    <w:rsid w:val="00470D3E"/>
    <w:rsid w:val="00471345"/>
    <w:rsid w:val="0047406A"/>
    <w:rsid w:val="00495D1A"/>
    <w:rsid w:val="004966AF"/>
    <w:rsid w:val="00497B0C"/>
    <w:rsid w:val="00497E85"/>
    <w:rsid w:val="004D467F"/>
    <w:rsid w:val="004D5E18"/>
    <w:rsid w:val="004F1014"/>
    <w:rsid w:val="004F3EF3"/>
    <w:rsid w:val="004F5E33"/>
    <w:rsid w:val="004F6692"/>
    <w:rsid w:val="00504789"/>
    <w:rsid w:val="00505586"/>
    <w:rsid w:val="0051626B"/>
    <w:rsid w:val="00517EF6"/>
    <w:rsid w:val="005203C5"/>
    <w:rsid w:val="00530373"/>
    <w:rsid w:val="00531A59"/>
    <w:rsid w:val="00544F10"/>
    <w:rsid w:val="005455B9"/>
    <w:rsid w:val="005458AC"/>
    <w:rsid w:val="00546ECE"/>
    <w:rsid w:val="0054746C"/>
    <w:rsid w:val="00551D67"/>
    <w:rsid w:val="005540C9"/>
    <w:rsid w:val="005614CE"/>
    <w:rsid w:val="005642B4"/>
    <w:rsid w:val="00565081"/>
    <w:rsid w:val="00573BBE"/>
    <w:rsid w:val="0057474A"/>
    <w:rsid w:val="00576E23"/>
    <w:rsid w:val="00585D7F"/>
    <w:rsid w:val="00586F2A"/>
    <w:rsid w:val="005879CD"/>
    <w:rsid w:val="00590906"/>
    <w:rsid w:val="00595506"/>
    <w:rsid w:val="00595B9E"/>
    <w:rsid w:val="0059600A"/>
    <w:rsid w:val="005A371C"/>
    <w:rsid w:val="005A5D88"/>
    <w:rsid w:val="005B2432"/>
    <w:rsid w:val="005C08E1"/>
    <w:rsid w:val="005C1F3F"/>
    <w:rsid w:val="005C268F"/>
    <w:rsid w:val="005C6C16"/>
    <w:rsid w:val="005D2C3A"/>
    <w:rsid w:val="005D5F98"/>
    <w:rsid w:val="005D7A55"/>
    <w:rsid w:val="005E0E71"/>
    <w:rsid w:val="005E46B2"/>
    <w:rsid w:val="005F0A23"/>
    <w:rsid w:val="005F0A62"/>
    <w:rsid w:val="005F62B2"/>
    <w:rsid w:val="006058CD"/>
    <w:rsid w:val="00605FD0"/>
    <w:rsid w:val="006107C6"/>
    <w:rsid w:val="00615EC0"/>
    <w:rsid w:val="00616A56"/>
    <w:rsid w:val="00616C49"/>
    <w:rsid w:val="0062459C"/>
    <w:rsid w:val="00627C57"/>
    <w:rsid w:val="006330B5"/>
    <w:rsid w:val="00634CB5"/>
    <w:rsid w:val="006366ED"/>
    <w:rsid w:val="006412E1"/>
    <w:rsid w:val="006450B3"/>
    <w:rsid w:val="006535A2"/>
    <w:rsid w:val="0065537D"/>
    <w:rsid w:val="00657309"/>
    <w:rsid w:val="00663CD4"/>
    <w:rsid w:val="00666F21"/>
    <w:rsid w:val="0067119F"/>
    <w:rsid w:val="00682051"/>
    <w:rsid w:val="006850E6"/>
    <w:rsid w:val="006A10CA"/>
    <w:rsid w:val="006A2F77"/>
    <w:rsid w:val="006C3D38"/>
    <w:rsid w:val="006C7D2F"/>
    <w:rsid w:val="006D0DE4"/>
    <w:rsid w:val="006D2273"/>
    <w:rsid w:val="006F0DDB"/>
    <w:rsid w:val="006F1DD0"/>
    <w:rsid w:val="006F41E5"/>
    <w:rsid w:val="006F5267"/>
    <w:rsid w:val="006F5CD0"/>
    <w:rsid w:val="006F5EBE"/>
    <w:rsid w:val="00700E2B"/>
    <w:rsid w:val="00702E97"/>
    <w:rsid w:val="0071344C"/>
    <w:rsid w:val="00717E6E"/>
    <w:rsid w:val="00717EE7"/>
    <w:rsid w:val="00717EF1"/>
    <w:rsid w:val="00722A7B"/>
    <w:rsid w:val="00723CEE"/>
    <w:rsid w:val="00732643"/>
    <w:rsid w:val="007414C3"/>
    <w:rsid w:val="00745708"/>
    <w:rsid w:val="00746339"/>
    <w:rsid w:val="00754446"/>
    <w:rsid w:val="00760839"/>
    <w:rsid w:val="007648F2"/>
    <w:rsid w:val="007669F4"/>
    <w:rsid w:val="00767FFB"/>
    <w:rsid w:val="00770341"/>
    <w:rsid w:val="00781A46"/>
    <w:rsid w:val="00784006"/>
    <w:rsid w:val="00784B8C"/>
    <w:rsid w:val="007869DB"/>
    <w:rsid w:val="0079206E"/>
    <w:rsid w:val="007B6609"/>
    <w:rsid w:val="007B6B0D"/>
    <w:rsid w:val="007C0001"/>
    <w:rsid w:val="007C5175"/>
    <w:rsid w:val="007C54DF"/>
    <w:rsid w:val="007C5F95"/>
    <w:rsid w:val="007E0EBD"/>
    <w:rsid w:val="007E177D"/>
    <w:rsid w:val="007F2F77"/>
    <w:rsid w:val="007F3E2D"/>
    <w:rsid w:val="008057BA"/>
    <w:rsid w:val="008107C7"/>
    <w:rsid w:val="00813A00"/>
    <w:rsid w:val="0081612B"/>
    <w:rsid w:val="00816359"/>
    <w:rsid w:val="008207BC"/>
    <w:rsid w:val="00820FFA"/>
    <w:rsid w:val="008218B5"/>
    <w:rsid w:val="00822B8F"/>
    <w:rsid w:val="00826CAE"/>
    <w:rsid w:val="00840B5D"/>
    <w:rsid w:val="008423BC"/>
    <w:rsid w:val="00844393"/>
    <w:rsid w:val="008471DF"/>
    <w:rsid w:val="00847C33"/>
    <w:rsid w:val="00860902"/>
    <w:rsid w:val="00870DBA"/>
    <w:rsid w:val="00871C89"/>
    <w:rsid w:val="00875603"/>
    <w:rsid w:val="00876682"/>
    <w:rsid w:val="008778C1"/>
    <w:rsid w:val="0088401D"/>
    <w:rsid w:val="008846C6"/>
    <w:rsid w:val="0088572B"/>
    <w:rsid w:val="00887E98"/>
    <w:rsid w:val="008907C4"/>
    <w:rsid w:val="00891838"/>
    <w:rsid w:val="0089197E"/>
    <w:rsid w:val="008A1648"/>
    <w:rsid w:val="008A6972"/>
    <w:rsid w:val="008B1A5F"/>
    <w:rsid w:val="008B7F40"/>
    <w:rsid w:val="008C172B"/>
    <w:rsid w:val="008C3A96"/>
    <w:rsid w:val="008C496A"/>
    <w:rsid w:val="008C4C6F"/>
    <w:rsid w:val="008C72BF"/>
    <w:rsid w:val="008D3847"/>
    <w:rsid w:val="008D41CA"/>
    <w:rsid w:val="008D47CC"/>
    <w:rsid w:val="008D684A"/>
    <w:rsid w:val="008D73AF"/>
    <w:rsid w:val="008E1BD5"/>
    <w:rsid w:val="008E47CF"/>
    <w:rsid w:val="008E668F"/>
    <w:rsid w:val="008E7025"/>
    <w:rsid w:val="008F0F0A"/>
    <w:rsid w:val="008F0FFE"/>
    <w:rsid w:val="00902D25"/>
    <w:rsid w:val="00906CC3"/>
    <w:rsid w:val="00906E4F"/>
    <w:rsid w:val="00915727"/>
    <w:rsid w:val="00927F2B"/>
    <w:rsid w:val="00930003"/>
    <w:rsid w:val="009310A2"/>
    <w:rsid w:val="00931C81"/>
    <w:rsid w:val="0093305B"/>
    <w:rsid w:val="00950AFF"/>
    <w:rsid w:val="0095353A"/>
    <w:rsid w:val="00963B12"/>
    <w:rsid w:val="0097755B"/>
    <w:rsid w:val="00977D0E"/>
    <w:rsid w:val="009947A9"/>
    <w:rsid w:val="00996404"/>
    <w:rsid w:val="009A04F2"/>
    <w:rsid w:val="009A0A48"/>
    <w:rsid w:val="009A2F6C"/>
    <w:rsid w:val="009A70BC"/>
    <w:rsid w:val="009A7EC6"/>
    <w:rsid w:val="009B29F2"/>
    <w:rsid w:val="009B6460"/>
    <w:rsid w:val="009C16FA"/>
    <w:rsid w:val="009C3DF9"/>
    <w:rsid w:val="009C4491"/>
    <w:rsid w:val="009C4F88"/>
    <w:rsid w:val="009D196A"/>
    <w:rsid w:val="009E0194"/>
    <w:rsid w:val="009E70C9"/>
    <w:rsid w:val="009E7988"/>
    <w:rsid w:val="009E7A33"/>
    <w:rsid w:val="009E7BB9"/>
    <w:rsid w:val="009F3723"/>
    <w:rsid w:val="00A0710F"/>
    <w:rsid w:val="00A11B58"/>
    <w:rsid w:val="00A1314E"/>
    <w:rsid w:val="00A133CB"/>
    <w:rsid w:val="00A14EB5"/>
    <w:rsid w:val="00A153EF"/>
    <w:rsid w:val="00A1787A"/>
    <w:rsid w:val="00A2042B"/>
    <w:rsid w:val="00A2483A"/>
    <w:rsid w:val="00A26979"/>
    <w:rsid w:val="00A27780"/>
    <w:rsid w:val="00A301F2"/>
    <w:rsid w:val="00A305D8"/>
    <w:rsid w:val="00A3069A"/>
    <w:rsid w:val="00A36EA3"/>
    <w:rsid w:val="00A40E22"/>
    <w:rsid w:val="00A425B1"/>
    <w:rsid w:val="00A47E10"/>
    <w:rsid w:val="00A50681"/>
    <w:rsid w:val="00A530AD"/>
    <w:rsid w:val="00A57257"/>
    <w:rsid w:val="00A6561D"/>
    <w:rsid w:val="00A6568D"/>
    <w:rsid w:val="00A65719"/>
    <w:rsid w:val="00A66A84"/>
    <w:rsid w:val="00A76B46"/>
    <w:rsid w:val="00A83F19"/>
    <w:rsid w:val="00A85A53"/>
    <w:rsid w:val="00A92438"/>
    <w:rsid w:val="00A92829"/>
    <w:rsid w:val="00A9610A"/>
    <w:rsid w:val="00A9637A"/>
    <w:rsid w:val="00AA00CF"/>
    <w:rsid w:val="00AA2FE3"/>
    <w:rsid w:val="00AA50F7"/>
    <w:rsid w:val="00AA69C5"/>
    <w:rsid w:val="00AB1CAC"/>
    <w:rsid w:val="00AB2C87"/>
    <w:rsid w:val="00AC0E09"/>
    <w:rsid w:val="00AC2C8D"/>
    <w:rsid w:val="00AD1EA8"/>
    <w:rsid w:val="00AD241A"/>
    <w:rsid w:val="00AD4C17"/>
    <w:rsid w:val="00AD5428"/>
    <w:rsid w:val="00AD7394"/>
    <w:rsid w:val="00AE0461"/>
    <w:rsid w:val="00AE2476"/>
    <w:rsid w:val="00AE771F"/>
    <w:rsid w:val="00AF4300"/>
    <w:rsid w:val="00B03C87"/>
    <w:rsid w:val="00B04720"/>
    <w:rsid w:val="00B12172"/>
    <w:rsid w:val="00B12B0E"/>
    <w:rsid w:val="00B16C2C"/>
    <w:rsid w:val="00B268A8"/>
    <w:rsid w:val="00B60052"/>
    <w:rsid w:val="00B61E00"/>
    <w:rsid w:val="00B653B5"/>
    <w:rsid w:val="00B75DDB"/>
    <w:rsid w:val="00B80208"/>
    <w:rsid w:val="00B82A42"/>
    <w:rsid w:val="00B82F49"/>
    <w:rsid w:val="00B84C37"/>
    <w:rsid w:val="00B8516B"/>
    <w:rsid w:val="00B85C73"/>
    <w:rsid w:val="00B92BA4"/>
    <w:rsid w:val="00BA0F9D"/>
    <w:rsid w:val="00BA3937"/>
    <w:rsid w:val="00BB0E41"/>
    <w:rsid w:val="00BB2081"/>
    <w:rsid w:val="00BB30CF"/>
    <w:rsid w:val="00BB3525"/>
    <w:rsid w:val="00BC1589"/>
    <w:rsid w:val="00BC664E"/>
    <w:rsid w:val="00BD0F50"/>
    <w:rsid w:val="00BD24FC"/>
    <w:rsid w:val="00BD3610"/>
    <w:rsid w:val="00BD7842"/>
    <w:rsid w:val="00BE0F1D"/>
    <w:rsid w:val="00BE139F"/>
    <w:rsid w:val="00BE74F2"/>
    <w:rsid w:val="00BF207C"/>
    <w:rsid w:val="00BF780D"/>
    <w:rsid w:val="00C04786"/>
    <w:rsid w:val="00C078E4"/>
    <w:rsid w:val="00C1267A"/>
    <w:rsid w:val="00C15832"/>
    <w:rsid w:val="00C211ED"/>
    <w:rsid w:val="00C21541"/>
    <w:rsid w:val="00C274E7"/>
    <w:rsid w:val="00C3145B"/>
    <w:rsid w:val="00C469CC"/>
    <w:rsid w:val="00C55943"/>
    <w:rsid w:val="00C56120"/>
    <w:rsid w:val="00C6155B"/>
    <w:rsid w:val="00C647FF"/>
    <w:rsid w:val="00C717C3"/>
    <w:rsid w:val="00C774A8"/>
    <w:rsid w:val="00C83EBA"/>
    <w:rsid w:val="00C86CDB"/>
    <w:rsid w:val="00C92A36"/>
    <w:rsid w:val="00C95BA0"/>
    <w:rsid w:val="00CA0D08"/>
    <w:rsid w:val="00CA298C"/>
    <w:rsid w:val="00CB1B98"/>
    <w:rsid w:val="00CB6BE2"/>
    <w:rsid w:val="00CB6E27"/>
    <w:rsid w:val="00CB6E46"/>
    <w:rsid w:val="00CC033C"/>
    <w:rsid w:val="00CC0428"/>
    <w:rsid w:val="00CC443C"/>
    <w:rsid w:val="00CE1030"/>
    <w:rsid w:val="00CE15F7"/>
    <w:rsid w:val="00CE4319"/>
    <w:rsid w:val="00CE79F4"/>
    <w:rsid w:val="00CF1BE5"/>
    <w:rsid w:val="00CF4371"/>
    <w:rsid w:val="00CF5053"/>
    <w:rsid w:val="00CF6E68"/>
    <w:rsid w:val="00D019AF"/>
    <w:rsid w:val="00D04F20"/>
    <w:rsid w:val="00D06810"/>
    <w:rsid w:val="00D070F1"/>
    <w:rsid w:val="00D144A8"/>
    <w:rsid w:val="00D17C41"/>
    <w:rsid w:val="00D20D2B"/>
    <w:rsid w:val="00D224D2"/>
    <w:rsid w:val="00D2593C"/>
    <w:rsid w:val="00D31F69"/>
    <w:rsid w:val="00D33701"/>
    <w:rsid w:val="00D33870"/>
    <w:rsid w:val="00D34855"/>
    <w:rsid w:val="00D3494A"/>
    <w:rsid w:val="00D36853"/>
    <w:rsid w:val="00D4093A"/>
    <w:rsid w:val="00D412ED"/>
    <w:rsid w:val="00D45441"/>
    <w:rsid w:val="00D5066D"/>
    <w:rsid w:val="00D549BE"/>
    <w:rsid w:val="00D625B4"/>
    <w:rsid w:val="00D648A5"/>
    <w:rsid w:val="00D65152"/>
    <w:rsid w:val="00D76E8F"/>
    <w:rsid w:val="00D81ED4"/>
    <w:rsid w:val="00D83998"/>
    <w:rsid w:val="00D83CF2"/>
    <w:rsid w:val="00D84047"/>
    <w:rsid w:val="00D850AA"/>
    <w:rsid w:val="00D96844"/>
    <w:rsid w:val="00D97226"/>
    <w:rsid w:val="00DA1A25"/>
    <w:rsid w:val="00DA1F8C"/>
    <w:rsid w:val="00DA3834"/>
    <w:rsid w:val="00DA4FCB"/>
    <w:rsid w:val="00DB0C2E"/>
    <w:rsid w:val="00DB0F7D"/>
    <w:rsid w:val="00DB3D06"/>
    <w:rsid w:val="00DB56D8"/>
    <w:rsid w:val="00DB6F68"/>
    <w:rsid w:val="00DC355F"/>
    <w:rsid w:val="00DC7B79"/>
    <w:rsid w:val="00DD2C05"/>
    <w:rsid w:val="00DD588D"/>
    <w:rsid w:val="00DE1CE2"/>
    <w:rsid w:val="00DE2564"/>
    <w:rsid w:val="00DF5BE6"/>
    <w:rsid w:val="00E041C7"/>
    <w:rsid w:val="00E11BBB"/>
    <w:rsid w:val="00E12DE2"/>
    <w:rsid w:val="00E27DDC"/>
    <w:rsid w:val="00E31231"/>
    <w:rsid w:val="00E33DBD"/>
    <w:rsid w:val="00E50294"/>
    <w:rsid w:val="00E542AA"/>
    <w:rsid w:val="00E5539C"/>
    <w:rsid w:val="00E60DA4"/>
    <w:rsid w:val="00E65CBC"/>
    <w:rsid w:val="00E70A59"/>
    <w:rsid w:val="00E7161C"/>
    <w:rsid w:val="00E74E70"/>
    <w:rsid w:val="00E7712B"/>
    <w:rsid w:val="00E77559"/>
    <w:rsid w:val="00E77918"/>
    <w:rsid w:val="00E92922"/>
    <w:rsid w:val="00E94C13"/>
    <w:rsid w:val="00EA0180"/>
    <w:rsid w:val="00EA152D"/>
    <w:rsid w:val="00EB43C7"/>
    <w:rsid w:val="00EB7B5E"/>
    <w:rsid w:val="00EC4C90"/>
    <w:rsid w:val="00ED01B2"/>
    <w:rsid w:val="00ED15CA"/>
    <w:rsid w:val="00ED5193"/>
    <w:rsid w:val="00ED6FEE"/>
    <w:rsid w:val="00EE7194"/>
    <w:rsid w:val="00EF2775"/>
    <w:rsid w:val="00EF35A1"/>
    <w:rsid w:val="00EF7970"/>
    <w:rsid w:val="00F01B65"/>
    <w:rsid w:val="00F06BB2"/>
    <w:rsid w:val="00F073D5"/>
    <w:rsid w:val="00F075A6"/>
    <w:rsid w:val="00F12D34"/>
    <w:rsid w:val="00F20C43"/>
    <w:rsid w:val="00F23D77"/>
    <w:rsid w:val="00F34F9C"/>
    <w:rsid w:val="00F35A83"/>
    <w:rsid w:val="00F42699"/>
    <w:rsid w:val="00F615D6"/>
    <w:rsid w:val="00F63539"/>
    <w:rsid w:val="00F65734"/>
    <w:rsid w:val="00F704BD"/>
    <w:rsid w:val="00F7184A"/>
    <w:rsid w:val="00F72E03"/>
    <w:rsid w:val="00F8473C"/>
    <w:rsid w:val="00F97B91"/>
    <w:rsid w:val="00FA373F"/>
    <w:rsid w:val="00FB0AC4"/>
    <w:rsid w:val="00FC3313"/>
    <w:rsid w:val="00FC3FB2"/>
    <w:rsid w:val="00FC401A"/>
    <w:rsid w:val="00FC52D5"/>
    <w:rsid w:val="00FD1084"/>
    <w:rsid w:val="00FD450D"/>
    <w:rsid w:val="00FD62D2"/>
    <w:rsid w:val="00FD69A2"/>
    <w:rsid w:val="00FE2134"/>
    <w:rsid w:val="00FE59EE"/>
    <w:rsid w:val="00FE7805"/>
    <w:rsid w:val="00FF008D"/>
    <w:rsid w:val="00FF1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A0FE2B"/>
  <w15:docId w15:val="{A24E899C-78F4-425B-946B-219305B4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tabs>
        <w:tab w:val="clear" w:pos="1287"/>
        <w:tab w:val="num" w:pos="567"/>
      </w:tabs>
      <w:spacing w:after="160"/>
      <w:ind w:left="567"/>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tabs>
        <w:tab w:val="clear" w:pos="1107"/>
        <w:tab w:val="num" w:pos="567"/>
      </w:tabs>
      <w:spacing w:before="240" w:after="160"/>
      <w:ind w:left="567"/>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customStyle="1" w:styleId="Default">
    <w:name w:val="Default"/>
    <w:rsid w:val="00595506"/>
    <w:pPr>
      <w:autoSpaceDE w:val="0"/>
      <w:autoSpaceDN w:val="0"/>
      <w:adjustRightInd w:val="0"/>
    </w:pPr>
    <w:rPr>
      <w:color w:val="000000"/>
      <w:sz w:val="24"/>
      <w:szCs w:val="24"/>
    </w:rPr>
  </w:style>
  <w:style w:type="paragraph" w:styleId="HTMLPreformatted">
    <w:name w:val="HTML Preformatted"/>
    <w:basedOn w:val="Normal"/>
    <w:link w:val="HTMLPreformattedChar"/>
    <w:uiPriority w:val="99"/>
    <w:unhideWhenUsed/>
    <w:rsid w:val="00890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8907C4"/>
    <w:rPr>
      <w:rFonts w:ascii="Courier New" w:hAnsi="Courier New" w:cs="Courier New"/>
    </w:rPr>
  </w:style>
  <w:style w:type="paragraph" w:styleId="ListParagraph">
    <w:name w:val="List Paragraph"/>
    <w:basedOn w:val="Normal"/>
    <w:uiPriority w:val="34"/>
    <w:qFormat/>
    <w:rsid w:val="00890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84675">
      <w:bodyDiv w:val="1"/>
      <w:marLeft w:val="0"/>
      <w:marRight w:val="0"/>
      <w:marTop w:val="0"/>
      <w:marBottom w:val="0"/>
      <w:divBdr>
        <w:top w:val="none" w:sz="0" w:space="0" w:color="auto"/>
        <w:left w:val="none" w:sz="0" w:space="0" w:color="auto"/>
        <w:bottom w:val="none" w:sz="0" w:space="0" w:color="auto"/>
        <w:right w:val="none" w:sz="0" w:space="0" w:color="auto"/>
      </w:divBdr>
    </w:div>
    <w:div w:id="237448079">
      <w:bodyDiv w:val="1"/>
      <w:marLeft w:val="0"/>
      <w:marRight w:val="0"/>
      <w:marTop w:val="0"/>
      <w:marBottom w:val="0"/>
      <w:divBdr>
        <w:top w:val="none" w:sz="0" w:space="0" w:color="auto"/>
        <w:left w:val="none" w:sz="0" w:space="0" w:color="auto"/>
        <w:bottom w:val="none" w:sz="0" w:space="0" w:color="auto"/>
        <w:right w:val="none" w:sz="0" w:space="0" w:color="auto"/>
      </w:divBdr>
    </w:div>
    <w:div w:id="248273998">
      <w:bodyDiv w:val="1"/>
      <w:marLeft w:val="0"/>
      <w:marRight w:val="0"/>
      <w:marTop w:val="0"/>
      <w:marBottom w:val="0"/>
      <w:divBdr>
        <w:top w:val="none" w:sz="0" w:space="0" w:color="auto"/>
        <w:left w:val="none" w:sz="0" w:space="0" w:color="auto"/>
        <w:bottom w:val="none" w:sz="0" w:space="0" w:color="auto"/>
        <w:right w:val="none" w:sz="0" w:space="0" w:color="auto"/>
      </w:divBdr>
    </w:div>
    <w:div w:id="410855953">
      <w:bodyDiv w:val="1"/>
      <w:marLeft w:val="0"/>
      <w:marRight w:val="0"/>
      <w:marTop w:val="0"/>
      <w:marBottom w:val="0"/>
      <w:divBdr>
        <w:top w:val="none" w:sz="0" w:space="0" w:color="auto"/>
        <w:left w:val="none" w:sz="0" w:space="0" w:color="auto"/>
        <w:bottom w:val="none" w:sz="0" w:space="0" w:color="auto"/>
        <w:right w:val="none" w:sz="0" w:space="0" w:color="auto"/>
      </w:divBdr>
    </w:div>
    <w:div w:id="540020519">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681980342">
      <w:bodyDiv w:val="1"/>
      <w:marLeft w:val="0"/>
      <w:marRight w:val="0"/>
      <w:marTop w:val="0"/>
      <w:marBottom w:val="0"/>
      <w:divBdr>
        <w:top w:val="none" w:sz="0" w:space="0" w:color="auto"/>
        <w:left w:val="none" w:sz="0" w:space="0" w:color="auto"/>
        <w:bottom w:val="none" w:sz="0" w:space="0" w:color="auto"/>
        <w:right w:val="none" w:sz="0" w:space="0" w:color="auto"/>
      </w:divBdr>
    </w:div>
    <w:div w:id="1008405422">
      <w:bodyDiv w:val="1"/>
      <w:marLeft w:val="0"/>
      <w:marRight w:val="0"/>
      <w:marTop w:val="0"/>
      <w:marBottom w:val="0"/>
      <w:divBdr>
        <w:top w:val="none" w:sz="0" w:space="0" w:color="auto"/>
        <w:left w:val="none" w:sz="0" w:space="0" w:color="auto"/>
        <w:bottom w:val="none" w:sz="0" w:space="0" w:color="auto"/>
        <w:right w:val="none" w:sz="0" w:space="0" w:color="auto"/>
      </w:divBdr>
    </w:div>
    <w:div w:id="1086927586">
      <w:bodyDiv w:val="1"/>
      <w:marLeft w:val="0"/>
      <w:marRight w:val="0"/>
      <w:marTop w:val="0"/>
      <w:marBottom w:val="0"/>
      <w:divBdr>
        <w:top w:val="none" w:sz="0" w:space="0" w:color="auto"/>
        <w:left w:val="none" w:sz="0" w:space="0" w:color="auto"/>
        <w:bottom w:val="none" w:sz="0" w:space="0" w:color="auto"/>
        <w:right w:val="none" w:sz="0" w:space="0" w:color="auto"/>
      </w:divBdr>
    </w:div>
    <w:div w:id="1110785930">
      <w:bodyDiv w:val="1"/>
      <w:marLeft w:val="0"/>
      <w:marRight w:val="0"/>
      <w:marTop w:val="0"/>
      <w:marBottom w:val="0"/>
      <w:divBdr>
        <w:top w:val="none" w:sz="0" w:space="0" w:color="auto"/>
        <w:left w:val="none" w:sz="0" w:space="0" w:color="auto"/>
        <w:bottom w:val="none" w:sz="0" w:space="0" w:color="auto"/>
        <w:right w:val="none" w:sz="0" w:space="0" w:color="auto"/>
      </w:divBdr>
    </w:div>
    <w:div w:id="1252278915">
      <w:bodyDiv w:val="1"/>
      <w:marLeft w:val="0"/>
      <w:marRight w:val="0"/>
      <w:marTop w:val="0"/>
      <w:marBottom w:val="0"/>
      <w:divBdr>
        <w:top w:val="none" w:sz="0" w:space="0" w:color="auto"/>
        <w:left w:val="none" w:sz="0" w:space="0" w:color="auto"/>
        <w:bottom w:val="none" w:sz="0" w:space="0" w:color="auto"/>
        <w:right w:val="none" w:sz="0" w:space="0" w:color="auto"/>
      </w:divBdr>
    </w:div>
    <w:div w:id="1371031565">
      <w:bodyDiv w:val="1"/>
      <w:marLeft w:val="0"/>
      <w:marRight w:val="0"/>
      <w:marTop w:val="0"/>
      <w:marBottom w:val="0"/>
      <w:divBdr>
        <w:top w:val="none" w:sz="0" w:space="0" w:color="auto"/>
        <w:left w:val="none" w:sz="0" w:space="0" w:color="auto"/>
        <w:bottom w:val="none" w:sz="0" w:space="0" w:color="auto"/>
        <w:right w:val="none" w:sz="0" w:space="0" w:color="auto"/>
      </w:divBdr>
    </w:div>
    <w:div w:id="1468549011">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30755309">
      <w:bodyDiv w:val="1"/>
      <w:marLeft w:val="0"/>
      <w:marRight w:val="0"/>
      <w:marTop w:val="0"/>
      <w:marBottom w:val="0"/>
      <w:divBdr>
        <w:top w:val="none" w:sz="0" w:space="0" w:color="auto"/>
        <w:left w:val="none" w:sz="0" w:space="0" w:color="auto"/>
        <w:bottom w:val="none" w:sz="0" w:space="0" w:color="auto"/>
        <w:right w:val="none" w:sz="0" w:space="0" w:color="auto"/>
      </w:divBdr>
    </w:div>
    <w:div w:id="1637636267">
      <w:bodyDiv w:val="1"/>
      <w:marLeft w:val="0"/>
      <w:marRight w:val="0"/>
      <w:marTop w:val="0"/>
      <w:marBottom w:val="0"/>
      <w:divBdr>
        <w:top w:val="none" w:sz="0" w:space="0" w:color="auto"/>
        <w:left w:val="none" w:sz="0" w:space="0" w:color="auto"/>
        <w:bottom w:val="none" w:sz="0" w:space="0" w:color="auto"/>
        <w:right w:val="none" w:sz="0" w:space="0" w:color="auto"/>
      </w:divBdr>
    </w:div>
    <w:div w:id="1807045346">
      <w:bodyDiv w:val="1"/>
      <w:marLeft w:val="0"/>
      <w:marRight w:val="0"/>
      <w:marTop w:val="0"/>
      <w:marBottom w:val="0"/>
      <w:divBdr>
        <w:top w:val="none" w:sz="0" w:space="0" w:color="auto"/>
        <w:left w:val="none" w:sz="0" w:space="0" w:color="auto"/>
        <w:bottom w:val="none" w:sz="0" w:space="0" w:color="auto"/>
        <w:right w:val="none" w:sz="0" w:space="0" w:color="auto"/>
      </w:divBdr>
    </w:div>
    <w:div w:id="1964731820">
      <w:bodyDiv w:val="1"/>
      <w:marLeft w:val="0"/>
      <w:marRight w:val="0"/>
      <w:marTop w:val="0"/>
      <w:marBottom w:val="0"/>
      <w:divBdr>
        <w:top w:val="none" w:sz="0" w:space="0" w:color="auto"/>
        <w:left w:val="none" w:sz="0" w:space="0" w:color="auto"/>
        <w:bottom w:val="none" w:sz="0" w:space="0" w:color="auto"/>
        <w:right w:val="none" w:sz="0" w:space="0" w:color="auto"/>
      </w:divBdr>
    </w:div>
    <w:div w:id="1993168945">
      <w:bodyDiv w:val="1"/>
      <w:marLeft w:val="0"/>
      <w:marRight w:val="0"/>
      <w:marTop w:val="0"/>
      <w:marBottom w:val="0"/>
      <w:divBdr>
        <w:top w:val="none" w:sz="0" w:space="0" w:color="auto"/>
        <w:left w:val="none" w:sz="0" w:space="0" w:color="auto"/>
        <w:bottom w:val="none" w:sz="0" w:space="0" w:color="auto"/>
        <w:right w:val="none" w:sz="0" w:space="0" w:color="auto"/>
      </w:divBdr>
    </w:div>
    <w:div w:id="212823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tevanovic\Desktop\ASM%20-%20Sablon%20za%20izvest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08426-3856-4EBA-B231-209611E7B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ASM - Sablon za izvestaj.dotx</Template>
  <TotalTime>1967</TotalTime>
  <Pages>12</Pages>
  <Words>2056</Words>
  <Characters>11723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13752</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Jovan Stevanovic</dc:creator>
  <cp:lastModifiedBy>Јован Стевановић</cp:lastModifiedBy>
  <cp:revision>374</cp:revision>
  <cp:lastPrinted>2010-03-22T09:00:00Z</cp:lastPrinted>
  <dcterms:created xsi:type="dcterms:W3CDTF">2019-12-19T14:52:00Z</dcterms:created>
  <dcterms:modified xsi:type="dcterms:W3CDTF">2020-05-25T14:00:00Z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