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SADR</w:t>
      </w: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ŽAJ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1. Uvod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1.1. Rezime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1.2. Namena dokumenta i ciljna grupa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1.3. Reference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1.4. Otvorena pitanja</w:t>
        <w:tab/>
        <w:t xml:space="preserve"> 3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2. Scenario upotrebe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2.1. Kratak opis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2.2. Preduslovi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2.3. Postuslovi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2.3.1. 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2.3.2. Neuspeh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2.4. Aktori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2.5. Ulaz/Izlaz</w:t>
        <w:tab/>
        <w:t xml:space="preserve"> 4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 xml:space="preserve">2.6. Tok doga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đaja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2.6.1. Glavni scenario uspeha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ab/>
        <w:tab/>
        <w:t xml:space="preserve">2.6.2. Alternativni scenario</w:t>
        <w:tab/>
        <w:t xml:space="preserve"> 5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84" w:leader="none"/>
          <w:tab w:val="left" w:pos="567" w:leader="none"/>
          <w:tab w:val="left" w:pos="8789" w:leader="dot"/>
        </w:tabs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2E74B5"/>
          <w:spacing w:val="0"/>
          <w:position w:val="0"/>
          <w:sz w:val="22"/>
          <w:shd w:fill="auto" w:val="clear"/>
        </w:rPr>
      </w:pPr>
    </w:p>
    <w:p>
      <w:pPr>
        <w:spacing w:before="360" w:after="360" w:line="259"/>
        <w:ind w:right="864" w:left="864" w:firstLine="0"/>
        <w:jc w:val="both"/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472C4"/>
          <w:spacing w:val="0"/>
          <w:position w:val="0"/>
          <w:sz w:val="28"/>
          <w:shd w:fill="auto" w:val="clear"/>
        </w:rPr>
        <w:t xml:space="preserve">SPISAK IZMENA</w:t>
      </w:r>
    </w:p>
    <w:tbl>
      <w:tblPr/>
      <w:tblGrid>
        <w:gridCol w:w="1166"/>
        <w:gridCol w:w="976"/>
        <w:gridCol w:w="5161"/>
        <w:gridCol w:w="1749"/>
      </w:tblGrid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Mesta izmene</w:t>
            </w: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auto" w:fill="1f386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05.03.2018.</w:t>
            </w: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1.0</w:t>
            </w: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Osnovna verzija</w:t>
            </w: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Miodrag Milo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šević</w:t>
            </w: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6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61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9" w:type="dxa"/>
            <w:tcBorders>
              <w:top w:val="single" w:color="000000" w:sz="0"/>
              <w:left w:val="single" w:color="4472c4" w:sz="8"/>
              <w:bottom w:val="single" w:color="4472c4" w:sz="8"/>
              <w:right w:val="single" w:color="4472c4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1. Uvod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1.1 Rezime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Definisanje scenarija upotrebe pri dodavanju kategorije.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1.2. Namena dokumenta i ciljna grupa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Dokument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1.3. Reference 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Projektni zadatak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Uputstvo za pisanje specifikacije scenarija upotrebe funkcionalnosti</w:t>
      </w:r>
    </w:p>
    <w:p>
      <w:pPr>
        <w:spacing w:before="16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1.4. Otvorena pitanja </w:t>
      </w:r>
    </w:p>
    <w:tbl>
      <w:tblPr/>
      <w:tblGrid>
        <w:gridCol w:w="988"/>
        <w:gridCol w:w="3118"/>
        <w:gridCol w:w="4956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R.BR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šenje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E79"/>
          <w:spacing w:val="0"/>
          <w:position w:val="0"/>
          <w:sz w:val="32"/>
          <w:shd w:fill="auto" w:val="clear"/>
        </w:rPr>
        <w:t xml:space="preserve">2. Scenario upotrebe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2.1. Kratak opis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Administratorima se daje funkcionalnost da kreiraju nove kategorije.</w:t>
      </w:r>
    </w:p>
    <w:p>
      <w:pPr>
        <w:spacing w:before="0" w:after="160" w:line="259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2.2. Preduslovi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Korisnik mora biti ulogovan.</w:t>
      </w:r>
    </w:p>
    <w:p>
      <w:pPr>
        <w:spacing w:before="0" w:after="0" w:line="259"/>
        <w:ind w:right="0" w:left="1843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Korisnik je administrator.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2.3. Postuslovi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2.3.1. 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Administrator je kreirao novu kategoriju.</w:t>
      </w:r>
    </w:p>
    <w:p>
      <w:pPr>
        <w:spacing w:before="16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2.3.2. Neuspeh</w:t>
      </w:r>
    </w:p>
    <w:p>
      <w:pPr>
        <w:spacing w:before="0" w:after="0" w:line="259"/>
        <w:ind w:right="0" w:left="2551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Poruka o neuspehu sa potencijalnim razlogom (poruka gre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ške).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2.4. Aktori</w:t>
      </w:r>
    </w:p>
    <w:p>
      <w:pPr>
        <w:spacing w:before="0" w:after="0" w:line="259"/>
        <w:ind w:right="0" w:left="2552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Administrator</w:t>
      </w: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2.5. Ulaz/Izlaz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Naziv kategorije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Ikona kategorije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Opis kategorije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Eventualni dodatni podaci</w:t>
      </w:r>
    </w:p>
    <w:p>
      <w:pPr>
        <w:numPr>
          <w:ilvl w:val="0"/>
          <w:numId w:val="54"/>
        </w:numPr>
        <w:spacing w:before="0" w:after="0" w:line="259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? Poruka o neuspehu</w:t>
      </w:r>
    </w:p>
    <w:p>
      <w:pPr>
        <w:numPr>
          <w:ilvl w:val="0"/>
          <w:numId w:val="54"/>
        </w:numPr>
        <w:spacing w:before="0" w:after="0" w:line="259"/>
        <w:ind w:right="0" w:left="10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4"/>
        </w:numPr>
        <w:spacing w:before="0" w:after="0" w:line="259"/>
        <w:ind w:right="0" w:left="10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60" w:after="160" w:line="259"/>
        <w:ind w:right="0" w:left="709" w:firstLine="0"/>
        <w:jc w:val="both"/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2.6. Tok doga</w:t>
      </w:r>
      <w:r>
        <w:rPr>
          <w:rFonts w:ascii="Times New Roman" w:hAnsi="Times New Roman" w:cs="Times New Roman" w:eastAsia="Times New Roman"/>
          <w:color w:val="1F4E79"/>
          <w:spacing w:val="0"/>
          <w:position w:val="0"/>
          <w:sz w:val="28"/>
          <w:shd w:fill="auto" w:val="clear"/>
        </w:rPr>
        <w:t xml:space="preserve">đaja</w:t>
      </w:r>
    </w:p>
    <w:p>
      <w:pPr>
        <w:spacing w:before="0" w:after="160" w:line="259"/>
        <w:ind w:right="0" w:left="1416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2.6.1. Glavni scenario uspeha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Aktor otvara dijalog za dodavanje nove kategorije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Klijent otvara dijalog za dodavanje nove kategorije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Aktor unosi naziv te nove kategorije i kratak opis kategorije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Aktor potvrdjuje unos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</w:t>
        <w:tab/>
        <w:t xml:space="preserve">Klijent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šalje serveru naziv kategorije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</w:t>
        <w:tab/>
        <w:t xml:space="preserve">Server prihvata i proverava da li u bazi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 postoji data kategorija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</w:t>
        <w:tab/>
        <w:t xml:space="preserve">Server vra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ća odgovor klijentu</w:t>
      </w:r>
    </w:p>
    <w:p>
      <w:pPr>
        <w:spacing w:before="160" w:after="160" w:line="360"/>
        <w:ind w:right="0" w:left="634" w:firstLine="806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2.6.2. Alternativni scenario                                                                         4.-  Aktor kliknuo na cencel                                                                                    4.1-      Izlazi se iz SSU-a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7.-</w:t>
        <w:tab/>
        <w:t xml:space="preserve">Server odgovara klijentu da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ć postoji data kategorija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7.1.-</w:t>
        <w:tab/>
        <w:tab/>
        <w:t xml:space="preserve">Klijent ispisuje poruku o neuspehu</w:t>
      </w:r>
    </w:p>
    <w:p>
      <w:pPr>
        <w:spacing w:before="0" w:after="0" w:line="259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7.2.-</w:t>
        <w:tab/>
        <w:tab/>
        <w:t xml:space="preserve">Izlazi se iz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čaja korišćenja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