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23195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2D7F5BA5" w14:textId="77777777" w:rsidR="00C747A1" w:rsidRDefault="00C747A1" w:rsidP="006F115B">
          <w:pPr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3EB4EE" wp14:editId="32B003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B23FA6" w14:textId="77777777" w:rsidR="00CE2587" w:rsidRPr="00C747A1" w:rsidRDefault="00CE258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31F89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Principi softverskog inženjerstva</w:t>
                                    </w:r>
                                  </w:p>
                                </w:sdtContent>
                              </w:sdt>
                              <w:p w14:paraId="27409B33" w14:textId="5B6DEE82" w:rsidR="00CE2587" w:rsidRPr="00C747A1" w:rsidRDefault="00EA57F8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2587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Scenario slu</w:t>
                                    </w:r>
                                    <w:r w:rsidR="00CE2587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čaja upotrebe </w:t>
                                    </w:r>
                                    <w:r w:rsidR="00CE258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–</w:t>
                                    </w:r>
                                    <w:r w:rsidR="00CE2587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 </w:t>
                                    </w:r>
                                    <w:r w:rsidR="00037B5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BRisanje </w:t>
                                    </w:r>
                                    <w:r w:rsidR="00171DE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postova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3EB4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left:0;text-align:left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B23FA6" w14:textId="77777777" w:rsidR="00CE2587" w:rsidRPr="00C747A1" w:rsidRDefault="00CE2587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31F89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Principi softverskog inženjerstva</w:t>
                              </w:r>
                            </w:p>
                          </w:sdtContent>
                        </w:sdt>
                        <w:p w14:paraId="27409B33" w14:textId="5B6DEE82" w:rsidR="00CE2587" w:rsidRPr="00C747A1" w:rsidRDefault="00EA57F8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E2587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Scenario slu</w:t>
                              </w:r>
                              <w:r w:rsidR="00CE2587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čaja upotrebe </w:t>
                              </w:r>
                              <w:r w:rsidR="00CE2587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–</w:t>
                              </w:r>
                              <w:r w:rsidR="00CE2587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 </w:t>
                              </w:r>
                              <w:r w:rsidR="00037B59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BRisanje </w:t>
                              </w:r>
                              <w:r w:rsidR="00171DE1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postova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860009" wp14:editId="20BC26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0087EC5" w14:textId="77777777" w:rsidR="00CE2587" w:rsidRDefault="00EA57F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E2587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Sistem za podučavanje (Tutor center)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860009" id="Group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0087EC5" w14:textId="77777777" w:rsidR="00CE2587" w:rsidRDefault="00EA57F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E2587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Sistem za podučavanje (Tutor center)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27402E" wp14:editId="15D619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1B7D2F" w14:textId="42CF7F96" w:rsidR="00CE2587" w:rsidRPr="0061565F" w:rsidRDefault="00EA57F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E2587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Elekt</w:t>
                                    </w:r>
                                    <w:r w:rsidR="00CE2587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="00CE2587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otehni</w:t>
                                    </w:r>
                                    <w:r w:rsidR="00CE2587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čki fakultet u beograd</w:t>
                                    </w:r>
                                    <w:r w:rsidR="00CE2587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U</w:t>
                                    </w:r>
                                  </w:sdtContent>
                                </w:sdt>
                                <w:r w:rsidR="00CE258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CE258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E2587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Školska</w:t>
                                    </w:r>
                                    <w:proofErr w:type="spellEnd"/>
                                    <w:r w:rsidR="00CE2587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 2017/2018 </w:t>
                                    </w:r>
                                    <w:proofErr w:type="spellStart"/>
                                    <w:r w:rsidR="00CE2587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godina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27402E" id="Text Box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2E1B7D2F" w14:textId="42CF7F96" w:rsidR="00CE2587" w:rsidRPr="0061565F" w:rsidRDefault="00EA57F8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E2587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Elekt</w:t>
                              </w:r>
                              <w:r w:rsidR="00CE2587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CE2587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otehni</w:t>
                              </w:r>
                              <w:r w:rsidR="00CE2587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čki fakultet u beograd</w:t>
                              </w:r>
                              <w:r w:rsidR="00CE2587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U</w:t>
                              </w:r>
                            </w:sdtContent>
                          </w:sdt>
                          <w:r w:rsidR="00CE258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CE258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E2587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Školska</w:t>
                              </w:r>
                              <w:proofErr w:type="spellEnd"/>
                              <w:r w:rsidR="00CE2587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2017/2018 </w:t>
                              </w:r>
                              <w:proofErr w:type="spellStart"/>
                              <w:r w:rsidR="00CE2587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godina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AC69B1" wp14:editId="5E5F7CA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3A488D" w14:textId="77777777" w:rsidR="00CE2587" w:rsidRDefault="00CE258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330D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SI3PSI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1AC69B1"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43A488D" w14:textId="77777777" w:rsidR="00CE2587" w:rsidRDefault="00CE258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330D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SI3PSI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09EB8423" w14:textId="77777777" w:rsidR="00631A0E" w:rsidRPr="00631A0E" w:rsidRDefault="00A635A7" w:rsidP="002F522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lastRenderedPageBreak/>
        <w:t>SADRŽAJ</w:t>
      </w:r>
    </w:p>
    <w:p w14:paraId="2B38F939" w14:textId="77777777"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>1. Uvod</w:t>
      </w:r>
      <w:r w:rsidR="009F01A0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14:paraId="43BDD6A0" w14:textId="77777777" w:rsidR="00631A0E" w:rsidRPr="0077078D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1.1. Rezime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64DF8693" w14:textId="77777777" w:rsidR="00B06640" w:rsidRPr="0077078D" w:rsidRDefault="00133D23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1.2. Namena dokumenta i ciljna grupa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6E3A960F" w14:textId="77777777" w:rsidR="00B06640" w:rsidRPr="0077078D" w:rsidRDefault="00B06640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3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Reference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589BA36D" w14:textId="77777777" w:rsidR="00631A0E" w:rsidRPr="0077078D" w:rsidRDefault="00B06640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4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Otvorena pitanja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65D96EAD" w14:textId="77777777"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C05BAB">
        <w:rPr>
          <w:rFonts w:ascii="Times New Roman" w:hAnsi="Times New Roman" w:cs="Times New Roman"/>
          <w:b/>
          <w:color w:val="000000" w:themeColor="text1"/>
        </w:rPr>
        <w:t>Scenario upotrebe</w:t>
      </w:r>
      <w:r w:rsidR="002F5226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8C4D07">
        <w:rPr>
          <w:rFonts w:ascii="Times New Roman" w:hAnsi="Times New Roman" w:cs="Times New Roman"/>
          <w:b/>
          <w:color w:val="000000" w:themeColor="text1"/>
        </w:rPr>
        <w:t>4</w:t>
      </w:r>
    </w:p>
    <w:p w14:paraId="6177DA22" w14:textId="77777777" w:rsidR="00631A0E" w:rsidRPr="00631A0E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2.1. </w:t>
      </w:r>
      <w:r w:rsidR="00DC1FC1">
        <w:rPr>
          <w:rFonts w:ascii="Times New Roman" w:hAnsi="Times New Roman" w:cs="Times New Roman"/>
          <w:color w:val="000000" w:themeColor="text1"/>
        </w:rPr>
        <w:t>Kratak opis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14:paraId="4DF82AC9" w14:textId="77777777" w:rsidR="00DC1FC1" w:rsidRPr="00631A0E" w:rsidRDefault="00133D23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2.2. </w:t>
      </w:r>
      <w:r w:rsidR="00DC1FC1">
        <w:rPr>
          <w:rFonts w:ascii="Times New Roman" w:hAnsi="Times New Roman" w:cs="Times New Roman"/>
          <w:color w:val="000000" w:themeColor="text1"/>
        </w:rPr>
        <w:t>Preduslovi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14:paraId="448E3218" w14:textId="77777777" w:rsidR="00427089" w:rsidRPr="00631A0E" w:rsidRDefault="00DC1FC1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Postuslovi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1E248ABA" w14:textId="77777777" w:rsidR="00427089" w:rsidRPr="00631A0E" w:rsidRDefault="00427089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7AEACA66" w14:textId="77777777" w:rsidR="00DC1FC1" w:rsidRPr="00631A0E" w:rsidRDefault="00427089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Neuspeh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1C639A2D" w14:textId="77777777" w:rsidR="005F5639" w:rsidRPr="00631A0E" w:rsidRDefault="00DC1FC1" w:rsidP="005F563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4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Aktori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341E7236" w14:textId="77777777" w:rsidR="004C1E89" w:rsidRPr="00631A0E" w:rsidRDefault="005F5639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4C1E89">
        <w:rPr>
          <w:rFonts w:ascii="Times New Roman" w:hAnsi="Times New Roman" w:cs="Times New Roman"/>
          <w:color w:val="000000" w:themeColor="text1"/>
        </w:rPr>
        <w:t>5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4C1E89">
        <w:rPr>
          <w:rFonts w:ascii="Times New Roman" w:hAnsi="Times New Roman" w:cs="Times New Roman"/>
          <w:color w:val="000000" w:themeColor="text1"/>
        </w:rPr>
        <w:t>Ulaz/Izlaz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0F104E7F" w14:textId="77777777" w:rsidR="00C01238" w:rsidRPr="00631A0E" w:rsidRDefault="004C1E89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E34CB4"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B84F4F">
        <w:rPr>
          <w:rFonts w:ascii="Times New Roman" w:hAnsi="Times New Roman" w:cs="Times New Roman"/>
          <w:color w:val="000000" w:themeColor="text1"/>
        </w:rPr>
        <w:t>Tok događaja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14:paraId="7FA01F8C" w14:textId="77777777" w:rsidR="00C01238" w:rsidRPr="00631A0E" w:rsidRDefault="00C01238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Glavni scenario uspeha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14:paraId="27E98162" w14:textId="10C000AE" w:rsidR="004C1E89" w:rsidRPr="0006273C" w:rsidRDefault="00C01238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Alternativni scenario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14:paraId="44155582" w14:textId="77777777" w:rsidR="008166B8" w:rsidRDefault="008166B8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i/>
          <w:color w:val="2E74B5" w:themeColor="accent5" w:themeShade="BF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br w:type="page"/>
      </w:r>
    </w:p>
    <w:p w14:paraId="017E2BF4" w14:textId="77777777" w:rsidR="008166B8" w:rsidRPr="008166B8" w:rsidRDefault="008166B8" w:rsidP="006F115B">
      <w:pPr>
        <w:pStyle w:val="IntenseQuote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8166B8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SPISAK IZMENA</w:t>
      </w:r>
    </w:p>
    <w:tbl>
      <w:tblPr>
        <w:tblStyle w:val="MediumList2-Accent1"/>
        <w:tblW w:w="5000" w:type="pct"/>
        <w:tblBorders>
          <w:top w:val="none" w:sz="0" w:space="0" w:color="auto"/>
          <w:insideH w:val="single" w:sz="8" w:space="0" w:color="4472C4" w:themeColor="accent1"/>
          <w:insideV w:val="single" w:sz="8" w:space="0" w:color="4472C4" w:themeColor="accent1"/>
        </w:tblBorders>
        <w:tblLook w:val="0400" w:firstRow="0" w:lastRow="0" w:firstColumn="0" w:lastColumn="0" w:noHBand="0" w:noVBand="1"/>
      </w:tblPr>
      <w:tblGrid>
        <w:gridCol w:w="1166"/>
        <w:gridCol w:w="976"/>
        <w:gridCol w:w="5161"/>
        <w:gridCol w:w="1749"/>
      </w:tblGrid>
      <w:tr w:rsidR="00EF25DF" w:rsidRPr="00EF25DF" w14:paraId="399E7FA5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  <w:noWrap/>
          </w:tcPr>
          <w:p w14:paraId="6068ED4E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14:paraId="3464B5FC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14:paraId="16A65207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 xml:space="preserve">Mesta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izmene</w:t>
            </w:r>
            <w:proofErr w:type="spellEnd"/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1F3864" w:themeFill="accent1" w:themeFillShade="80"/>
          </w:tcPr>
          <w:p w14:paraId="05A582FB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Autor</w:t>
            </w:r>
          </w:p>
        </w:tc>
      </w:tr>
      <w:tr w:rsidR="00EF25DF" w:rsidRPr="00EF25DF" w14:paraId="381C0437" w14:textId="77777777" w:rsidTr="003B0336">
        <w:tc>
          <w:tcPr>
            <w:tcW w:w="621" w:type="pct"/>
            <w:noWrap/>
          </w:tcPr>
          <w:p w14:paraId="1093BA15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0</w:t>
            </w:r>
            <w:r w:rsidR="00A430CA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5</w:t>
            </w: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.03.2018.</w:t>
            </w:r>
          </w:p>
        </w:tc>
        <w:tc>
          <w:tcPr>
            <w:tcW w:w="470" w:type="pct"/>
          </w:tcPr>
          <w:p w14:paraId="0E5662A4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2897" w:type="pct"/>
          </w:tcPr>
          <w:p w14:paraId="2312EB19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Osnovna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1012" w:type="pct"/>
          </w:tcPr>
          <w:p w14:paraId="27D1D66E" w14:textId="007C269B" w:rsidR="00EF25DF" w:rsidRPr="00EF25DF" w:rsidRDefault="001B79EE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Predrag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Mitrović</w:t>
            </w:r>
            <w:proofErr w:type="spellEnd"/>
          </w:p>
        </w:tc>
      </w:tr>
      <w:tr w:rsidR="00EF25DF" w:rsidRPr="00EF25DF" w14:paraId="1D247941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25DA8C0C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3B6893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279C6E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0A8F74F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07345E62" w14:textId="77777777" w:rsidTr="003B0336">
        <w:tc>
          <w:tcPr>
            <w:tcW w:w="621" w:type="pct"/>
            <w:noWrap/>
          </w:tcPr>
          <w:p w14:paraId="1B4C674A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14:paraId="5D234FF5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14:paraId="2EBF4E2F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14:paraId="7C27354A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13342889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F158ADF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87D92D5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76DF1B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F59CDAC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19B168DB" w14:textId="77777777" w:rsidTr="003B0336">
        <w:tc>
          <w:tcPr>
            <w:tcW w:w="621" w:type="pct"/>
            <w:noWrap/>
          </w:tcPr>
          <w:p w14:paraId="5303DC92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14:paraId="5631ADD8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14:paraId="4AE72B62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14:paraId="2178285E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61050B5" w14:textId="77777777" w:rsidR="008166B8" w:rsidRDefault="008166B8" w:rsidP="006F115B">
      <w:pPr>
        <w:jc w:val="both"/>
        <w:rPr>
          <w:rFonts w:ascii="Times New Roman" w:hAnsi="Times New Roman" w:cs="Times New Roman"/>
        </w:rPr>
        <w:sectPr w:rsidR="008166B8" w:rsidSect="003B0336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7AF4FD9A" w14:textId="77777777" w:rsidR="00C747A1" w:rsidRPr="00F5773D" w:rsidRDefault="00C747A1" w:rsidP="006F115B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>1. Uvod</w:t>
      </w:r>
    </w:p>
    <w:p w14:paraId="23B1F296" w14:textId="77777777"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1.1 Rezime</w:t>
      </w:r>
    </w:p>
    <w:p w14:paraId="7CB41EDC" w14:textId="354F3395" w:rsidR="00C747A1" w:rsidRPr="00C747A1" w:rsidRDefault="00840ACC" w:rsidP="00DA16F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scenarija upotrebe pri</w:t>
      </w:r>
      <w:r w:rsidR="00473208">
        <w:rPr>
          <w:rFonts w:ascii="Times New Roman" w:hAnsi="Times New Roman" w:cs="Times New Roman"/>
        </w:rPr>
        <w:t xml:space="preserve"> </w:t>
      </w:r>
      <w:r w:rsidR="00A90CDD">
        <w:rPr>
          <w:rFonts w:ascii="Times New Roman" w:hAnsi="Times New Roman" w:cs="Times New Roman"/>
        </w:rPr>
        <w:t xml:space="preserve">brisanju </w:t>
      </w:r>
      <w:r w:rsidR="00171DE1">
        <w:rPr>
          <w:rFonts w:ascii="Times New Roman" w:hAnsi="Times New Roman" w:cs="Times New Roman"/>
        </w:rPr>
        <w:t>postova</w:t>
      </w:r>
      <w:r w:rsidR="00473208">
        <w:rPr>
          <w:rFonts w:ascii="Times New Roman" w:hAnsi="Times New Roman" w:cs="Times New Roman"/>
        </w:rPr>
        <w:t>.</w:t>
      </w:r>
    </w:p>
    <w:p w14:paraId="2510CADF" w14:textId="77777777"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1.2. Namena dokumenta i ciljna grupa</w:t>
      </w:r>
    </w:p>
    <w:p w14:paraId="104384B0" w14:textId="77777777" w:rsidR="00036C33" w:rsidRPr="00C747A1" w:rsidRDefault="00036C33" w:rsidP="00036C3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14:paraId="094605D8" w14:textId="77777777" w:rsidR="004B3B9D" w:rsidRPr="00F5773D" w:rsidRDefault="00036C33" w:rsidP="004B3B9D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Reference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p w14:paraId="5E5AE1E5" w14:textId="77777777" w:rsidR="00036C33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Projektni zadatak</w:t>
      </w:r>
    </w:p>
    <w:p w14:paraId="5F98F165" w14:textId="77777777" w:rsidR="00F5022F" w:rsidRPr="00C747A1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Uputstvo za pisanje specifikacije scenarija upotrebe funkcionalnosti</w:t>
      </w:r>
    </w:p>
    <w:p w14:paraId="09719C6A" w14:textId="77777777" w:rsidR="004B3B9D" w:rsidRPr="00F5773D" w:rsidRDefault="00036C33" w:rsidP="00413971">
      <w:pPr>
        <w:spacing w:before="160"/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Otvorena pitanja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385EDC" w14:paraId="3FAF4FB7" w14:textId="77777777" w:rsidTr="00BE11C3">
        <w:tc>
          <w:tcPr>
            <w:tcW w:w="988" w:type="dxa"/>
            <w:vAlign w:val="center"/>
          </w:tcPr>
          <w:p w14:paraId="668A577C" w14:textId="77777777"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R.BR</w:t>
            </w:r>
          </w:p>
        </w:tc>
        <w:tc>
          <w:tcPr>
            <w:tcW w:w="3118" w:type="dxa"/>
            <w:vAlign w:val="center"/>
          </w:tcPr>
          <w:p w14:paraId="644B2D1A" w14:textId="77777777"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</w:t>
            </w:r>
          </w:p>
        </w:tc>
        <w:tc>
          <w:tcPr>
            <w:tcW w:w="4956" w:type="dxa"/>
            <w:vAlign w:val="center"/>
          </w:tcPr>
          <w:p w14:paraId="330E1E5B" w14:textId="77777777"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Rešenje</w:t>
            </w:r>
          </w:p>
        </w:tc>
      </w:tr>
      <w:tr w:rsidR="00385EDC" w14:paraId="6E373802" w14:textId="77777777" w:rsidTr="00BE11C3">
        <w:tc>
          <w:tcPr>
            <w:tcW w:w="988" w:type="dxa"/>
            <w:vAlign w:val="center"/>
          </w:tcPr>
          <w:p w14:paraId="43920456" w14:textId="77777777"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53BD1D73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14:paraId="191FA630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  <w:tr w:rsidR="00385EDC" w14:paraId="32670EC3" w14:textId="77777777" w:rsidTr="00BE11C3">
        <w:tc>
          <w:tcPr>
            <w:tcW w:w="988" w:type="dxa"/>
            <w:vAlign w:val="center"/>
          </w:tcPr>
          <w:p w14:paraId="576C83E2" w14:textId="77777777"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790C6950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14:paraId="6C3117B3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</w:tbl>
    <w:p w14:paraId="36AE1580" w14:textId="77777777" w:rsidR="000552FE" w:rsidRDefault="000552FE">
      <w:pP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br w:type="page"/>
      </w:r>
    </w:p>
    <w:p w14:paraId="4F7B8DFD" w14:textId="77777777" w:rsidR="00C747A1" w:rsidRPr="00C747A1" w:rsidRDefault="00C747A1" w:rsidP="006044FB">
      <w:pPr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 xml:space="preserve">2. </w:t>
      </w:r>
      <w:r w:rsidR="00CA3F79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Scenario upotrebe</w:t>
      </w:r>
    </w:p>
    <w:p w14:paraId="52030F7B" w14:textId="77777777"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2.1. </w:t>
      </w:r>
      <w:r w:rsidR="004E0A7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Kratak opis</w:t>
      </w:r>
    </w:p>
    <w:p w14:paraId="49E42675" w14:textId="27EE40DC" w:rsidR="00B31353" w:rsidRDefault="006345E0" w:rsidP="00B31353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</w:t>
      </w:r>
      <w:r w:rsidR="00A90CDD">
        <w:rPr>
          <w:rFonts w:ascii="Times New Roman" w:hAnsi="Times New Roman" w:cs="Times New Roman"/>
        </w:rPr>
        <w:t xml:space="preserve"> ima mogućnost da obriše </w:t>
      </w:r>
      <w:r w:rsidR="00C379DC">
        <w:rPr>
          <w:rFonts w:ascii="Times New Roman" w:hAnsi="Times New Roman" w:cs="Times New Roman"/>
        </w:rPr>
        <w:t>post</w:t>
      </w:r>
      <w:r w:rsidR="00A90CDD">
        <w:rPr>
          <w:rFonts w:ascii="Times New Roman" w:hAnsi="Times New Roman" w:cs="Times New Roman"/>
        </w:rPr>
        <w:t xml:space="preserve">. </w:t>
      </w:r>
      <w:r w:rsidR="00C379DC">
        <w:rPr>
          <w:rFonts w:ascii="Times New Roman" w:hAnsi="Times New Roman" w:cs="Times New Roman"/>
        </w:rPr>
        <w:t>Brisanjem posta, post se ne briše iz baze podataka, već se samo sakriva i zaključava. Sakrivaju se i sv</w:t>
      </w:r>
      <w:r w:rsidR="006B57DB">
        <w:rPr>
          <w:rFonts w:ascii="Times New Roman" w:hAnsi="Times New Roman" w:cs="Times New Roman"/>
        </w:rPr>
        <w:t>i</w:t>
      </w:r>
      <w:r w:rsidR="00C379DC">
        <w:rPr>
          <w:rFonts w:ascii="Times New Roman" w:hAnsi="Times New Roman" w:cs="Times New Roman"/>
        </w:rPr>
        <w:t xml:space="preserve"> pripadajući odgovori.</w:t>
      </w:r>
    </w:p>
    <w:p w14:paraId="72CA2849" w14:textId="77777777" w:rsidR="00274BCA" w:rsidRPr="00F5773D" w:rsidRDefault="00C747A1" w:rsidP="00274BCA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2.2. </w:t>
      </w:r>
      <w:r w:rsidR="00FB4292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Preduslovi</w:t>
      </w:r>
    </w:p>
    <w:p w14:paraId="50FB2D18" w14:textId="77777777" w:rsidR="00C379DC" w:rsidRDefault="00274BCA" w:rsidP="00A90CD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64"/>
        </w:tabs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D959D7">
        <w:rPr>
          <w:rFonts w:ascii="Times New Roman" w:hAnsi="Times New Roman" w:cs="Times New Roman"/>
        </w:rPr>
        <w:tab/>
      </w:r>
      <w:r w:rsidR="00C379DC">
        <w:rPr>
          <w:rFonts w:ascii="Times New Roman" w:hAnsi="Times New Roman" w:cs="Times New Roman"/>
        </w:rPr>
        <w:t>Korisnik</w:t>
      </w:r>
      <w:r w:rsidR="00C92B4D">
        <w:rPr>
          <w:rFonts w:ascii="Times New Roman" w:hAnsi="Times New Roman" w:cs="Times New Roman"/>
        </w:rPr>
        <w:t xml:space="preserve"> mora biti </w:t>
      </w:r>
      <w:r w:rsidR="00D82AAB">
        <w:rPr>
          <w:rFonts w:ascii="Times New Roman" w:hAnsi="Times New Roman" w:cs="Times New Roman"/>
        </w:rPr>
        <w:t>ulogovan na sistem</w:t>
      </w:r>
      <w:r w:rsidR="00C92B4D">
        <w:rPr>
          <w:rFonts w:ascii="Times New Roman" w:hAnsi="Times New Roman" w:cs="Times New Roman"/>
        </w:rPr>
        <w:t>.</w:t>
      </w:r>
    </w:p>
    <w:p w14:paraId="19888BDA" w14:textId="6FBE26EE" w:rsidR="00A90CDD" w:rsidRPr="00C747A1" w:rsidRDefault="00C379DC" w:rsidP="00A90CD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64"/>
        </w:tabs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Korisnik mora biti minimum Moderator.</w:t>
      </w:r>
      <w:r w:rsidR="00A90CDD">
        <w:rPr>
          <w:rFonts w:ascii="Times New Roman" w:hAnsi="Times New Roman" w:cs="Times New Roman"/>
        </w:rPr>
        <w:tab/>
      </w:r>
    </w:p>
    <w:p w14:paraId="3A20091B" w14:textId="77777777" w:rsidR="00ED3338" w:rsidRPr="00ED3338" w:rsidRDefault="00F25605" w:rsidP="00ED333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Postuslovi</w:t>
      </w:r>
    </w:p>
    <w:p w14:paraId="7A0A3163" w14:textId="77777777" w:rsidR="00ED3338" w:rsidRPr="00ED3338" w:rsidRDefault="00233D3B" w:rsidP="00ED333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D3338"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Uspeh</w:t>
      </w:r>
    </w:p>
    <w:p w14:paraId="7415A856" w14:textId="60E60541" w:rsidR="00971B9F" w:rsidRPr="00513F39" w:rsidRDefault="00171684" w:rsidP="00971B9F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71B9F">
        <w:rPr>
          <w:rFonts w:ascii="Times New Roman" w:hAnsi="Times New Roman" w:cs="Times New Roman"/>
        </w:rPr>
        <w:tab/>
      </w:r>
      <w:r w:rsidR="005A1B4D">
        <w:rPr>
          <w:rFonts w:ascii="Times New Roman" w:hAnsi="Times New Roman" w:cs="Times New Roman"/>
        </w:rPr>
        <w:t>Poruka</w:t>
      </w:r>
      <w:r w:rsidR="00D82AAB">
        <w:rPr>
          <w:rFonts w:ascii="Times New Roman" w:hAnsi="Times New Roman" w:cs="Times New Roman"/>
        </w:rPr>
        <w:t xml:space="preserve"> da je </w:t>
      </w:r>
      <w:r w:rsidR="00C379DC">
        <w:rPr>
          <w:rFonts w:ascii="Times New Roman" w:hAnsi="Times New Roman" w:cs="Times New Roman"/>
        </w:rPr>
        <w:t>post</w:t>
      </w:r>
      <w:r w:rsidR="00A90CDD">
        <w:rPr>
          <w:rFonts w:ascii="Times New Roman" w:hAnsi="Times New Roman" w:cs="Times New Roman"/>
        </w:rPr>
        <w:t xml:space="preserve"> uspešno obrisa</w:t>
      </w:r>
      <w:r w:rsidR="00C379DC">
        <w:rPr>
          <w:rFonts w:ascii="Times New Roman" w:hAnsi="Times New Roman" w:cs="Times New Roman"/>
        </w:rPr>
        <w:t>n</w:t>
      </w:r>
      <w:r w:rsidR="00A90CDD">
        <w:rPr>
          <w:rFonts w:ascii="Times New Roman" w:hAnsi="Times New Roman" w:cs="Times New Roman"/>
        </w:rPr>
        <w:t>.</w:t>
      </w:r>
    </w:p>
    <w:p w14:paraId="7DE7D15E" w14:textId="77777777" w:rsidR="00513F39" w:rsidRDefault="00513F39" w:rsidP="00513F39">
      <w:pPr>
        <w:spacing w:before="160"/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Neuspeh</w:t>
      </w:r>
    </w:p>
    <w:p w14:paraId="4157F32B" w14:textId="582FB9C7" w:rsidR="007A7498" w:rsidRPr="00513F39" w:rsidRDefault="00A90CDD" w:rsidP="008E6E1D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Nema.</w:t>
      </w:r>
    </w:p>
    <w:p w14:paraId="66188160" w14:textId="77777777" w:rsidR="00F25605" w:rsidRPr="00F5773D" w:rsidRDefault="00F25605" w:rsidP="00513F39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Aktori</w:t>
      </w:r>
    </w:p>
    <w:p w14:paraId="55282806" w14:textId="44E1C2E8" w:rsidR="008F7C48" w:rsidRPr="00C747A1" w:rsidRDefault="008F2376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C0DA2">
        <w:rPr>
          <w:rFonts w:ascii="Times New Roman" w:hAnsi="Times New Roman" w:cs="Times New Roman"/>
        </w:rPr>
        <w:tab/>
      </w:r>
      <w:r w:rsidR="006345E0">
        <w:rPr>
          <w:rFonts w:ascii="Times New Roman" w:hAnsi="Times New Roman" w:cs="Times New Roman"/>
        </w:rPr>
        <w:t>Korisnik</w:t>
      </w:r>
    </w:p>
    <w:p w14:paraId="0FD18AE8" w14:textId="787F48D6" w:rsidR="00E73222" w:rsidRPr="00A90CDD" w:rsidRDefault="008F7C48" w:rsidP="00A90CDD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5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Ulaz/Izlaz</w:t>
      </w:r>
    </w:p>
    <w:p w14:paraId="1DC3DEC5" w14:textId="6BD89CEF" w:rsidR="00420296" w:rsidRPr="00744FF5" w:rsidRDefault="00D82AAB" w:rsidP="00A90CDD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222">
        <w:rPr>
          <w:rFonts w:ascii="Times New Roman" w:hAnsi="Times New Roman" w:cs="Times New Roman"/>
          <w:lang w:val="en-US"/>
        </w:rPr>
        <w:t>Poruka</w:t>
      </w:r>
      <w:proofErr w:type="spellEnd"/>
      <w:r w:rsidR="00E7322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E73222">
        <w:rPr>
          <w:rFonts w:ascii="Times New Roman" w:hAnsi="Times New Roman" w:cs="Times New Roman"/>
          <w:lang w:val="en-US"/>
        </w:rPr>
        <w:t>uspehu</w:t>
      </w:r>
      <w:proofErr w:type="spellEnd"/>
      <w:r w:rsidR="00420296" w:rsidRPr="00744FF5">
        <w:rPr>
          <w:rFonts w:ascii="Times New Roman" w:hAnsi="Times New Roman" w:cs="Times New Roman"/>
        </w:rPr>
        <w:br w:type="page"/>
      </w:r>
    </w:p>
    <w:p w14:paraId="7E45E209" w14:textId="77777777" w:rsidR="00FD63E8" w:rsidRPr="00ED3338" w:rsidRDefault="008F7C48" w:rsidP="00FD63E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lastRenderedPageBreak/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6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Tok događaja</w:t>
      </w:r>
    </w:p>
    <w:p w14:paraId="59FD757E" w14:textId="77777777" w:rsidR="008F7C48" w:rsidRPr="00FD63E8" w:rsidRDefault="00FD63E8" w:rsidP="00FD63E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Glavni scenario</w:t>
      </w:r>
      <w:r w:rsidR="0065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uspeha</w:t>
      </w:r>
    </w:p>
    <w:p w14:paraId="0B049BA6" w14:textId="101794BD" w:rsidR="00E65B04" w:rsidRDefault="00FE73EA" w:rsidP="00E65B04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736A5">
        <w:rPr>
          <w:rFonts w:ascii="Times New Roman" w:hAnsi="Times New Roman" w:cs="Times New Roman"/>
        </w:rPr>
        <w:tab/>
      </w:r>
      <w:r w:rsidR="00E65B04">
        <w:rPr>
          <w:rFonts w:ascii="Times New Roman" w:hAnsi="Times New Roman" w:cs="Times New Roman"/>
        </w:rPr>
        <w:t>Korisnik</w:t>
      </w:r>
      <w:r w:rsidR="00CF1A9B">
        <w:rPr>
          <w:rFonts w:ascii="Times New Roman" w:hAnsi="Times New Roman" w:cs="Times New Roman"/>
        </w:rPr>
        <w:t xml:space="preserve"> </w:t>
      </w:r>
      <w:r w:rsidR="00E65B04">
        <w:rPr>
          <w:rFonts w:ascii="Times New Roman" w:hAnsi="Times New Roman" w:cs="Times New Roman"/>
        </w:rPr>
        <w:t>pronalazi post koji želi da obriše</w:t>
      </w:r>
    </w:p>
    <w:p w14:paraId="4EEA5A98" w14:textId="4E229E83" w:rsidR="00A85CA0" w:rsidRPr="00A90CDD" w:rsidRDefault="00FD63E8" w:rsidP="00A90CDD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F736A5">
        <w:rPr>
          <w:rFonts w:ascii="Times New Roman" w:hAnsi="Times New Roman" w:cs="Times New Roman"/>
        </w:rPr>
        <w:tab/>
      </w:r>
      <w:r w:rsidR="00E65B04">
        <w:rPr>
          <w:rFonts w:ascii="Times New Roman" w:hAnsi="Times New Roman" w:cs="Times New Roman"/>
        </w:rPr>
        <w:t>Korisnik</w:t>
      </w:r>
      <w:r w:rsidR="00A90CDD">
        <w:rPr>
          <w:rFonts w:ascii="Times New Roman" w:hAnsi="Times New Roman" w:cs="Times New Roman"/>
        </w:rPr>
        <w:t xml:space="preserve"> bira opciju za brisanje </w:t>
      </w:r>
      <w:r w:rsidR="00E65B04">
        <w:rPr>
          <w:rFonts w:ascii="Times New Roman" w:hAnsi="Times New Roman" w:cs="Times New Roman"/>
        </w:rPr>
        <w:t>posta</w:t>
      </w:r>
    </w:p>
    <w:p w14:paraId="0FA24905" w14:textId="6DFD9969" w:rsidR="00A85CA0" w:rsidRDefault="00A90CDD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85CA0">
        <w:rPr>
          <w:rFonts w:ascii="Times New Roman" w:hAnsi="Times New Roman" w:cs="Times New Roman"/>
        </w:rPr>
        <w:t>.</w:t>
      </w:r>
      <w:r w:rsidR="00F736A5">
        <w:rPr>
          <w:rFonts w:ascii="Times New Roman" w:hAnsi="Times New Roman" w:cs="Times New Roman"/>
        </w:rPr>
        <w:tab/>
      </w:r>
      <w:r w:rsidR="009672F2">
        <w:rPr>
          <w:rFonts w:ascii="Times New Roman" w:hAnsi="Times New Roman" w:cs="Times New Roman"/>
        </w:rPr>
        <w:t xml:space="preserve">Klijent šalje </w:t>
      </w:r>
      <w:r>
        <w:rPr>
          <w:rFonts w:ascii="Times New Roman" w:hAnsi="Times New Roman" w:cs="Times New Roman"/>
        </w:rPr>
        <w:t xml:space="preserve">serveru zahtev za brisanje </w:t>
      </w:r>
      <w:r w:rsidR="00E65B04">
        <w:rPr>
          <w:rFonts w:ascii="Times New Roman" w:hAnsi="Times New Roman" w:cs="Times New Roman"/>
        </w:rPr>
        <w:t>posta</w:t>
      </w:r>
    </w:p>
    <w:p w14:paraId="7DEF694D" w14:textId="1DAB1610" w:rsidR="005612B4" w:rsidRDefault="00A90CDD" w:rsidP="00CF1A9B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9672F2">
        <w:rPr>
          <w:rFonts w:ascii="Times New Roman" w:hAnsi="Times New Roman" w:cs="Times New Roman"/>
        </w:rPr>
        <w:t>.</w:t>
      </w:r>
      <w:r w:rsidR="009672F2">
        <w:rPr>
          <w:rFonts w:ascii="Times New Roman" w:hAnsi="Times New Roman" w:cs="Times New Roman"/>
        </w:rPr>
        <w:tab/>
        <w:t>Server</w:t>
      </w:r>
      <w:r w:rsidR="00CF1A9B">
        <w:rPr>
          <w:rFonts w:ascii="Times New Roman" w:hAnsi="Times New Roman" w:cs="Times New Roman"/>
        </w:rPr>
        <w:t xml:space="preserve"> </w:t>
      </w:r>
      <w:r w:rsidR="00E65B04">
        <w:rPr>
          <w:rFonts w:ascii="Times New Roman" w:hAnsi="Times New Roman" w:cs="Times New Roman"/>
        </w:rPr>
        <w:t>sakriva</w:t>
      </w:r>
      <w:r>
        <w:rPr>
          <w:rFonts w:ascii="Times New Roman" w:hAnsi="Times New Roman" w:cs="Times New Roman"/>
        </w:rPr>
        <w:t xml:space="preserve"> </w:t>
      </w:r>
      <w:r w:rsidR="00E65B04">
        <w:rPr>
          <w:rFonts w:ascii="Times New Roman" w:hAnsi="Times New Roman" w:cs="Times New Roman"/>
        </w:rPr>
        <w:t>post i pripadajuće odgovore</w:t>
      </w:r>
    </w:p>
    <w:p w14:paraId="76A74D54" w14:textId="1C44732C" w:rsidR="005A1B4D" w:rsidRDefault="00A90CDD" w:rsidP="00A90CDD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5612B4">
        <w:rPr>
          <w:rFonts w:ascii="Times New Roman" w:hAnsi="Times New Roman" w:cs="Times New Roman"/>
        </w:rPr>
        <w:t>.</w:t>
      </w:r>
      <w:r w:rsidR="005612B4">
        <w:rPr>
          <w:rFonts w:ascii="Times New Roman" w:hAnsi="Times New Roman" w:cs="Times New Roman"/>
        </w:rPr>
        <w:tab/>
      </w:r>
      <w:r w:rsidR="001643F8">
        <w:rPr>
          <w:rFonts w:ascii="Times New Roman" w:hAnsi="Times New Roman" w:cs="Times New Roman"/>
        </w:rPr>
        <w:t>Server v</w:t>
      </w:r>
      <w:r w:rsidR="005A1B4D">
        <w:rPr>
          <w:rFonts w:ascii="Times New Roman" w:hAnsi="Times New Roman" w:cs="Times New Roman"/>
        </w:rPr>
        <w:t>r</w:t>
      </w:r>
      <w:r w:rsidR="001643F8">
        <w:rPr>
          <w:rFonts w:ascii="Times New Roman" w:hAnsi="Times New Roman" w:cs="Times New Roman"/>
        </w:rPr>
        <w:t xml:space="preserve">aća odgovor </w:t>
      </w:r>
      <w:r w:rsidR="00046B37">
        <w:rPr>
          <w:rFonts w:ascii="Times New Roman" w:hAnsi="Times New Roman" w:cs="Times New Roman"/>
        </w:rPr>
        <w:t>klijentu</w:t>
      </w:r>
      <w:r>
        <w:rPr>
          <w:rFonts w:ascii="Times New Roman" w:hAnsi="Times New Roman" w:cs="Times New Roman"/>
        </w:rPr>
        <w:t xml:space="preserve"> da je brisanje uspešno</w:t>
      </w:r>
    </w:p>
    <w:p w14:paraId="018EB191" w14:textId="67F33D2E" w:rsidR="00336E04" w:rsidRPr="0006273C" w:rsidRDefault="008F0CAF" w:rsidP="0006273C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  <w:t xml:space="preserve">Klijent ispisuje poruku da je </w:t>
      </w:r>
      <w:r w:rsidR="005D3C8F">
        <w:rPr>
          <w:rFonts w:ascii="Times New Roman" w:hAnsi="Times New Roman" w:cs="Times New Roman"/>
        </w:rPr>
        <w:t>zahtev za brisanje uspešno izvršen</w:t>
      </w:r>
      <w:bookmarkStart w:id="0" w:name="_GoBack"/>
      <w:bookmarkEnd w:id="0"/>
    </w:p>
    <w:sectPr w:rsidR="00336E04" w:rsidRPr="0006273C" w:rsidSect="009B2B1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F73C5" w14:textId="77777777" w:rsidR="00EA57F8" w:rsidRDefault="00EA57F8" w:rsidP="007A7841">
      <w:pPr>
        <w:spacing w:after="0" w:line="240" w:lineRule="auto"/>
      </w:pPr>
      <w:r>
        <w:separator/>
      </w:r>
    </w:p>
  </w:endnote>
  <w:endnote w:type="continuationSeparator" w:id="0">
    <w:p w14:paraId="69FF673A" w14:textId="77777777" w:rsidR="00EA57F8" w:rsidRDefault="00EA57F8" w:rsidP="007A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97"/>
      <w:gridCol w:w="1275"/>
    </w:tblGrid>
    <w:tr w:rsidR="00CE2587" w:rsidRPr="00655840" w14:paraId="47131319" w14:textId="77777777" w:rsidTr="00655840">
      <w:trPr>
        <w:trHeight w:hRule="exact" w:val="115"/>
        <w:jc w:val="center"/>
      </w:trPr>
      <w:tc>
        <w:tcPr>
          <w:tcW w:w="7797" w:type="dxa"/>
          <w:shd w:val="clear" w:color="auto" w:fill="4472C4" w:themeFill="accent1"/>
          <w:tcMar>
            <w:top w:w="0" w:type="dxa"/>
            <w:bottom w:w="0" w:type="dxa"/>
          </w:tcMar>
        </w:tcPr>
        <w:p w14:paraId="2F1358B4" w14:textId="77777777" w:rsidR="00CE2587" w:rsidRPr="00655840" w:rsidRDefault="00CE2587">
          <w:pPr>
            <w:pStyle w:val="Header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  <w:tc>
        <w:tcPr>
          <w:tcW w:w="1275" w:type="dxa"/>
          <w:shd w:val="clear" w:color="auto" w:fill="4472C4" w:themeFill="accent1"/>
          <w:tcMar>
            <w:top w:w="0" w:type="dxa"/>
            <w:bottom w:w="0" w:type="dxa"/>
          </w:tcMar>
        </w:tcPr>
        <w:p w14:paraId="143EC4DD" w14:textId="77777777" w:rsidR="00CE2587" w:rsidRPr="00655840" w:rsidRDefault="00CE2587">
          <w:pPr>
            <w:pStyle w:val="Header"/>
            <w:jc w:val="right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</w:tr>
    <w:tr w:rsidR="00CE2587" w:rsidRPr="00655840" w14:paraId="44D57480" w14:textId="77777777" w:rsidTr="00655840">
      <w:trPr>
        <w:jc w:val="center"/>
      </w:trPr>
      <w:tc>
        <w:tcPr>
          <w:tcW w:w="7797" w:type="dxa"/>
          <w:shd w:val="clear" w:color="auto" w:fill="auto"/>
          <w:vAlign w:val="center"/>
        </w:tcPr>
        <w:p w14:paraId="41D0847E" w14:textId="77777777" w:rsidR="00CE2587" w:rsidRPr="00AE43B5" w:rsidRDefault="00CE2587">
          <w:pPr>
            <w:pStyle w:val="Footer"/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</w:pP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 xml:space="preserve">Principi </w:t>
          </w: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>softverskog inženjerstva</w:t>
          </w:r>
        </w:p>
      </w:tc>
      <w:tc>
        <w:tcPr>
          <w:tcW w:w="1275" w:type="dxa"/>
          <w:shd w:val="clear" w:color="auto" w:fill="auto"/>
          <w:vAlign w:val="center"/>
        </w:tcPr>
        <w:p w14:paraId="7777AA84" w14:textId="0BEAC2AC" w:rsidR="00CE2587" w:rsidRPr="00AE43B5" w:rsidRDefault="00CE2587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STRANA|</w: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6273C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 w:rsidRPr="00AE43B5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BE337BA" w14:textId="77777777" w:rsidR="00CE2587" w:rsidRPr="00655840" w:rsidRDefault="00CE2587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371"/>
      <w:gridCol w:w="1701"/>
    </w:tblGrid>
    <w:tr w:rsidR="00CE2587" w14:paraId="1A8E2439" w14:textId="77777777" w:rsidTr="00BA41C1">
      <w:trPr>
        <w:trHeight w:hRule="exact" w:val="115"/>
        <w:jc w:val="center"/>
      </w:trPr>
      <w:tc>
        <w:tcPr>
          <w:tcW w:w="7371" w:type="dxa"/>
          <w:shd w:val="clear" w:color="auto" w:fill="4472C4" w:themeFill="accent1"/>
          <w:tcMar>
            <w:top w:w="0" w:type="dxa"/>
            <w:bottom w:w="0" w:type="dxa"/>
          </w:tcMar>
        </w:tcPr>
        <w:p w14:paraId="498262D0" w14:textId="77777777" w:rsidR="00CE2587" w:rsidRDefault="00CE2587">
          <w:pPr>
            <w:pStyle w:val="Header"/>
            <w:rPr>
              <w:caps/>
              <w:sz w:val="18"/>
            </w:rPr>
          </w:pPr>
        </w:p>
      </w:tc>
      <w:tc>
        <w:tcPr>
          <w:tcW w:w="1701" w:type="dxa"/>
          <w:shd w:val="clear" w:color="auto" w:fill="4472C4" w:themeFill="accent1"/>
          <w:tcMar>
            <w:top w:w="0" w:type="dxa"/>
            <w:bottom w:w="0" w:type="dxa"/>
          </w:tcMar>
        </w:tcPr>
        <w:p w14:paraId="2A159F54" w14:textId="77777777" w:rsidR="00CE2587" w:rsidRDefault="00CE2587">
          <w:pPr>
            <w:pStyle w:val="Header"/>
            <w:jc w:val="right"/>
            <w:rPr>
              <w:caps/>
              <w:sz w:val="18"/>
            </w:rPr>
          </w:pPr>
        </w:p>
      </w:tc>
    </w:tr>
    <w:tr w:rsidR="00CE2587" w14:paraId="70DD0B6A" w14:textId="77777777" w:rsidTr="00BA41C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674419042"/>
          <w:placeholder>
            <w:docPart w:val="726552102E3545B0AB3ABBA00F6190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371" w:type="dxa"/>
              <w:shd w:val="clear" w:color="auto" w:fill="auto"/>
              <w:vAlign w:val="center"/>
            </w:tcPr>
            <w:p w14:paraId="5A1055DA" w14:textId="46FC7E0B" w:rsidR="00CE2587" w:rsidRDefault="00171DE1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Scenario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slučaja upotrebe – BRisanje postova</w:t>
              </w:r>
            </w:p>
          </w:tc>
        </w:sdtContent>
      </w:sdt>
      <w:tc>
        <w:tcPr>
          <w:tcW w:w="1701" w:type="dxa"/>
          <w:shd w:val="clear" w:color="auto" w:fill="auto"/>
          <w:vAlign w:val="center"/>
        </w:tcPr>
        <w:p w14:paraId="3FBA8069" w14:textId="77777777" w:rsidR="00CE2587" w:rsidRDefault="00CE258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Strana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>|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B0BE874" w14:textId="77777777" w:rsidR="00CE2587" w:rsidRDefault="00CE2587" w:rsidP="009B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4A644" w14:textId="77777777" w:rsidR="00EA57F8" w:rsidRDefault="00EA57F8" w:rsidP="007A7841">
      <w:pPr>
        <w:spacing w:after="0" w:line="240" w:lineRule="auto"/>
      </w:pPr>
      <w:r>
        <w:separator/>
      </w:r>
    </w:p>
  </w:footnote>
  <w:footnote w:type="continuationSeparator" w:id="0">
    <w:p w14:paraId="4221ADA1" w14:textId="77777777" w:rsidR="00EA57F8" w:rsidRDefault="00EA57F8" w:rsidP="007A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67588" w14:textId="77777777" w:rsidR="00CE2587" w:rsidRPr="00152B2D" w:rsidRDefault="00CE2587">
    <w:pPr>
      <w:pStyle w:val="Header"/>
      <w:rPr>
        <w:rFonts w:ascii="Times New Roman" w:hAnsi="Times New Roman" w:cs="Times New Roman"/>
        <w:color w:val="2F5496" w:themeColor="accent1" w:themeShade="BF"/>
      </w:rPr>
    </w:pPr>
    <w:r w:rsidRPr="005E08C6">
      <w:rPr>
        <w:rFonts w:ascii="Times New Roman" w:hAnsi="Times New Roman" w:cs="Times New Roman"/>
        <w:b/>
        <w:noProof/>
        <w:color w:val="323E4F" w:themeColor="text2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DE502A" wp14:editId="34B63F96">
              <wp:simplePos x="0" y="0"/>
              <wp:positionH relativeFrom="column">
                <wp:posOffset>-99695</wp:posOffset>
              </wp:positionH>
              <wp:positionV relativeFrom="paragraph">
                <wp:posOffset>245745</wp:posOffset>
              </wp:positionV>
              <wp:extent cx="5940000" cy="0"/>
              <wp:effectExtent l="0" t="1905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5E854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5pt,19.35pt" to="459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" strokecolor="#4472c4 [3204]" strokeweight="2.25pt">
              <v:stroke joinstyle="miter"/>
            </v:line>
          </w:pict>
        </mc:Fallback>
      </mc:AlternateContent>
    </w:r>
    <w:r w:rsidRPr="005E08C6">
      <w:rPr>
        <w:rFonts w:ascii="Times New Roman" w:hAnsi="Times New Roman" w:cs="Times New Roman"/>
        <w:b/>
        <w:color w:val="323E4F" w:themeColor="text2" w:themeShade="BF"/>
      </w:rPr>
      <w:t>SI3PSI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center" w:leader="none"/>
    </w:r>
    <w:r w:rsidRPr="005E08C6">
      <w:rPr>
        <w:rFonts w:ascii="Times New Roman" w:hAnsi="Times New Roman" w:cs="Times New Roman"/>
        <w:b/>
        <w:i/>
        <w:color w:val="323E4F" w:themeColor="text2" w:themeShade="BF"/>
      </w:rPr>
      <w:t>Sistem za podučavanje (Tutor Center)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right" w:leader="none"/>
    </w:r>
    <w:r w:rsidRPr="005E08C6">
      <w:rPr>
        <w:rFonts w:ascii="Times New Roman" w:hAnsi="Times New Roman" w:cs="Times New Roman"/>
        <w:b/>
        <w:color w:val="323E4F" w:themeColor="text2" w:themeShade="BF"/>
      </w:rPr>
      <w:t>Godina 2017/2018.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7790" w14:textId="77777777" w:rsidR="00CE2587" w:rsidRDefault="00CE25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34E"/>
    <w:multiLevelType w:val="hybridMultilevel"/>
    <w:tmpl w:val="C2F83272"/>
    <w:lvl w:ilvl="0" w:tplc="6AE06FFA">
      <w:start w:val="1"/>
      <w:numFmt w:val="bullet"/>
      <w:lvlText w:val=""/>
      <w:lvlJc w:val="left"/>
      <w:pPr>
        <w:ind w:left="2501" w:hanging="360"/>
      </w:pPr>
      <w:rPr>
        <w:rFonts w:ascii="Symbol" w:hAnsi="Symbol" w:hint="default"/>
      </w:rPr>
    </w:lvl>
    <w:lvl w:ilvl="1" w:tplc="6AE06FFA">
      <w:start w:val="1"/>
      <w:numFmt w:val="bullet"/>
      <w:lvlText w:val=""/>
      <w:lvlJc w:val="left"/>
      <w:pPr>
        <w:ind w:left="1440" w:hanging="360"/>
      </w:pPr>
      <w:rPr>
        <w:rFonts w:ascii="Symbol" w:hAnsi="Symbol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20AD5"/>
    <w:multiLevelType w:val="hybridMultilevel"/>
    <w:tmpl w:val="EEAA6E3A"/>
    <w:lvl w:ilvl="0" w:tplc="70A28412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30"/>
    <w:rsid w:val="000052EC"/>
    <w:rsid w:val="00006B8B"/>
    <w:rsid w:val="00012627"/>
    <w:rsid w:val="00036C33"/>
    <w:rsid w:val="00037B59"/>
    <w:rsid w:val="00046B37"/>
    <w:rsid w:val="0005050F"/>
    <w:rsid w:val="000551FA"/>
    <w:rsid w:val="000552FE"/>
    <w:rsid w:val="0006273C"/>
    <w:rsid w:val="00090645"/>
    <w:rsid w:val="000B31E6"/>
    <w:rsid w:val="000B498A"/>
    <w:rsid w:val="000B4B74"/>
    <w:rsid w:val="000D7D1A"/>
    <w:rsid w:val="000E18AC"/>
    <w:rsid w:val="000E25CB"/>
    <w:rsid w:val="000F0CF8"/>
    <w:rsid w:val="00133D23"/>
    <w:rsid w:val="00152B2D"/>
    <w:rsid w:val="001643F8"/>
    <w:rsid w:val="00171684"/>
    <w:rsid w:val="00171DE1"/>
    <w:rsid w:val="00183155"/>
    <w:rsid w:val="001B18A7"/>
    <w:rsid w:val="001B79EE"/>
    <w:rsid w:val="001C2556"/>
    <w:rsid w:val="001E06D8"/>
    <w:rsid w:val="00201106"/>
    <w:rsid w:val="00226170"/>
    <w:rsid w:val="00233D3B"/>
    <w:rsid w:val="00255AF9"/>
    <w:rsid w:val="002666CC"/>
    <w:rsid w:val="00274BCA"/>
    <w:rsid w:val="0027744B"/>
    <w:rsid w:val="0029484E"/>
    <w:rsid w:val="002C0DA2"/>
    <w:rsid w:val="002D5330"/>
    <w:rsid w:val="002F5226"/>
    <w:rsid w:val="00303E1E"/>
    <w:rsid w:val="00315A6F"/>
    <w:rsid w:val="003213CF"/>
    <w:rsid w:val="00324D74"/>
    <w:rsid w:val="0033003B"/>
    <w:rsid w:val="00331B33"/>
    <w:rsid w:val="00336E04"/>
    <w:rsid w:val="0033759D"/>
    <w:rsid w:val="00347980"/>
    <w:rsid w:val="0035312D"/>
    <w:rsid w:val="00382078"/>
    <w:rsid w:val="00385EDC"/>
    <w:rsid w:val="0039163B"/>
    <w:rsid w:val="003964DD"/>
    <w:rsid w:val="003B0336"/>
    <w:rsid w:val="003B7819"/>
    <w:rsid w:val="003D2C8E"/>
    <w:rsid w:val="003F4900"/>
    <w:rsid w:val="00413971"/>
    <w:rsid w:val="00420296"/>
    <w:rsid w:val="00427089"/>
    <w:rsid w:val="00457903"/>
    <w:rsid w:val="00460EAB"/>
    <w:rsid w:val="00473208"/>
    <w:rsid w:val="004A62ED"/>
    <w:rsid w:val="004B3B9D"/>
    <w:rsid w:val="004C1E89"/>
    <w:rsid w:val="004D2773"/>
    <w:rsid w:val="004E0A79"/>
    <w:rsid w:val="00505061"/>
    <w:rsid w:val="005067B4"/>
    <w:rsid w:val="00513F39"/>
    <w:rsid w:val="00530B0C"/>
    <w:rsid w:val="0055250A"/>
    <w:rsid w:val="005612B4"/>
    <w:rsid w:val="005A1B4D"/>
    <w:rsid w:val="005B142B"/>
    <w:rsid w:val="005B2873"/>
    <w:rsid w:val="005C0C30"/>
    <w:rsid w:val="005C0EE4"/>
    <w:rsid w:val="005D3C8F"/>
    <w:rsid w:val="005E08C6"/>
    <w:rsid w:val="005F5639"/>
    <w:rsid w:val="006044FB"/>
    <w:rsid w:val="006048F6"/>
    <w:rsid w:val="0061565F"/>
    <w:rsid w:val="00631A0E"/>
    <w:rsid w:val="006345E0"/>
    <w:rsid w:val="00637EDF"/>
    <w:rsid w:val="00647195"/>
    <w:rsid w:val="00650D2D"/>
    <w:rsid w:val="0065511E"/>
    <w:rsid w:val="00655840"/>
    <w:rsid w:val="0067526A"/>
    <w:rsid w:val="006A76FB"/>
    <w:rsid w:val="006B57DB"/>
    <w:rsid w:val="006E342B"/>
    <w:rsid w:val="006F115B"/>
    <w:rsid w:val="0070210B"/>
    <w:rsid w:val="00737016"/>
    <w:rsid w:val="00744FF5"/>
    <w:rsid w:val="0077078D"/>
    <w:rsid w:val="00777FDB"/>
    <w:rsid w:val="00792C72"/>
    <w:rsid w:val="007A4C4C"/>
    <w:rsid w:val="007A7498"/>
    <w:rsid w:val="007A7841"/>
    <w:rsid w:val="007B48A2"/>
    <w:rsid w:val="00800922"/>
    <w:rsid w:val="00800DF4"/>
    <w:rsid w:val="0080759C"/>
    <w:rsid w:val="008166B8"/>
    <w:rsid w:val="00823DE2"/>
    <w:rsid w:val="00823FC6"/>
    <w:rsid w:val="00840ACC"/>
    <w:rsid w:val="00850060"/>
    <w:rsid w:val="00871480"/>
    <w:rsid w:val="008A57F6"/>
    <w:rsid w:val="008B069E"/>
    <w:rsid w:val="008B10D6"/>
    <w:rsid w:val="008B3FFE"/>
    <w:rsid w:val="008C4D07"/>
    <w:rsid w:val="008C789F"/>
    <w:rsid w:val="008D300C"/>
    <w:rsid w:val="008D6D45"/>
    <w:rsid w:val="008D7DAD"/>
    <w:rsid w:val="008E24D8"/>
    <w:rsid w:val="008E38D8"/>
    <w:rsid w:val="008E6E1D"/>
    <w:rsid w:val="008F0CAF"/>
    <w:rsid w:val="008F2376"/>
    <w:rsid w:val="008F6C16"/>
    <w:rsid w:val="008F7C48"/>
    <w:rsid w:val="00900B7D"/>
    <w:rsid w:val="0091573E"/>
    <w:rsid w:val="00915D71"/>
    <w:rsid w:val="00942C8C"/>
    <w:rsid w:val="00966FED"/>
    <w:rsid w:val="009672F2"/>
    <w:rsid w:val="00971B9F"/>
    <w:rsid w:val="00985807"/>
    <w:rsid w:val="009A3ED1"/>
    <w:rsid w:val="009B2454"/>
    <w:rsid w:val="009B2B1D"/>
    <w:rsid w:val="009F01A0"/>
    <w:rsid w:val="009F4AC1"/>
    <w:rsid w:val="009F6953"/>
    <w:rsid w:val="00A111C5"/>
    <w:rsid w:val="00A130A1"/>
    <w:rsid w:val="00A40A0F"/>
    <w:rsid w:val="00A42420"/>
    <w:rsid w:val="00A430CA"/>
    <w:rsid w:val="00A54EA1"/>
    <w:rsid w:val="00A635A7"/>
    <w:rsid w:val="00A65B50"/>
    <w:rsid w:val="00A70DA8"/>
    <w:rsid w:val="00A76A24"/>
    <w:rsid w:val="00A777DA"/>
    <w:rsid w:val="00A8077C"/>
    <w:rsid w:val="00A810FD"/>
    <w:rsid w:val="00A85CA0"/>
    <w:rsid w:val="00A90CDD"/>
    <w:rsid w:val="00A97C61"/>
    <w:rsid w:val="00AA41B2"/>
    <w:rsid w:val="00AB1D8C"/>
    <w:rsid w:val="00AC43BD"/>
    <w:rsid w:val="00AE43B5"/>
    <w:rsid w:val="00AE5A03"/>
    <w:rsid w:val="00AF0D9D"/>
    <w:rsid w:val="00AF4586"/>
    <w:rsid w:val="00AF4DC8"/>
    <w:rsid w:val="00B06640"/>
    <w:rsid w:val="00B10036"/>
    <w:rsid w:val="00B143C0"/>
    <w:rsid w:val="00B1553D"/>
    <w:rsid w:val="00B31353"/>
    <w:rsid w:val="00B31F89"/>
    <w:rsid w:val="00B330DF"/>
    <w:rsid w:val="00B34970"/>
    <w:rsid w:val="00B37ED1"/>
    <w:rsid w:val="00B57419"/>
    <w:rsid w:val="00B6000F"/>
    <w:rsid w:val="00B773D6"/>
    <w:rsid w:val="00B82C6D"/>
    <w:rsid w:val="00B84F4F"/>
    <w:rsid w:val="00B85A77"/>
    <w:rsid w:val="00B87B3B"/>
    <w:rsid w:val="00B93A55"/>
    <w:rsid w:val="00BA41C1"/>
    <w:rsid w:val="00BC38B7"/>
    <w:rsid w:val="00BC4FA4"/>
    <w:rsid w:val="00BE11C3"/>
    <w:rsid w:val="00BE7BAE"/>
    <w:rsid w:val="00C01238"/>
    <w:rsid w:val="00C05BAB"/>
    <w:rsid w:val="00C12FD7"/>
    <w:rsid w:val="00C2267C"/>
    <w:rsid w:val="00C23EDF"/>
    <w:rsid w:val="00C305C9"/>
    <w:rsid w:val="00C379DC"/>
    <w:rsid w:val="00C47DDE"/>
    <w:rsid w:val="00C54CC4"/>
    <w:rsid w:val="00C6654D"/>
    <w:rsid w:val="00C73291"/>
    <w:rsid w:val="00C747A1"/>
    <w:rsid w:val="00C82F94"/>
    <w:rsid w:val="00C92B4D"/>
    <w:rsid w:val="00C97C83"/>
    <w:rsid w:val="00CA3F79"/>
    <w:rsid w:val="00CE19D9"/>
    <w:rsid w:val="00CE2587"/>
    <w:rsid w:val="00CF1A9B"/>
    <w:rsid w:val="00D07876"/>
    <w:rsid w:val="00D10CC1"/>
    <w:rsid w:val="00D163A2"/>
    <w:rsid w:val="00D2295B"/>
    <w:rsid w:val="00D30294"/>
    <w:rsid w:val="00D53A39"/>
    <w:rsid w:val="00D53A97"/>
    <w:rsid w:val="00D82AAB"/>
    <w:rsid w:val="00D900B3"/>
    <w:rsid w:val="00D92506"/>
    <w:rsid w:val="00D95595"/>
    <w:rsid w:val="00D959D7"/>
    <w:rsid w:val="00DA16F4"/>
    <w:rsid w:val="00DA6742"/>
    <w:rsid w:val="00DC1FC1"/>
    <w:rsid w:val="00DC3F0A"/>
    <w:rsid w:val="00DD166C"/>
    <w:rsid w:val="00E15C84"/>
    <w:rsid w:val="00E34CB4"/>
    <w:rsid w:val="00E538B7"/>
    <w:rsid w:val="00E65B04"/>
    <w:rsid w:val="00E71898"/>
    <w:rsid w:val="00E71F2E"/>
    <w:rsid w:val="00E73222"/>
    <w:rsid w:val="00E95DC9"/>
    <w:rsid w:val="00EA57F8"/>
    <w:rsid w:val="00EB1B64"/>
    <w:rsid w:val="00EB48F4"/>
    <w:rsid w:val="00EC0B99"/>
    <w:rsid w:val="00EC50D4"/>
    <w:rsid w:val="00EC7430"/>
    <w:rsid w:val="00ED3338"/>
    <w:rsid w:val="00EE4FD7"/>
    <w:rsid w:val="00EF25DF"/>
    <w:rsid w:val="00F2104B"/>
    <w:rsid w:val="00F25605"/>
    <w:rsid w:val="00F35D40"/>
    <w:rsid w:val="00F411B3"/>
    <w:rsid w:val="00F5022F"/>
    <w:rsid w:val="00F5773D"/>
    <w:rsid w:val="00F57A75"/>
    <w:rsid w:val="00F736A5"/>
    <w:rsid w:val="00F75C3C"/>
    <w:rsid w:val="00F816AB"/>
    <w:rsid w:val="00F84BAF"/>
    <w:rsid w:val="00FB0A6F"/>
    <w:rsid w:val="00FB17FE"/>
    <w:rsid w:val="00FB4292"/>
    <w:rsid w:val="00FC342B"/>
    <w:rsid w:val="00FC3A1F"/>
    <w:rsid w:val="00FC5BF6"/>
    <w:rsid w:val="00FD63E8"/>
    <w:rsid w:val="00FE73EA"/>
    <w:rsid w:val="00FF01C6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3B8BC3"/>
  <w15:chartTrackingRefBased/>
  <w15:docId w15:val="{212FB258-DA2A-45C7-8AC6-BC3D13C7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7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7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41"/>
  </w:style>
  <w:style w:type="paragraph" w:styleId="Footer">
    <w:name w:val="footer"/>
    <w:basedOn w:val="Normal"/>
    <w:link w:val="Foot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B8"/>
    <w:rPr>
      <w:i/>
      <w:iCs/>
      <w:color w:val="4472C4" w:themeColor="accent1"/>
    </w:rPr>
  </w:style>
  <w:style w:type="table" w:styleId="MediumList2-Accent1">
    <w:name w:val="Medium List 2 Accent 1"/>
    <w:basedOn w:val="TableNormal"/>
    <w:uiPriority w:val="66"/>
    <w:rsid w:val="008166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C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6552102E3545B0AB3ABBA00F61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F181F-33FF-4B62-90C7-02375F37E56D}"/>
      </w:docPartPr>
      <w:docPartBody>
        <w:p w:rsidR="00711E61" w:rsidRDefault="000F691F" w:rsidP="000F691F">
          <w:pPr>
            <w:pStyle w:val="726552102E3545B0AB3ABBA00F6190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1F"/>
    <w:rsid w:val="000C57C2"/>
    <w:rsid w:val="000E19CC"/>
    <w:rsid w:val="000F691F"/>
    <w:rsid w:val="001A0B7C"/>
    <w:rsid w:val="005939DF"/>
    <w:rsid w:val="005A3B70"/>
    <w:rsid w:val="006A11CB"/>
    <w:rsid w:val="00711E61"/>
    <w:rsid w:val="00966668"/>
    <w:rsid w:val="00C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91F"/>
    <w:rPr>
      <w:color w:val="808080"/>
    </w:rPr>
  </w:style>
  <w:style w:type="paragraph" w:customStyle="1" w:styleId="1F0121C73E06434186A8F4DCBF42BCA5">
    <w:name w:val="1F0121C73E06434186A8F4DCBF42BCA5"/>
    <w:rsid w:val="000F691F"/>
  </w:style>
  <w:style w:type="paragraph" w:customStyle="1" w:styleId="726552102E3545B0AB3ABBA00F619001">
    <w:name w:val="726552102E3545B0AB3ABBA00F619001"/>
    <w:rsid w:val="000F691F"/>
  </w:style>
  <w:style w:type="paragraph" w:customStyle="1" w:styleId="BD497BF4E62542B3A3588D61AA5A3E95">
    <w:name w:val="BD497BF4E62542B3A3588D61AA5A3E95"/>
    <w:rsid w:val="000F691F"/>
  </w:style>
  <w:style w:type="paragraph" w:customStyle="1" w:styleId="23E774CF4A6141E2A7CF6234B23573E7">
    <w:name w:val="23E774CF4A6141E2A7CF6234B23573E7"/>
    <w:rsid w:val="000F691F"/>
  </w:style>
  <w:style w:type="paragraph" w:customStyle="1" w:styleId="906F5634460D428CBB13CF1AF6ADD5EE">
    <w:name w:val="906F5634460D428CBB13CF1AF6ADD5EE"/>
    <w:rsid w:val="000F6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SI3PSI</PublishDate>
  <Abstract/>
  <CompanyAddress>Školska 2017/2018 godina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46E808-2B1C-438B-9BCE-0BD4351A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za podučavanje (Tutor center)</vt:lpstr>
    </vt:vector>
  </TitlesOfParts>
  <Company>ElektRotehnički fakultet u beogradU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za podučavanje (Tutor center)</dc:title>
  <dc:subject>Principi softverskog inženjerstva</dc:subject>
  <dc:creator>Scenario slučaja upotrebe – BRisanje postova</dc:creator>
  <cp:keywords/>
  <dc:description/>
  <cp:lastModifiedBy>Vladimir Sivcev</cp:lastModifiedBy>
  <cp:revision>20</cp:revision>
  <dcterms:created xsi:type="dcterms:W3CDTF">2018-03-05T23:21:00Z</dcterms:created>
  <dcterms:modified xsi:type="dcterms:W3CDTF">2018-03-07T20:23:00Z</dcterms:modified>
</cp:coreProperties>
</file>