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E33E5D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151FB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Zaključavanje posta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E33E5D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151FB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Zaključavanje posta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E33E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E33E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E33E5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E33E5D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636A84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Vladimir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Sivčev</w:t>
            </w:r>
            <w:proofErr w:type="spellEnd"/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97003C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08.04.2018.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97003C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1.1</w:t>
            </w: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97003C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2.1.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Kratak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opis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, 2.6.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Tok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događaja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97003C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Vladimir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Sivčev</w:t>
            </w:r>
            <w:proofErr w:type="spellEnd"/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FF15CF">
        <w:rPr>
          <w:rFonts w:ascii="Times New Roman" w:hAnsi="Times New Roman" w:cs="Times New Roman"/>
        </w:rPr>
        <w:t>zaključavanju posta</w:t>
      </w:r>
      <w:r w:rsidR="00473208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850060" w:rsidP="00850060">
      <w:pPr>
        <w:ind w:firstLine="709"/>
        <w:jc w:val="both"/>
        <w:rPr>
          <w:rFonts w:ascii="Times New Roman" w:hAnsi="Times New Roman" w:cs="Times New Roman"/>
        </w:rPr>
      </w:pPr>
      <w:r w:rsidRPr="00850060">
        <w:rPr>
          <w:rFonts w:ascii="Times New Roman" w:hAnsi="Times New Roman" w:cs="Times New Roman"/>
        </w:rPr>
        <w:t xml:space="preserve"> </w:t>
      </w:r>
      <w:r w:rsidR="00655369" w:rsidRPr="00655369">
        <w:rPr>
          <w:rFonts w:ascii="Times New Roman" w:hAnsi="Times New Roman" w:cs="Times New Roman"/>
        </w:rPr>
        <w:t>U nekim zahtevima za pomoć</w:t>
      </w:r>
      <w:r w:rsidR="003C7B29">
        <w:rPr>
          <w:rFonts w:ascii="Times New Roman" w:hAnsi="Times New Roman" w:cs="Times New Roman"/>
        </w:rPr>
        <w:t xml:space="preserve"> (u okviru posta)</w:t>
      </w:r>
      <w:r w:rsidR="00655369" w:rsidRPr="00655369">
        <w:rPr>
          <w:rFonts w:ascii="Times New Roman" w:hAnsi="Times New Roman" w:cs="Times New Roman"/>
        </w:rPr>
        <w:t>, korisnicima može samo jedan predavač pružiti uslugu. U takvim postovima, postoji koncept zaključavanja. Dokle god je post otključan, neki predavač može da ga zaključa i time snese odgovornost na sebe, pri čemu eventualno dobija dodatne mogućnosti u interakciji sa korisnikom. U bilo kom trenutku i korisnik i predavač mogu da otpuste kluč, i time vrate post u otključano stanje.</w:t>
      </w:r>
    </w:p>
    <w:p w:rsidR="00274BCA" w:rsidRDefault="00C747A1" w:rsidP="00645F27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Default="00645F27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 w:rsidR="00D62B54">
        <w:rPr>
          <w:rFonts w:ascii="Times New Roman" w:hAnsi="Times New Roman" w:cs="Times New Roman"/>
        </w:rPr>
        <w:t xml:space="preserve">Korisnik je </w:t>
      </w:r>
      <w:r w:rsidR="001D375E">
        <w:rPr>
          <w:rFonts w:ascii="Times New Roman" w:hAnsi="Times New Roman" w:cs="Times New Roman"/>
        </w:rPr>
        <w:t>kreirao post.</w:t>
      </w:r>
    </w:p>
    <w:p w:rsidR="00D6780C" w:rsidRDefault="00D6780C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Niko drugi nije zaključao post.</w:t>
      </w:r>
    </w:p>
    <w:p w:rsidR="00900E8F" w:rsidRPr="00900E8F" w:rsidRDefault="00D6780C" w:rsidP="00CC3AFC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676E1">
        <w:rPr>
          <w:rFonts w:ascii="Times New Roman" w:hAnsi="Times New Roman" w:cs="Times New Roman"/>
        </w:rPr>
        <w:t>.</w:t>
      </w:r>
      <w:r w:rsidR="008676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Samo barem Predavači mogu da zaključaju post.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3D436C" w:rsidRPr="00513F39" w:rsidRDefault="00171684" w:rsidP="003F58EE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A2200C">
        <w:rPr>
          <w:rFonts w:ascii="Times New Roman" w:hAnsi="Times New Roman" w:cs="Times New Roman"/>
        </w:rPr>
        <w:t xml:space="preserve">Predavač </w:t>
      </w:r>
      <w:r w:rsidR="003D6C62">
        <w:rPr>
          <w:rFonts w:ascii="Times New Roman" w:hAnsi="Times New Roman" w:cs="Times New Roman"/>
        </w:rPr>
        <w:t>preuzima odgovornost na sebe i može izolovano da se dogovara sa korisnikom.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</w:t>
      </w:r>
      <w:r w:rsidR="00E973C2">
        <w:rPr>
          <w:rFonts w:ascii="Times New Roman" w:hAnsi="Times New Roman" w:cs="Times New Roman"/>
        </w:rPr>
        <w:t>snik</w:t>
      </w:r>
    </w:p>
    <w:p w:rsidR="00BB683C" w:rsidRPr="00C747A1" w:rsidRDefault="00BB683C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C771D3">
        <w:rPr>
          <w:rFonts w:ascii="Times New Roman" w:hAnsi="Times New Roman" w:cs="Times New Roman"/>
        </w:rPr>
        <w:t>Predavač</w:t>
      </w:r>
    </w:p>
    <w:p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E73222" w:rsidRPr="00C3661E" w:rsidRDefault="00E73222" w:rsidP="00C3661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4B3F5B" w:rsidRDefault="008F7C48" w:rsidP="00015D5D">
      <w:pPr>
        <w:spacing w:before="160"/>
        <w:ind w:left="709"/>
        <w:jc w:val="both"/>
        <w:rPr>
          <w:rFonts w:ascii="Times New Roman" w:hAnsi="Times New Roman" w:cs="Times New Roman"/>
          <w:lang w:val="en-US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  <w:bookmarkStart w:id="0" w:name="_GoBack"/>
      <w:bookmarkEnd w:id="0"/>
    </w:p>
    <w:p w:rsidR="004B3F5B" w:rsidRPr="00FD63E8" w:rsidRDefault="004B3F5B" w:rsidP="004B3F5B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 uspeha</w:t>
      </w:r>
    </w:p>
    <w:p w:rsidR="004B3F5B" w:rsidRDefault="004B3F5B" w:rsidP="004B3F5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Predavač</w:t>
      </w:r>
      <w:r w:rsidR="00582EB7">
        <w:rPr>
          <w:rFonts w:ascii="Times New Roman" w:hAnsi="Times New Roman" w:cs="Times New Roman"/>
        </w:rPr>
        <w:t xml:space="preserve"> bira opciju za</w:t>
      </w:r>
      <w:r>
        <w:rPr>
          <w:rFonts w:ascii="Times New Roman" w:hAnsi="Times New Roman" w:cs="Times New Roman"/>
        </w:rPr>
        <w:t xml:space="preserve"> zaključav</w:t>
      </w:r>
      <w:r w:rsidR="00582EB7">
        <w:rPr>
          <w:rFonts w:ascii="Times New Roman" w:hAnsi="Times New Roman" w:cs="Times New Roman"/>
        </w:rPr>
        <w:t>nje</w:t>
      </w:r>
      <w:r>
        <w:rPr>
          <w:rFonts w:ascii="Times New Roman" w:hAnsi="Times New Roman" w:cs="Times New Roman"/>
        </w:rPr>
        <w:t xml:space="preserve"> post</w:t>
      </w:r>
      <w:r w:rsidR="00582EB7">
        <w:rPr>
          <w:rFonts w:ascii="Times New Roman" w:hAnsi="Times New Roman" w:cs="Times New Roman"/>
        </w:rPr>
        <w:t>a</w:t>
      </w:r>
    </w:p>
    <w:p w:rsidR="00582EB7" w:rsidRDefault="00582EB7" w:rsidP="004B3F5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Sistem obeležava post da je zaključan, onemogućavajući drugim predavačima da to urade</w:t>
      </w:r>
    </w:p>
    <w:p w:rsidR="00582EB7" w:rsidRDefault="00582EB7" w:rsidP="004B3F5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Sistem notifikuje korisnika da mu je post zaključan, i to od strane kog predavača</w:t>
      </w:r>
    </w:p>
    <w:p w:rsidR="004B3F5B" w:rsidRPr="00FD63E8" w:rsidRDefault="00582EB7" w:rsidP="00582EB7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4C6E2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U bilo kom trenutku i predavač i korisnik mogu da otpuste ključ, vraćajući post u otključano stanje.</w:t>
      </w:r>
    </w:p>
    <w:p w:rsidR="004B3F5B" w:rsidRPr="00FD63E8" w:rsidRDefault="004B3F5B" w:rsidP="004B3F5B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 scenario</w:t>
      </w:r>
    </w:p>
    <w:p w:rsidR="004B3F5B" w:rsidRDefault="004B3F5B" w:rsidP="004B3F5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1.-</w:t>
      </w:r>
      <w:r>
        <w:rPr>
          <w:rFonts w:ascii="Times New Roman" w:hAnsi="Times New Roman" w:cs="Times New Roman"/>
        </w:rPr>
        <w:tab/>
        <w:t>Post je već zaključan</w:t>
      </w:r>
    </w:p>
    <w:p w:rsidR="004B3F5B" w:rsidRDefault="004C6E2F" w:rsidP="004B3F5B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4B3F5B">
        <w:rPr>
          <w:rFonts w:ascii="Times New Roman" w:hAnsi="Times New Roman" w:cs="Times New Roman"/>
          <w:lang w:val="en-US"/>
        </w:rPr>
        <w:t>.1.-</w:t>
      </w:r>
      <w:r w:rsidR="00582EB7">
        <w:rPr>
          <w:rFonts w:ascii="Times New Roman" w:hAnsi="Times New Roman" w:cs="Times New Roman"/>
          <w:lang w:val="en-US"/>
        </w:rPr>
        <w:tab/>
      </w:r>
      <w:r w:rsidR="00582EB7">
        <w:rPr>
          <w:rFonts w:ascii="Times New Roman" w:hAnsi="Times New Roman" w:cs="Times New Roman"/>
          <w:lang w:val="en-US"/>
        </w:rPr>
        <w:tab/>
      </w:r>
      <w:r w:rsidR="004B3F5B">
        <w:rPr>
          <w:rFonts w:ascii="Times New Roman" w:hAnsi="Times New Roman" w:cs="Times New Roman"/>
          <w:lang w:val="en-US"/>
        </w:rPr>
        <w:t xml:space="preserve">Server </w:t>
      </w:r>
      <w:proofErr w:type="spellStart"/>
      <w:r w:rsidR="004B3F5B">
        <w:rPr>
          <w:rFonts w:ascii="Times New Roman" w:hAnsi="Times New Roman" w:cs="Times New Roman"/>
          <w:lang w:val="en-US"/>
        </w:rPr>
        <w:t>vraća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F5B">
        <w:rPr>
          <w:rFonts w:ascii="Times New Roman" w:hAnsi="Times New Roman" w:cs="Times New Roman"/>
          <w:lang w:val="en-US"/>
        </w:rPr>
        <w:t>klijentu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F5B">
        <w:rPr>
          <w:rFonts w:ascii="Times New Roman" w:hAnsi="Times New Roman" w:cs="Times New Roman"/>
          <w:lang w:val="en-US"/>
        </w:rPr>
        <w:t>odgovor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4B3F5B">
        <w:rPr>
          <w:rFonts w:ascii="Times New Roman" w:hAnsi="Times New Roman" w:cs="Times New Roman"/>
          <w:lang w:val="en-US"/>
        </w:rPr>
        <w:t>neuspehu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4B3F5B">
        <w:rPr>
          <w:rFonts w:ascii="Times New Roman" w:hAnsi="Times New Roman" w:cs="Times New Roman"/>
          <w:lang w:val="en-US"/>
        </w:rPr>
        <w:t>klijent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F5B">
        <w:rPr>
          <w:rFonts w:ascii="Times New Roman" w:hAnsi="Times New Roman" w:cs="Times New Roman"/>
          <w:lang w:val="en-US"/>
        </w:rPr>
        <w:t>ga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F5B">
        <w:rPr>
          <w:rFonts w:ascii="Times New Roman" w:hAnsi="Times New Roman" w:cs="Times New Roman"/>
          <w:lang w:val="en-US"/>
        </w:rPr>
        <w:t>ispisuje</w:t>
      </w:r>
      <w:proofErr w:type="spellEnd"/>
    </w:p>
    <w:p w:rsidR="00336E04" w:rsidRPr="004A62ED" w:rsidRDefault="004C6E2F" w:rsidP="004C6E2F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4B3F5B">
        <w:rPr>
          <w:rFonts w:ascii="Times New Roman" w:hAnsi="Times New Roman" w:cs="Times New Roman"/>
          <w:lang w:val="en-US"/>
        </w:rPr>
        <w:t>.2.-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="004B3F5B">
        <w:rPr>
          <w:rFonts w:ascii="Times New Roman" w:hAnsi="Times New Roman" w:cs="Times New Roman"/>
          <w:lang w:val="en-US"/>
        </w:rPr>
        <w:t>Izlazi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4B3F5B">
        <w:rPr>
          <w:rFonts w:ascii="Times New Roman" w:hAnsi="Times New Roman" w:cs="Times New Roman"/>
          <w:lang w:val="en-US"/>
        </w:rPr>
        <w:t>iz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F5B">
        <w:rPr>
          <w:rFonts w:ascii="Times New Roman" w:hAnsi="Times New Roman" w:cs="Times New Roman"/>
          <w:lang w:val="en-US"/>
        </w:rPr>
        <w:t>slučaja</w:t>
      </w:r>
      <w:proofErr w:type="spellEnd"/>
      <w:r w:rsidR="004B3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3F5B">
        <w:rPr>
          <w:rFonts w:ascii="Times New Roman" w:hAnsi="Times New Roman" w:cs="Times New Roman"/>
          <w:lang w:val="en-US"/>
        </w:rPr>
        <w:t>korišćenja</w:t>
      </w:r>
      <w:proofErr w:type="spellEnd"/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E5D" w:rsidRDefault="00E33E5D" w:rsidP="007A7841">
      <w:pPr>
        <w:spacing w:after="0" w:line="240" w:lineRule="auto"/>
      </w:pPr>
      <w:r>
        <w:separator/>
      </w:r>
    </w:p>
  </w:endnote>
  <w:endnote w:type="continuationSeparator" w:id="0">
    <w:p w:rsidR="00E33E5D" w:rsidRDefault="00E33E5D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661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151FB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Zaključavanje posta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E5D" w:rsidRDefault="00E33E5D" w:rsidP="007A7841">
      <w:pPr>
        <w:spacing w:after="0" w:line="240" w:lineRule="auto"/>
      </w:pPr>
      <w:r>
        <w:separator/>
      </w:r>
    </w:p>
  </w:footnote>
  <w:footnote w:type="continuationSeparator" w:id="0">
    <w:p w:rsidR="00E33E5D" w:rsidRDefault="00E33E5D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3196"/>
    <w:rsid w:val="000052EC"/>
    <w:rsid w:val="00006B8B"/>
    <w:rsid w:val="00012627"/>
    <w:rsid w:val="00014196"/>
    <w:rsid w:val="00015D5D"/>
    <w:rsid w:val="00022DF8"/>
    <w:rsid w:val="00036C33"/>
    <w:rsid w:val="000377FE"/>
    <w:rsid w:val="00046B37"/>
    <w:rsid w:val="0005050F"/>
    <w:rsid w:val="00051CA8"/>
    <w:rsid w:val="000551FA"/>
    <w:rsid w:val="000552FE"/>
    <w:rsid w:val="0007781C"/>
    <w:rsid w:val="00090645"/>
    <w:rsid w:val="000913B6"/>
    <w:rsid w:val="000B0C1A"/>
    <w:rsid w:val="000B2966"/>
    <w:rsid w:val="000B31E6"/>
    <w:rsid w:val="000B41E1"/>
    <w:rsid w:val="000B498A"/>
    <w:rsid w:val="000B4B74"/>
    <w:rsid w:val="000C1C05"/>
    <w:rsid w:val="000C7E4F"/>
    <w:rsid w:val="000D7D1A"/>
    <w:rsid w:val="000E18AC"/>
    <w:rsid w:val="000E25CB"/>
    <w:rsid w:val="000F0CF8"/>
    <w:rsid w:val="00100E2A"/>
    <w:rsid w:val="00131B73"/>
    <w:rsid w:val="00133D23"/>
    <w:rsid w:val="00151FB4"/>
    <w:rsid w:val="00152B2D"/>
    <w:rsid w:val="0015721D"/>
    <w:rsid w:val="001643F8"/>
    <w:rsid w:val="00171684"/>
    <w:rsid w:val="00183155"/>
    <w:rsid w:val="0018491B"/>
    <w:rsid w:val="001A13BF"/>
    <w:rsid w:val="001A3762"/>
    <w:rsid w:val="001B18A7"/>
    <w:rsid w:val="001C2543"/>
    <w:rsid w:val="001C2556"/>
    <w:rsid w:val="001D375E"/>
    <w:rsid w:val="001E2409"/>
    <w:rsid w:val="001F0CBD"/>
    <w:rsid w:val="002010B8"/>
    <w:rsid w:val="00201106"/>
    <w:rsid w:val="00226170"/>
    <w:rsid w:val="00233D3B"/>
    <w:rsid w:val="00242EC0"/>
    <w:rsid w:val="0025193F"/>
    <w:rsid w:val="00253172"/>
    <w:rsid w:val="00255AF9"/>
    <w:rsid w:val="002666CC"/>
    <w:rsid w:val="002717E7"/>
    <w:rsid w:val="00271C57"/>
    <w:rsid w:val="00274BCA"/>
    <w:rsid w:val="0027744B"/>
    <w:rsid w:val="0029484E"/>
    <w:rsid w:val="0029680D"/>
    <w:rsid w:val="002B31EC"/>
    <w:rsid w:val="002C0DA2"/>
    <w:rsid w:val="002C574B"/>
    <w:rsid w:val="002D5330"/>
    <w:rsid w:val="002F5226"/>
    <w:rsid w:val="00303E1E"/>
    <w:rsid w:val="00315A6F"/>
    <w:rsid w:val="00316612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C7B29"/>
    <w:rsid w:val="003D2C8E"/>
    <w:rsid w:val="003D436C"/>
    <w:rsid w:val="003D6C62"/>
    <w:rsid w:val="003E1312"/>
    <w:rsid w:val="003F4900"/>
    <w:rsid w:val="003F58EE"/>
    <w:rsid w:val="0040445A"/>
    <w:rsid w:val="00413971"/>
    <w:rsid w:val="00420296"/>
    <w:rsid w:val="00427089"/>
    <w:rsid w:val="00457903"/>
    <w:rsid w:val="00460EAB"/>
    <w:rsid w:val="00472692"/>
    <w:rsid w:val="00473208"/>
    <w:rsid w:val="004A62ED"/>
    <w:rsid w:val="004B3B9D"/>
    <w:rsid w:val="004B3F5B"/>
    <w:rsid w:val="004C1E89"/>
    <w:rsid w:val="004C6E2F"/>
    <w:rsid w:val="004D2773"/>
    <w:rsid w:val="004E0A79"/>
    <w:rsid w:val="004E13D4"/>
    <w:rsid w:val="004E354E"/>
    <w:rsid w:val="004F1B4E"/>
    <w:rsid w:val="00505061"/>
    <w:rsid w:val="00513F39"/>
    <w:rsid w:val="00530B0C"/>
    <w:rsid w:val="005612B4"/>
    <w:rsid w:val="00582BF4"/>
    <w:rsid w:val="00582EB7"/>
    <w:rsid w:val="00586026"/>
    <w:rsid w:val="005877BA"/>
    <w:rsid w:val="00591787"/>
    <w:rsid w:val="0059731C"/>
    <w:rsid w:val="005A226E"/>
    <w:rsid w:val="005B142B"/>
    <w:rsid w:val="005B2873"/>
    <w:rsid w:val="005C0C30"/>
    <w:rsid w:val="005C0EE4"/>
    <w:rsid w:val="005C52A8"/>
    <w:rsid w:val="005D709E"/>
    <w:rsid w:val="005E08C6"/>
    <w:rsid w:val="005E38DD"/>
    <w:rsid w:val="005F5639"/>
    <w:rsid w:val="006044FB"/>
    <w:rsid w:val="006048F6"/>
    <w:rsid w:val="00605655"/>
    <w:rsid w:val="0061565F"/>
    <w:rsid w:val="00631A0E"/>
    <w:rsid w:val="00636A84"/>
    <w:rsid w:val="00637EDF"/>
    <w:rsid w:val="00640305"/>
    <w:rsid w:val="00645F27"/>
    <w:rsid w:val="00647195"/>
    <w:rsid w:val="00650D2D"/>
    <w:rsid w:val="0065511E"/>
    <w:rsid w:val="00655369"/>
    <w:rsid w:val="00655840"/>
    <w:rsid w:val="0067292E"/>
    <w:rsid w:val="006730FA"/>
    <w:rsid w:val="0067526A"/>
    <w:rsid w:val="00692BA1"/>
    <w:rsid w:val="006A76FB"/>
    <w:rsid w:val="006B7350"/>
    <w:rsid w:val="006C14DE"/>
    <w:rsid w:val="006C3012"/>
    <w:rsid w:val="006D6627"/>
    <w:rsid w:val="006E342B"/>
    <w:rsid w:val="006E6EFA"/>
    <w:rsid w:val="006F115B"/>
    <w:rsid w:val="0070210B"/>
    <w:rsid w:val="0070776C"/>
    <w:rsid w:val="00737016"/>
    <w:rsid w:val="00744FF5"/>
    <w:rsid w:val="0077078D"/>
    <w:rsid w:val="007721FE"/>
    <w:rsid w:val="00777FDB"/>
    <w:rsid w:val="00792C72"/>
    <w:rsid w:val="007A4C4C"/>
    <w:rsid w:val="007A7498"/>
    <w:rsid w:val="007A7841"/>
    <w:rsid w:val="007B48A2"/>
    <w:rsid w:val="007C33D7"/>
    <w:rsid w:val="007D0919"/>
    <w:rsid w:val="007F1A44"/>
    <w:rsid w:val="007F541F"/>
    <w:rsid w:val="00800922"/>
    <w:rsid w:val="00800DF4"/>
    <w:rsid w:val="0080759C"/>
    <w:rsid w:val="00811A63"/>
    <w:rsid w:val="008166B8"/>
    <w:rsid w:val="00823DE2"/>
    <w:rsid w:val="00823FC6"/>
    <w:rsid w:val="00831B89"/>
    <w:rsid w:val="0083482F"/>
    <w:rsid w:val="00840ACC"/>
    <w:rsid w:val="0084579B"/>
    <w:rsid w:val="00850060"/>
    <w:rsid w:val="008676E1"/>
    <w:rsid w:val="00871480"/>
    <w:rsid w:val="00883B22"/>
    <w:rsid w:val="008A5ACC"/>
    <w:rsid w:val="008B03D0"/>
    <w:rsid w:val="008B069E"/>
    <w:rsid w:val="008B10D6"/>
    <w:rsid w:val="008B3FFE"/>
    <w:rsid w:val="008B4979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00E8F"/>
    <w:rsid w:val="00903867"/>
    <w:rsid w:val="00905421"/>
    <w:rsid w:val="0090702B"/>
    <w:rsid w:val="0091573E"/>
    <w:rsid w:val="00915D71"/>
    <w:rsid w:val="00933D55"/>
    <w:rsid w:val="00941725"/>
    <w:rsid w:val="0096255E"/>
    <w:rsid w:val="0096552A"/>
    <w:rsid w:val="00966FED"/>
    <w:rsid w:val="009672F2"/>
    <w:rsid w:val="0097003C"/>
    <w:rsid w:val="00971B9F"/>
    <w:rsid w:val="00985807"/>
    <w:rsid w:val="00985A61"/>
    <w:rsid w:val="009A3ED1"/>
    <w:rsid w:val="009A52C7"/>
    <w:rsid w:val="009B2454"/>
    <w:rsid w:val="009B2B1D"/>
    <w:rsid w:val="009B3AE7"/>
    <w:rsid w:val="009C7EF4"/>
    <w:rsid w:val="009E0AB6"/>
    <w:rsid w:val="009F01A0"/>
    <w:rsid w:val="009F6953"/>
    <w:rsid w:val="00A040E3"/>
    <w:rsid w:val="00A111C5"/>
    <w:rsid w:val="00A121B6"/>
    <w:rsid w:val="00A130A1"/>
    <w:rsid w:val="00A2200C"/>
    <w:rsid w:val="00A30E57"/>
    <w:rsid w:val="00A400F1"/>
    <w:rsid w:val="00A40A0F"/>
    <w:rsid w:val="00A42420"/>
    <w:rsid w:val="00A430CA"/>
    <w:rsid w:val="00A47817"/>
    <w:rsid w:val="00A54EA1"/>
    <w:rsid w:val="00A615DC"/>
    <w:rsid w:val="00A6224F"/>
    <w:rsid w:val="00A635A7"/>
    <w:rsid w:val="00A65B50"/>
    <w:rsid w:val="00A70DA8"/>
    <w:rsid w:val="00A76A24"/>
    <w:rsid w:val="00A777DA"/>
    <w:rsid w:val="00A8077C"/>
    <w:rsid w:val="00A80E42"/>
    <w:rsid w:val="00A810FD"/>
    <w:rsid w:val="00A85CA0"/>
    <w:rsid w:val="00A97C61"/>
    <w:rsid w:val="00AA4216"/>
    <w:rsid w:val="00AB1D8C"/>
    <w:rsid w:val="00AC43BD"/>
    <w:rsid w:val="00AD79F3"/>
    <w:rsid w:val="00AE43B5"/>
    <w:rsid w:val="00AE5A03"/>
    <w:rsid w:val="00AF0D9D"/>
    <w:rsid w:val="00AF4586"/>
    <w:rsid w:val="00AF4DC8"/>
    <w:rsid w:val="00AF5B67"/>
    <w:rsid w:val="00B06640"/>
    <w:rsid w:val="00B10036"/>
    <w:rsid w:val="00B143C0"/>
    <w:rsid w:val="00B1553D"/>
    <w:rsid w:val="00B26978"/>
    <w:rsid w:val="00B31F89"/>
    <w:rsid w:val="00B330DF"/>
    <w:rsid w:val="00B34970"/>
    <w:rsid w:val="00B516BF"/>
    <w:rsid w:val="00B57419"/>
    <w:rsid w:val="00B6000F"/>
    <w:rsid w:val="00B773D6"/>
    <w:rsid w:val="00B82C6D"/>
    <w:rsid w:val="00B84F4F"/>
    <w:rsid w:val="00B85A77"/>
    <w:rsid w:val="00B87B3B"/>
    <w:rsid w:val="00B93A55"/>
    <w:rsid w:val="00B95D06"/>
    <w:rsid w:val="00BA41C1"/>
    <w:rsid w:val="00BB683C"/>
    <w:rsid w:val="00BC38B7"/>
    <w:rsid w:val="00BC4FA4"/>
    <w:rsid w:val="00BD27EC"/>
    <w:rsid w:val="00BD3589"/>
    <w:rsid w:val="00BD4F18"/>
    <w:rsid w:val="00BE11C3"/>
    <w:rsid w:val="00BE7BAE"/>
    <w:rsid w:val="00BF4487"/>
    <w:rsid w:val="00C01238"/>
    <w:rsid w:val="00C05BAB"/>
    <w:rsid w:val="00C12FD7"/>
    <w:rsid w:val="00C2267C"/>
    <w:rsid w:val="00C23EDF"/>
    <w:rsid w:val="00C305C9"/>
    <w:rsid w:val="00C3661E"/>
    <w:rsid w:val="00C47DDE"/>
    <w:rsid w:val="00C54CC4"/>
    <w:rsid w:val="00C6654D"/>
    <w:rsid w:val="00C73291"/>
    <w:rsid w:val="00C747A1"/>
    <w:rsid w:val="00C771D3"/>
    <w:rsid w:val="00C82F94"/>
    <w:rsid w:val="00C92B4D"/>
    <w:rsid w:val="00C97C83"/>
    <w:rsid w:val="00CA3F79"/>
    <w:rsid w:val="00CB4629"/>
    <w:rsid w:val="00CC3AFC"/>
    <w:rsid w:val="00CE19D9"/>
    <w:rsid w:val="00D07876"/>
    <w:rsid w:val="00D10CC1"/>
    <w:rsid w:val="00D163A2"/>
    <w:rsid w:val="00D2295B"/>
    <w:rsid w:val="00D30294"/>
    <w:rsid w:val="00D53A39"/>
    <w:rsid w:val="00D53A97"/>
    <w:rsid w:val="00D62B54"/>
    <w:rsid w:val="00D6780C"/>
    <w:rsid w:val="00D900B3"/>
    <w:rsid w:val="00D92506"/>
    <w:rsid w:val="00D95595"/>
    <w:rsid w:val="00D959D7"/>
    <w:rsid w:val="00DA16F4"/>
    <w:rsid w:val="00DA6742"/>
    <w:rsid w:val="00DB33D2"/>
    <w:rsid w:val="00DC1FC1"/>
    <w:rsid w:val="00DC3F0A"/>
    <w:rsid w:val="00DD166C"/>
    <w:rsid w:val="00DE70F2"/>
    <w:rsid w:val="00DF5B96"/>
    <w:rsid w:val="00DF7698"/>
    <w:rsid w:val="00E15C84"/>
    <w:rsid w:val="00E21127"/>
    <w:rsid w:val="00E33E5D"/>
    <w:rsid w:val="00E34CB4"/>
    <w:rsid w:val="00E447D9"/>
    <w:rsid w:val="00E52D72"/>
    <w:rsid w:val="00E538B7"/>
    <w:rsid w:val="00E667D6"/>
    <w:rsid w:val="00E71898"/>
    <w:rsid w:val="00E73222"/>
    <w:rsid w:val="00E74923"/>
    <w:rsid w:val="00E9593E"/>
    <w:rsid w:val="00E95DC9"/>
    <w:rsid w:val="00E973C2"/>
    <w:rsid w:val="00EA7027"/>
    <w:rsid w:val="00EB1B64"/>
    <w:rsid w:val="00EB48F4"/>
    <w:rsid w:val="00EC0A72"/>
    <w:rsid w:val="00EC0B99"/>
    <w:rsid w:val="00EC50D4"/>
    <w:rsid w:val="00EC7430"/>
    <w:rsid w:val="00ED3338"/>
    <w:rsid w:val="00ED6552"/>
    <w:rsid w:val="00ED7263"/>
    <w:rsid w:val="00ED7438"/>
    <w:rsid w:val="00EE4FD7"/>
    <w:rsid w:val="00EF1BC0"/>
    <w:rsid w:val="00EF25DF"/>
    <w:rsid w:val="00F1350D"/>
    <w:rsid w:val="00F2104B"/>
    <w:rsid w:val="00F24F58"/>
    <w:rsid w:val="00F25605"/>
    <w:rsid w:val="00F26C25"/>
    <w:rsid w:val="00F270F3"/>
    <w:rsid w:val="00F35D40"/>
    <w:rsid w:val="00F411B3"/>
    <w:rsid w:val="00F5022F"/>
    <w:rsid w:val="00F5773D"/>
    <w:rsid w:val="00F57A75"/>
    <w:rsid w:val="00F736A5"/>
    <w:rsid w:val="00F74528"/>
    <w:rsid w:val="00F75C3C"/>
    <w:rsid w:val="00F816AB"/>
    <w:rsid w:val="00F84BAF"/>
    <w:rsid w:val="00F971A4"/>
    <w:rsid w:val="00FA18CD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0942"/>
    <w:rsid w:val="00FF15CF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C6F6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4B1E2C"/>
    <w:rsid w:val="00542EB6"/>
    <w:rsid w:val="005A3B70"/>
    <w:rsid w:val="00621668"/>
    <w:rsid w:val="006A11CB"/>
    <w:rsid w:val="00711E61"/>
    <w:rsid w:val="00763A67"/>
    <w:rsid w:val="00966668"/>
    <w:rsid w:val="00C17A67"/>
    <w:rsid w:val="00CA0C8A"/>
    <w:rsid w:val="00CC0675"/>
    <w:rsid w:val="00F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1000CA-171E-4153-B488-76A86074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Zaključavanje posta</dc:creator>
  <cp:keywords/>
  <dc:description/>
  <cp:lastModifiedBy>Vladimir Sivcev</cp:lastModifiedBy>
  <cp:revision>349</cp:revision>
  <dcterms:created xsi:type="dcterms:W3CDTF">2018-03-01T16:48:00Z</dcterms:created>
  <dcterms:modified xsi:type="dcterms:W3CDTF">2018-04-08T13:04:00Z</dcterms:modified>
</cp:coreProperties>
</file>