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AAFA5" w14:textId="3C8209D5" w:rsidR="00F800BA" w:rsidRDefault="00444B43" w:rsidP="00F800BA">
      <w:pPr>
        <w:pStyle w:val="Title"/>
        <w:rPr>
          <w:lang w:val="sr-Cyrl-RS"/>
        </w:rPr>
      </w:pPr>
      <w:r>
        <w:rPr>
          <w:lang w:val="sr-Cyrl-RS"/>
        </w:rPr>
        <w:t>Универзитет у Београду</w:t>
      </w:r>
      <w:r w:rsidR="00B83CE0">
        <w:rPr>
          <w:lang w:val="sr-Cyrl-RS"/>
        </w:rPr>
        <w:br/>
        <w:t>Електротехнички факултет</w:t>
      </w:r>
    </w:p>
    <w:p w14:paraId="1A1114CD" w14:textId="77777777" w:rsidR="00B83CE0" w:rsidRDefault="00511B9C" w:rsidP="00D11E84">
      <w:pPr>
        <w:pStyle w:val="Picture"/>
        <w:spacing w:before="1200" w:after="1200"/>
      </w:pPr>
      <w:r>
        <w:rPr>
          <w:noProof/>
          <w:lang w:val="en-US"/>
        </w:rPr>
        <w:drawing>
          <wp:inline distT="0" distB="0" distL="0" distR="0" wp14:anchorId="0A224D96" wp14:editId="610727DE">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1C57CE5D" w14:textId="2234B9D4" w:rsidR="00C83579" w:rsidRPr="00444B43" w:rsidRDefault="00444B43" w:rsidP="00C83579">
      <w:pPr>
        <w:pStyle w:val="Title"/>
        <w:rPr>
          <w:b/>
          <w:bCs/>
          <w:i/>
          <w:iCs/>
          <w:smallCaps/>
          <w:lang w:val="en-US"/>
        </w:rPr>
      </w:pPr>
      <w:r>
        <w:rPr>
          <w:b/>
          <w:bCs/>
          <w:smallCaps/>
          <w:lang w:val="sr-Cyrl-RS"/>
        </w:rPr>
        <w:t>Неисправна неутрализација</w:t>
      </w:r>
      <w:r>
        <w:rPr>
          <w:b/>
          <w:bCs/>
          <w:smallCaps/>
          <w:lang w:val="sr-Cyrl-RS"/>
        </w:rPr>
        <w:br/>
        <w:t>специјалних</w:t>
      </w:r>
      <w:r>
        <w:rPr>
          <w:b/>
          <w:bCs/>
          <w:smallCaps/>
          <w:lang w:val="en-US"/>
        </w:rPr>
        <w:t xml:space="preserve"> </w:t>
      </w:r>
      <w:r>
        <w:rPr>
          <w:b/>
          <w:bCs/>
          <w:smallCaps/>
          <w:lang w:val="sr-Cyrl-RS"/>
        </w:rPr>
        <w:t>елемената коришћених у</w:t>
      </w:r>
      <w:r>
        <w:rPr>
          <w:b/>
          <w:bCs/>
          <w:smallCaps/>
          <w:lang w:val="sr-Cyrl-RS"/>
        </w:rPr>
        <w:br/>
        <w:t xml:space="preserve">команди – </w:t>
      </w:r>
      <w:r>
        <w:rPr>
          <w:b/>
          <w:bCs/>
          <w:i/>
          <w:iCs/>
          <w:smallCaps/>
          <w:lang w:val="en-US"/>
        </w:rPr>
        <w:t>Command Injection</w:t>
      </w:r>
    </w:p>
    <w:p w14:paraId="6F947E77" w14:textId="6C3C8E09" w:rsidR="00C83579" w:rsidRPr="00444B43" w:rsidRDefault="00444B43" w:rsidP="00D11E84">
      <w:pPr>
        <w:pStyle w:val="Subtitle"/>
        <w:spacing w:after="2880"/>
        <w:rPr>
          <w:lang w:val="sr-Cyrl-RS"/>
        </w:rPr>
      </w:pPr>
      <w:r>
        <w:rPr>
          <w:lang w:val="sr-Cyrl-RS"/>
        </w:rPr>
        <w:t>Семинарски рад – Развој Безбедног Софтвера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31028" w:rsidRPr="00CF0185" w14:paraId="3E4227F0" w14:textId="77777777" w:rsidTr="00431028">
        <w:tc>
          <w:tcPr>
            <w:tcW w:w="4531" w:type="dxa"/>
          </w:tcPr>
          <w:p w14:paraId="2EC49806" w14:textId="77777777" w:rsidR="00431028" w:rsidRPr="00CF0185" w:rsidRDefault="00431028" w:rsidP="00431028">
            <w:pPr>
              <w:rPr>
                <w:sz w:val="28"/>
                <w:szCs w:val="28"/>
                <w:lang w:val="sr-Cyrl-RS"/>
              </w:rPr>
            </w:pPr>
            <w:r w:rsidRPr="00CF0185">
              <w:rPr>
                <w:sz w:val="28"/>
                <w:szCs w:val="28"/>
                <w:lang w:val="sr-Cyrl-RS"/>
              </w:rPr>
              <w:t>Ментор:</w:t>
            </w:r>
          </w:p>
        </w:tc>
        <w:tc>
          <w:tcPr>
            <w:tcW w:w="4531" w:type="dxa"/>
          </w:tcPr>
          <w:p w14:paraId="4708F8EB" w14:textId="77777777" w:rsidR="00431028" w:rsidRPr="00CF0185" w:rsidRDefault="00431028" w:rsidP="00431028">
            <w:pPr>
              <w:rPr>
                <w:sz w:val="28"/>
                <w:szCs w:val="28"/>
                <w:lang w:val="sr-Cyrl-RS"/>
              </w:rPr>
            </w:pPr>
            <w:r w:rsidRPr="00CF0185">
              <w:rPr>
                <w:sz w:val="28"/>
                <w:szCs w:val="28"/>
                <w:lang w:val="sr-Cyrl-RS"/>
              </w:rPr>
              <w:t>Кандидат:</w:t>
            </w:r>
          </w:p>
        </w:tc>
      </w:tr>
      <w:tr w:rsidR="00431028" w:rsidRPr="00CF0185" w14:paraId="051AE636" w14:textId="77777777" w:rsidTr="00431028">
        <w:tc>
          <w:tcPr>
            <w:tcW w:w="4531" w:type="dxa"/>
          </w:tcPr>
          <w:p w14:paraId="0B02F07E" w14:textId="2DCC2BEB" w:rsidR="00431028" w:rsidRPr="00BE253F" w:rsidRDefault="00E61640" w:rsidP="00431028">
            <w:pPr>
              <w:rPr>
                <w:sz w:val="28"/>
                <w:szCs w:val="28"/>
                <w:lang w:val="en-US"/>
              </w:rPr>
            </w:pPr>
            <w:r>
              <w:rPr>
                <w:sz w:val="28"/>
                <w:szCs w:val="28"/>
                <w:lang w:val="sr-Cyrl-RS"/>
              </w:rPr>
              <w:t>доц. др Жарко Станисављевић</w:t>
            </w:r>
          </w:p>
        </w:tc>
        <w:tc>
          <w:tcPr>
            <w:tcW w:w="4531" w:type="dxa"/>
          </w:tcPr>
          <w:p w14:paraId="0AD0BE22" w14:textId="500D0121" w:rsidR="00431028" w:rsidRPr="00E61640" w:rsidRDefault="00431028" w:rsidP="00431028">
            <w:pPr>
              <w:rPr>
                <w:sz w:val="28"/>
                <w:szCs w:val="28"/>
                <w:lang w:val="en-US"/>
              </w:rPr>
            </w:pPr>
            <w:r w:rsidRPr="00CF0185">
              <w:rPr>
                <w:sz w:val="28"/>
                <w:szCs w:val="28"/>
                <w:lang w:val="sr-Cyrl-RS"/>
              </w:rPr>
              <w:t xml:space="preserve">Владимир Сивчев </w:t>
            </w:r>
            <w:r w:rsidR="003A011D">
              <w:rPr>
                <w:sz w:val="28"/>
                <w:szCs w:val="28"/>
                <w:lang w:val="sr-Cyrl-RS"/>
              </w:rPr>
              <w:t>3172</w:t>
            </w:r>
            <w:r w:rsidRPr="00CF0185">
              <w:rPr>
                <w:sz w:val="28"/>
                <w:szCs w:val="28"/>
                <w:lang w:val="sr-Cyrl-RS"/>
              </w:rPr>
              <w:t>/201</w:t>
            </w:r>
            <w:r w:rsidR="003A011D">
              <w:rPr>
                <w:sz w:val="28"/>
                <w:szCs w:val="28"/>
                <w:lang w:val="sr-Cyrl-RS"/>
              </w:rPr>
              <w:t>9</w:t>
            </w:r>
          </w:p>
        </w:tc>
      </w:tr>
    </w:tbl>
    <w:p w14:paraId="73FE6082" w14:textId="4B89CA76" w:rsidR="00431028" w:rsidRDefault="00431028" w:rsidP="00D11E84">
      <w:pPr>
        <w:pStyle w:val="Subtitle"/>
        <w:spacing w:before="1080"/>
        <w:rPr>
          <w:lang w:val="sr-Cyrl-RS"/>
        </w:rPr>
      </w:pPr>
      <w:r>
        <w:rPr>
          <w:lang w:val="sr-Cyrl-RS"/>
        </w:rPr>
        <w:t xml:space="preserve">Београд, </w:t>
      </w:r>
      <w:r w:rsidR="00444B43">
        <w:rPr>
          <w:lang w:val="sr-Cyrl-RS"/>
        </w:rPr>
        <w:t>мај</w:t>
      </w:r>
      <w:r>
        <w:rPr>
          <w:lang w:val="sr-Cyrl-RS"/>
        </w:rPr>
        <w:t xml:space="preserve"> 20</w:t>
      </w:r>
      <w:r w:rsidR="00444B43">
        <w:rPr>
          <w:lang w:val="sr-Cyrl-RS"/>
        </w:rPr>
        <w:t>20</w:t>
      </w:r>
      <w:r>
        <w:rPr>
          <w:lang w:val="sr-Cyrl-RS"/>
        </w:rPr>
        <w:t>.</w:t>
      </w:r>
    </w:p>
    <w:p w14:paraId="00C95297" w14:textId="77777777" w:rsidR="00431028" w:rsidRDefault="00431028" w:rsidP="00431028">
      <w:pPr>
        <w:rPr>
          <w:lang w:val="sr-Cyrl-RS"/>
        </w:rPr>
        <w:sectPr w:rsidR="00431028" w:rsidSect="00767F2B">
          <w:pgSz w:w="11906" w:h="16838"/>
          <w:pgMar w:top="1417" w:right="1417" w:bottom="1134" w:left="1417" w:header="709" w:footer="709" w:gutter="0"/>
          <w:cols w:space="708"/>
          <w:docGrid w:linePitch="360"/>
        </w:sectPr>
      </w:pPr>
    </w:p>
    <w:p w14:paraId="7B15F820" w14:textId="11C5F271" w:rsidR="00AB7601" w:rsidRDefault="00433C6E" w:rsidP="00433C6E">
      <w:pPr>
        <w:spacing w:before="720"/>
        <w:rPr>
          <w:sz w:val="28"/>
          <w:szCs w:val="28"/>
          <w:lang w:val="sr-Cyrl-RS"/>
        </w:rPr>
      </w:pPr>
      <w:r>
        <w:rPr>
          <w:sz w:val="28"/>
          <w:szCs w:val="28"/>
          <w:lang w:val="sr-Cyrl-RS"/>
        </w:rPr>
        <w:lastRenderedPageBreak/>
        <w:t>Овај документ представља</w:t>
      </w:r>
      <w:r w:rsidR="00542664">
        <w:rPr>
          <w:sz w:val="28"/>
          <w:szCs w:val="28"/>
          <w:lang w:val="sr-Cyrl-RS"/>
        </w:rPr>
        <w:t xml:space="preserve"> семинарски рад на тему која објашњава неисправну неутрализацију специјалних елемената коришћених у командама, познатија као </w:t>
      </w:r>
      <w:r w:rsidR="00542664">
        <w:rPr>
          <w:i/>
          <w:iCs/>
          <w:sz w:val="28"/>
          <w:szCs w:val="28"/>
          <w:lang w:val="en-US"/>
        </w:rPr>
        <w:t>Command Injection</w:t>
      </w:r>
      <w:r w:rsidR="00542664">
        <w:rPr>
          <w:sz w:val="28"/>
          <w:szCs w:val="28"/>
          <w:lang w:val="sr-Cyrl-RS"/>
        </w:rPr>
        <w:t xml:space="preserve"> рањивост. Рад је рађен као део предиспитне обавезе на предмету Развој Безбедног Софтвера на Електротехничком факултету у Београду.</w:t>
      </w:r>
    </w:p>
    <w:p w14:paraId="71F29391" w14:textId="36637EE4" w:rsidR="00542664" w:rsidRDefault="000C606C" w:rsidP="008B2516">
      <w:pPr>
        <w:rPr>
          <w:sz w:val="28"/>
          <w:szCs w:val="28"/>
          <w:lang w:val="sr-Cyrl-RS"/>
        </w:rPr>
      </w:pPr>
      <w:r>
        <w:rPr>
          <w:sz w:val="28"/>
          <w:szCs w:val="28"/>
          <w:lang w:val="sr-Cyrl-RS"/>
        </w:rPr>
        <w:t xml:space="preserve">Формално, овај проблем се дешава када апликација директно или индиректно позива услужне програме/команде које нуди оперативни систем кроз одређен </w:t>
      </w:r>
      <w:r>
        <w:rPr>
          <w:i/>
          <w:iCs/>
          <w:sz w:val="28"/>
          <w:szCs w:val="28"/>
          <w:lang w:val="en-US"/>
        </w:rPr>
        <w:t>API</w:t>
      </w:r>
      <w:r>
        <w:rPr>
          <w:sz w:val="28"/>
          <w:szCs w:val="28"/>
          <w:lang w:val="sr-Cyrl-RS"/>
        </w:rPr>
        <w:t>. Ово може бити било каква апликација, а кроз овај документ простираће се пример веб апликације која у себи садржи овакву рањивост.</w:t>
      </w:r>
    </w:p>
    <w:p w14:paraId="2207C19A" w14:textId="6159907D" w:rsidR="000C606C" w:rsidRDefault="000C606C" w:rsidP="008B2516">
      <w:pPr>
        <w:rPr>
          <w:sz w:val="28"/>
          <w:szCs w:val="28"/>
          <w:lang w:val="sr-Cyrl-RS"/>
        </w:rPr>
      </w:pPr>
      <w:r>
        <w:rPr>
          <w:sz w:val="28"/>
          <w:szCs w:val="28"/>
          <w:lang w:val="sr-Cyrl-RS"/>
        </w:rPr>
        <w:t xml:space="preserve">Наиме, како би ова рањивост постојала, неопходно је </w:t>
      </w:r>
      <w:r w:rsidR="00E42C77">
        <w:rPr>
          <w:sz w:val="28"/>
          <w:szCs w:val="28"/>
          <w:lang w:val="sr-Cyrl-RS"/>
        </w:rPr>
        <w:t>да постоје 4 одређена услова, а она гласе:</w:t>
      </w:r>
    </w:p>
    <w:p w14:paraId="30C40F70" w14:textId="02268A5F" w:rsidR="00E42C77" w:rsidRDefault="00E42C77" w:rsidP="00E42C77">
      <w:pPr>
        <w:pStyle w:val="ListParagraph"/>
        <w:numPr>
          <w:ilvl w:val="0"/>
          <w:numId w:val="17"/>
        </w:numPr>
        <w:rPr>
          <w:sz w:val="28"/>
          <w:szCs w:val="28"/>
          <w:lang w:val="sr-Cyrl-RS"/>
        </w:rPr>
      </w:pPr>
      <w:r>
        <w:rPr>
          <w:sz w:val="28"/>
          <w:szCs w:val="28"/>
          <w:lang w:val="sr-Cyrl-RS"/>
        </w:rPr>
        <w:t>Подаци који се уносе у апликацију долазе из извора који је небезбедан (</w:t>
      </w:r>
      <w:r>
        <w:rPr>
          <w:i/>
          <w:iCs/>
          <w:sz w:val="28"/>
          <w:szCs w:val="28"/>
          <w:lang w:val="en-US"/>
        </w:rPr>
        <w:t>untrusted</w:t>
      </w:r>
      <w:r>
        <w:rPr>
          <w:sz w:val="28"/>
          <w:szCs w:val="28"/>
          <w:lang w:val="sr-Cyrl-RS"/>
        </w:rPr>
        <w:t>)</w:t>
      </w:r>
    </w:p>
    <w:p w14:paraId="1B97052D" w14:textId="1A65106B" w:rsidR="00E42C77" w:rsidRDefault="00E42C77" w:rsidP="00E42C77">
      <w:pPr>
        <w:pStyle w:val="ListParagraph"/>
        <w:numPr>
          <w:ilvl w:val="0"/>
          <w:numId w:val="17"/>
        </w:numPr>
        <w:rPr>
          <w:sz w:val="28"/>
          <w:szCs w:val="28"/>
          <w:lang w:val="sr-Cyrl-RS"/>
        </w:rPr>
      </w:pPr>
      <w:r>
        <w:rPr>
          <w:sz w:val="28"/>
          <w:szCs w:val="28"/>
          <w:lang w:val="sr-Cyrl-RS"/>
        </w:rPr>
        <w:t>Ови подаци се користе као део стринга који се извршава као команда од стране апликације</w:t>
      </w:r>
    </w:p>
    <w:p w14:paraId="32339471" w14:textId="4408E600" w:rsidR="00E42C77" w:rsidRDefault="00E42C77" w:rsidP="00E42C77">
      <w:pPr>
        <w:pStyle w:val="ListParagraph"/>
        <w:numPr>
          <w:ilvl w:val="0"/>
          <w:numId w:val="17"/>
        </w:numPr>
        <w:rPr>
          <w:sz w:val="28"/>
          <w:szCs w:val="28"/>
          <w:lang w:val="sr-Cyrl-RS"/>
        </w:rPr>
      </w:pPr>
      <w:r>
        <w:rPr>
          <w:sz w:val="28"/>
          <w:szCs w:val="28"/>
          <w:lang w:val="sr-Cyrl-RS"/>
        </w:rPr>
        <w:t xml:space="preserve">Или апликација, или посредник </w:t>
      </w:r>
      <w:r>
        <w:rPr>
          <w:sz w:val="28"/>
          <w:szCs w:val="28"/>
          <w:lang w:val="en-US"/>
        </w:rPr>
        <w:t>(</w:t>
      </w:r>
      <w:r>
        <w:rPr>
          <w:i/>
          <w:iCs/>
          <w:sz w:val="28"/>
          <w:szCs w:val="28"/>
          <w:lang w:val="en-US"/>
        </w:rPr>
        <w:t>wrapper</w:t>
      </w:r>
      <w:r>
        <w:rPr>
          <w:sz w:val="28"/>
          <w:szCs w:val="28"/>
          <w:lang w:val="en-US"/>
        </w:rPr>
        <w:t xml:space="preserve"> </w:t>
      </w:r>
      <w:r>
        <w:rPr>
          <w:sz w:val="28"/>
          <w:szCs w:val="28"/>
          <w:lang w:val="sr-Cyrl-RS"/>
        </w:rPr>
        <w:t>апликација</w:t>
      </w:r>
      <w:r>
        <w:rPr>
          <w:sz w:val="28"/>
          <w:szCs w:val="28"/>
          <w:lang w:val="en-US"/>
        </w:rPr>
        <w:t>)</w:t>
      </w:r>
      <w:r>
        <w:rPr>
          <w:sz w:val="28"/>
          <w:szCs w:val="28"/>
        </w:rPr>
        <w:t xml:space="preserve"> </w:t>
      </w:r>
      <w:r>
        <w:rPr>
          <w:sz w:val="28"/>
          <w:szCs w:val="28"/>
          <w:lang w:val="sr-Cyrl-RS"/>
        </w:rPr>
        <w:t>извршава команду</w:t>
      </w:r>
      <w:r>
        <w:rPr>
          <w:sz w:val="28"/>
          <w:szCs w:val="28"/>
        </w:rPr>
        <w:t xml:space="preserve"> </w:t>
      </w:r>
      <w:r>
        <w:rPr>
          <w:sz w:val="28"/>
          <w:szCs w:val="28"/>
          <w:lang w:val="sr-Cyrl-RS"/>
        </w:rPr>
        <w:t>на такав начин да има привилегије да изврши било какву команду</w:t>
      </w:r>
    </w:p>
    <w:p w14:paraId="246C58A1" w14:textId="0A361330" w:rsidR="00E42C77" w:rsidRDefault="00E42C77" w:rsidP="00E42C77">
      <w:pPr>
        <w:pStyle w:val="ListParagraph"/>
        <w:numPr>
          <w:ilvl w:val="0"/>
          <w:numId w:val="17"/>
        </w:numPr>
        <w:rPr>
          <w:sz w:val="28"/>
          <w:szCs w:val="28"/>
          <w:lang w:val="sr-Cyrl-RS"/>
        </w:rPr>
      </w:pPr>
      <w:r>
        <w:rPr>
          <w:sz w:val="28"/>
          <w:szCs w:val="28"/>
          <w:lang w:val="sr-Cyrl-RS"/>
        </w:rPr>
        <w:t>У оквиру једног позива, могуће је конкатенирати (надовезати) одређеним сепаратором (раздвајачем) додатне произвољне команде за извршавање</w:t>
      </w:r>
    </w:p>
    <w:p w14:paraId="578ACF5C" w14:textId="0C0C1A7B" w:rsidR="00E42C77" w:rsidRDefault="00A55C72" w:rsidP="00A55C72">
      <w:pPr>
        <w:rPr>
          <w:sz w:val="28"/>
          <w:szCs w:val="28"/>
          <w:lang w:val="sr-Cyrl-RS"/>
        </w:rPr>
      </w:pPr>
      <w:r w:rsidRPr="00A55C72">
        <w:rPr>
          <w:sz w:val="28"/>
          <w:szCs w:val="28"/>
          <w:lang w:val="sr-Cyrl-RS"/>
        </w:rPr>
        <w:t>Последице ове рањивости јесу да омогућавају нападачу да у потпуности доби</w:t>
      </w:r>
      <w:r>
        <w:rPr>
          <w:sz w:val="28"/>
          <w:szCs w:val="28"/>
          <w:lang w:val="sr-Cyrl-RS"/>
        </w:rPr>
        <w:t>је контролу над системом, експлоатишући могућност да на њему извршава произвољну команду,</w:t>
      </w:r>
      <w:r w:rsidR="00E64FE7">
        <w:rPr>
          <w:sz w:val="28"/>
          <w:szCs w:val="28"/>
          <w:lang w:val="sr-Cyrl-RS"/>
        </w:rPr>
        <w:t xml:space="preserve"> па</w:t>
      </w:r>
      <w:r>
        <w:rPr>
          <w:sz w:val="28"/>
          <w:szCs w:val="28"/>
          <w:lang w:val="sr-Cyrl-RS"/>
        </w:rPr>
        <w:t xml:space="preserve"> тиме на пример</w:t>
      </w:r>
      <w:r w:rsidR="00E64FE7">
        <w:rPr>
          <w:sz w:val="28"/>
          <w:szCs w:val="28"/>
          <w:lang w:val="sr-Cyrl-RS"/>
        </w:rPr>
        <w:t xml:space="preserve"> да</w:t>
      </w:r>
      <w:r>
        <w:rPr>
          <w:sz w:val="28"/>
          <w:szCs w:val="28"/>
          <w:lang w:val="sr-Cyrl-RS"/>
        </w:rPr>
        <w:t xml:space="preserve"> </w:t>
      </w:r>
      <w:r w:rsidR="00E64FE7">
        <w:rPr>
          <w:sz w:val="28"/>
          <w:szCs w:val="28"/>
          <w:lang w:val="sr-Cyrl-RS"/>
        </w:rPr>
        <w:t>добије</w:t>
      </w:r>
      <w:r>
        <w:rPr>
          <w:sz w:val="28"/>
          <w:szCs w:val="28"/>
          <w:lang w:val="sr-Cyrl-RS"/>
        </w:rPr>
        <w:t xml:space="preserve"> приступ читавом фајл систему, где може да извршава било какве деструктивне команде, да шпијунира активности или чак да дохвати </w:t>
      </w:r>
      <w:r w:rsidR="00E64FE7">
        <w:rPr>
          <w:sz w:val="28"/>
          <w:szCs w:val="28"/>
          <w:lang w:val="sr-Cyrl-RS"/>
        </w:rPr>
        <w:t>документе који су осетљиви и чувају тајне податке.</w:t>
      </w:r>
    </w:p>
    <w:p w14:paraId="47608CD1" w14:textId="100F86B0" w:rsidR="00E64FE7" w:rsidRDefault="002A68AE" w:rsidP="00A55C72">
      <w:pPr>
        <w:rPr>
          <w:sz w:val="28"/>
          <w:szCs w:val="28"/>
          <w:lang w:val="sr-Cyrl-RS"/>
        </w:rPr>
      </w:pPr>
      <w:r>
        <w:rPr>
          <w:sz w:val="28"/>
          <w:szCs w:val="28"/>
          <w:lang w:val="sr-Cyrl-RS"/>
        </w:rPr>
        <w:t xml:space="preserve">Првенствено, треба дискутовати о архитектури система где се ова рањивост јавља. Као што је већ поменуто, нека је то нека веб апликација којој се из безбедносних разлога не дају потпуне привилегије над системом (дакле, ова апликација самостално не може да извршава одређене команде над оперативним системом). Међутим, у оквиру апликације постоји потреба да се неке услуге оперативног система користе. Често постоји одређени </w:t>
      </w:r>
      <w:r>
        <w:rPr>
          <w:i/>
          <w:iCs/>
          <w:sz w:val="28"/>
          <w:szCs w:val="28"/>
          <w:lang w:val="en-US"/>
        </w:rPr>
        <w:t>API</w:t>
      </w:r>
      <w:r>
        <w:rPr>
          <w:sz w:val="28"/>
          <w:szCs w:val="28"/>
          <w:lang w:val="sr-Cyrl-RS"/>
        </w:rPr>
        <w:t xml:space="preserve"> који омогућава позив одређених </w:t>
      </w:r>
      <w:r>
        <w:rPr>
          <w:i/>
          <w:iCs/>
          <w:sz w:val="28"/>
          <w:szCs w:val="28"/>
          <w:lang w:val="en-US"/>
        </w:rPr>
        <w:t>third-party</w:t>
      </w:r>
      <w:r>
        <w:rPr>
          <w:sz w:val="28"/>
          <w:szCs w:val="28"/>
          <w:lang w:val="sr-Cyrl-RS"/>
        </w:rPr>
        <w:t xml:space="preserve"> апликација које су писане у другим језицима (попут </w:t>
      </w:r>
      <w:r>
        <w:rPr>
          <w:i/>
          <w:iCs/>
          <w:sz w:val="28"/>
          <w:szCs w:val="28"/>
          <w:lang w:val="en-US"/>
        </w:rPr>
        <w:t>C++, C#, Java, …</w:t>
      </w:r>
      <w:r>
        <w:rPr>
          <w:sz w:val="28"/>
          <w:szCs w:val="28"/>
        </w:rPr>
        <w:t>)</w:t>
      </w:r>
      <w:r>
        <w:rPr>
          <w:sz w:val="28"/>
          <w:szCs w:val="28"/>
          <w:lang w:val="sr-Cyrl-RS"/>
        </w:rPr>
        <w:t xml:space="preserve">, тако да оне представљају </w:t>
      </w:r>
      <w:r>
        <w:rPr>
          <w:i/>
          <w:iCs/>
          <w:sz w:val="28"/>
          <w:szCs w:val="28"/>
          <w:lang w:val="en-US"/>
        </w:rPr>
        <w:t>wrapper</w:t>
      </w:r>
      <w:r>
        <w:rPr>
          <w:sz w:val="28"/>
          <w:szCs w:val="28"/>
        </w:rPr>
        <w:t>-</w:t>
      </w:r>
      <w:r>
        <w:rPr>
          <w:sz w:val="28"/>
          <w:szCs w:val="28"/>
          <w:lang w:val="sr-Cyrl-RS"/>
        </w:rPr>
        <w:t>е који имају веће или чак потпуне привилегије на оперативном систему. На слици 1 се може видети архитектура оваквог система.</w:t>
      </w:r>
    </w:p>
    <w:p w14:paraId="3EAECF0D" w14:textId="5D2CE2D7" w:rsidR="003D354A" w:rsidRDefault="003D354A" w:rsidP="003D354A">
      <w:pPr>
        <w:pStyle w:val="Picture"/>
        <w:spacing w:before="600"/>
      </w:pPr>
      <w:r>
        <w:rPr>
          <w:noProof/>
        </w:rPr>
        <w:lastRenderedPageBreak/>
        <w:drawing>
          <wp:inline distT="0" distB="0" distL="0" distR="0" wp14:anchorId="56C0080A" wp14:editId="07F90162">
            <wp:extent cx="3819525" cy="5029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5029200"/>
                    </a:xfrm>
                    <a:prstGeom prst="rect">
                      <a:avLst/>
                    </a:prstGeom>
                    <a:noFill/>
                    <a:ln>
                      <a:noFill/>
                    </a:ln>
                  </pic:spPr>
                </pic:pic>
              </a:graphicData>
            </a:graphic>
          </wp:inline>
        </w:drawing>
      </w:r>
    </w:p>
    <w:p w14:paraId="1E0736BD" w14:textId="4971E196" w:rsidR="003D354A" w:rsidRDefault="003D354A" w:rsidP="003D354A">
      <w:pPr>
        <w:pStyle w:val="PictureTitle"/>
        <w:rPr>
          <w:sz w:val="28"/>
          <w:szCs w:val="28"/>
        </w:rPr>
      </w:pPr>
      <w:r>
        <w:rPr>
          <w:b/>
          <w:bCs/>
          <w:sz w:val="28"/>
          <w:szCs w:val="28"/>
        </w:rPr>
        <w:t>Слика 1</w:t>
      </w:r>
      <w:r>
        <w:rPr>
          <w:sz w:val="28"/>
          <w:szCs w:val="28"/>
        </w:rPr>
        <w:t xml:space="preserve"> – Архитектура примера веб апликације</w:t>
      </w:r>
    </w:p>
    <w:p w14:paraId="30E814EE" w14:textId="15B6AC3E" w:rsidR="008F1AE1" w:rsidRDefault="00111652" w:rsidP="008F1AE1">
      <w:pPr>
        <w:rPr>
          <w:sz w:val="28"/>
          <w:szCs w:val="28"/>
          <w:lang w:val="sr-Cyrl-RS"/>
        </w:rPr>
      </w:pPr>
      <w:r>
        <w:rPr>
          <w:sz w:val="28"/>
          <w:szCs w:val="28"/>
          <w:lang w:val="sr-Cyrl-RS"/>
        </w:rPr>
        <w:t xml:space="preserve">На слици се може видети стандардна клијент/сервер веб апликација, где корисник види такозвани </w:t>
      </w:r>
      <w:r>
        <w:rPr>
          <w:i/>
          <w:iCs/>
          <w:sz w:val="28"/>
          <w:szCs w:val="28"/>
          <w:lang w:val="en-US"/>
        </w:rPr>
        <w:t>front-end</w:t>
      </w:r>
      <w:r>
        <w:rPr>
          <w:sz w:val="28"/>
          <w:szCs w:val="28"/>
          <w:lang w:val="sr-Cyrl-RS"/>
        </w:rPr>
        <w:t xml:space="preserve"> апликације који такође и користи, назначена плавом бојом (клијентска апликација). Ова апликација користи ресурсе сервера, односно комуницира са серверском апликацијом. Ради безбедности, као што је већ поменуто, ова апликација нема потпуне привилегије па самим тим не може да извршава одређене команде на оперативном систему, и самим тим је и она безбедна (означена зеленом бојом). То не мора нужно да значи да нема приступ ни једној команди или услузи које оперативни систем нуди, али сви такви позиви су такође безбедни.</w:t>
      </w:r>
    </w:p>
    <w:p w14:paraId="0FB2500F" w14:textId="47179762" w:rsidR="004572C2" w:rsidRDefault="00111652" w:rsidP="004572C2">
      <w:pPr>
        <w:rPr>
          <w:sz w:val="28"/>
          <w:szCs w:val="28"/>
          <w:lang w:val="sr-Cyrl-RS"/>
        </w:rPr>
      </w:pPr>
      <w:r>
        <w:rPr>
          <w:sz w:val="28"/>
          <w:szCs w:val="28"/>
          <w:lang w:val="sr-Cyrl-RS"/>
        </w:rPr>
        <w:t>Међутим, у апликацији постоји потреба за извршавањем других команди за које веб апликација нема приступ. У том случају, често се прави друга апликација (</w:t>
      </w:r>
      <w:r>
        <w:rPr>
          <w:i/>
          <w:iCs/>
          <w:sz w:val="28"/>
          <w:szCs w:val="28"/>
          <w:lang w:val="en-US"/>
        </w:rPr>
        <w:t>third party</w:t>
      </w:r>
      <w:r>
        <w:rPr>
          <w:sz w:val="28"/>
          <w:szCs w:val="28"/>
          <w:lang w:val="en-US"/>
        </w:rPr>
        <w:t>)</w:t>
      </w:r>
      <w:r>
        <w:rPr>
          <w:sz w:val="28"/>
          <w:szCs w:val="28"/>
          <w:lang w:val="sr-Cyrl-RS"/>
        </w:rPr>
        <w:t xml:space="preserve"> којој клијенти немају приступ, па тиме она сме да има веће привилегије него сама веб сервер апликација, а коју</w:t>
      </w:r>
      <w:r w:rsidR="001B6085">
        <w:rPr>
          <w:sz w:val="28"/>
          <w:szCs w:val="28"/>
          <w:lang w:val="sr-Cyrl-RS"/>
        </w:rPr>
        <w:t xml:space="preserve"> сама</w:t>
      </w:r>
      <w:r>
        <w:rPr>
          <w:sz w:val="28"/>
          <w:szCs w:val="28"/>
          <w:lang w:val="sr-Cyrl-RS"/>
        </w:rPr>
        <w:t xml:space="preserve"> серверска апликација користи.</w:t>
      </w:r>
      <w:r w:rsidR="00A1314F">
        <w:rPr>
          <w:sz w:val="28"/>
          <w:szCs w:val="28"/>
          <w:lang w:val="sr-Cyrl-RS"/>
        </w:rPr>
        <w:t xml:space="preserve"> Ови позиви су с намером означени црвеном бојом, јер потенцијално представљају рањив</w:t>
      </w:r>
      <w:r w:rsidR="004D12E6">
        <w:rPr>
          <w:sz w:val="28"/>
          <w:szCs w:val="28"/>
          <w:lang w:val="sr-Cyrl-RS"/>
        </w:rPr>
        <w:t>е позиве</w:t>
      </w:r>
      <w:r w:rsidR="00A1314F">
        <w:rPr>
          <w:sz w:val="28"/>
          <w:szCs w:val="28"/>
          <w:lang w:val="sr-Cyrl-RS"/>
        </w:rPr>
        <w:t>.</w:t>
      </w:r>
      <w:r w:rsidR="004572C2">
        <w:rPr>
          <w:sz w:val="28"/>
          <w:szCs w:val="28"/>
          <w:lang w:val="sr-Cyrl-RS"/>
        </w:rPr>
        <w:br w:type="page"/>
      </w:r>
    </w:p>
    <w:p w14:paraId="59CC692A" w14:textId="77777777" w:rsidR="004572C2" w:rsidRDefault="004572C2" w:rsidP="004572C2">
      <w:pPr>
        <w:spacing w:before="360"/>
        <w:rPr>
          <w:sz w:val="28"/>
          <w:szCs w:val="28"/>
          <w:lang w:val="sr-Cyrl-RS"/>
        </w:rPr>
      </w:pPr>
    </w:p>
    <w:p w14:paraId="75834D7F" w14:textId="4BAD2A5C" w:rsidR="00A1314F" w:rsidRDefault="00FF472E" w:rsidP="004572C2">
      <w:pPr>
        <w:rPr>
          <w:sz w:val="28"/>
          <w:szCs w:val="28"/>
          <w:lang w:val="sr-Cyrl-RS"/>
        </w:rPr>
      </w:pPr>
      <w:r>
        <w:rPr>
          <w:sz w:val="28"/>
          <w:szCs w:val="28"/>
          <w:lang w:val="sr-Cyrl-RS"/>
        </w:rPr>
        <w:t xml:space="preserve">Разлог зашто се </w:t>
      </w:r>
      <w:r>
        <w:rPr>
          <w:i/>
          <w:iCs/>
          <w:sz w:val="28"/>
          <w:szCs w:val="28"/>
          <w:lang w:val="en-US"/>
        </w:rPr>
        <w:t>third party</w:t>
      </w:r>
      <w:r>
        <w:rPr>
          <w:sz w:val="28"/>
          <w:szCs w:val="28"/>
          <w:lang w:val="sr-Cyrl-RS"/>
        </w:rPr>
        <w:t xml:space="preserve"> апликације зову омотачима (</w:t>
      </w:r>
      <w:r>
        <w:rPr>
          <w:i/>
          <w:iCs/>
          <w:sz w:val="28"/>
          <w:szCs w:val="28"/>
          <w:lang w:val="en-US"/>
        </w:rPr>
        <w:t>wrapper</w:t>
      </w:r>
      <w:r>
        <w:rPr>
          <w:sz w:val="28"/>
          <w:szCs w:val="28"/>
          <w:lang w:val="sr-Cyrl-RS"/>
        </w:rPr>
        <w:t>-има) јесте тај што само омотавају позив</w:t>
      </w:r>
      <w:r w:rsidR="003C2554">
        <w:rPr>
          <w:sz w:val="28"/>
          <w:szCs w:val="28"/>
          <w:lang w:val="sr-Cyrl-RS"/>
        </w:rPr>
        <w:t xml:space="preserve">е услуга оперативног система, те једна таква написана у језику </w:t>
      </w:r>
      <w:r w:rsidR="003C2554">
        <w:rPr>
          <w:i/>
          <w:iCs/>
          <w:sz w:val="28"/>
          <w:szCs w:val="28"/>
          <w:lang w:val="en-US"/>
        </w:rPr>
        <w:t>C++</w:t>
      </w:r>
      <w:r w:rsidR="003C2554">
        <w:rPr>
          <w:sz w:val="28"/>
          <w:szCs w:val="28"/>
          <w:lang w:val="sr-Cyrl-RS"/>
        </w:rPr>
        <w:t xml:space="preserve"> може изгледати као на слици 2.</w:t>
      </w:r>
    </w:p>
    <w:p w14:paraId="4D3EF0E0" w14:textId="5859B5C8" w:rsidR="003C2554" w:rsidRDefault="003C2554" w:rsidP="003C2554">
      <w:pPr>
        <w:pStyle w:val="Picture"/>
      </w:pPr>
      <w:r w:rsidRPr="003C2554">
        <w:drawing>
          <wp:inline distT="0" distB="0" distL="0" distR="0" wp14:anchorId="7E7035F7" wp14:editId="54583E45">
            <wp:extent cx="5759450" cy="26358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635885"/>
                    </a:xfrm>
                    <a:prstGeom prst="rect">
                      <a:avLst/>
                    </a:prstGeom>
                  </pic:spPr>
                </pic:pic>
              </a:graphicData>
            </a:graphic>
          </wp:inline>
        </w:drawing>
      </w:r>
    </w:p>
    <w:p w14:paraId="049F95E6" w14:textId="22973C10" w:rsidR="003C2554" w:rsidRDefault="003C2554" w:rsidP="003C2554">
      <w:pPr>
        <w:pStyle w:val="PictureTitle"/>
        <w:rPr>
          <w:sz w:val="28"/>
          <w:szCs w:val="28"/>
        </w:rPr>
      </w:pPr>
      <w:r>
        <w:rPr>
          <w:b/>
          <w:bCs/>
          <w:sz w:val="28"/>
          <w:szCs w:val="28"/>
        </w:rPr>
        <w:t>Слика 2</w:t>
      </w:r>
      <w:r>
        <w:rPr>
          <w:sz w:val="28"/>
          <w:szCs w:val="28"/>
        </w:rPr>
        <w:t xml:space="preserve"> – пример омотавајуће апликације</w:t>
      </w:r>
    </w:p>
    <w:p w14:paraId="1EE7F939" w14:textId="0FC160A8" w:rsidR="003C2554" w:rsidRDefault="00AC15A4" w:rsidP="003C2554">
      <w:pPr>
        <w:rPr>
          <w:sz w:val="28"/>
          <w:szCs w:val="28"/>
          <w:lang w:val="sr-Cyrl-RS"/>
        </w:rPr>
      </w:pPr>
      <w:r>
        <w:rPr>
          <w:sz w:val="28"/>
          <w:szCs w:val="28"/>
          <w:lang w:val="sr-Cyrl-RS"/>
        </w:rPr>
        <w:t xml:space="preserve">Циљ ове апликације јесте да искористи команду </w:t>
      </w:r>
      <w:r>
        <w:rPr>
          <w:i/>
          <w:iCs/>
          <w:sz w:val="28"/>
          <w:szCs w:val="28"/>
          <w:lang w:val="en-US"/>
        </w:rPr>
        <w:t>FC</w:t>
      </w:r>
      <w:r>
        <w:rPr>
          <w:sz w:val="28"/>
          <w:szCs w:val="28"/>
          <w:lang w:val="sr-Cyrl-RS"/>
        </w:rPr>
        <w:t xml:space="preserve"> (</w:t>
      </w:r>
      <w:r>
        <w:rPr>
          <w:i/>
          <w:iCs/>
          <w:sz w:val="28"/>
          <w:szCs w:val="28"/>
          <w:lang w:val="en-US"/>
        </w:rPr>
        <w:t>file compare</w:t>
      </w:r>
      <w:r>
        <w:rPr>
          <w:sz w:val="28"/>
          <w:szCs w:val="28"/>
          <w:lang w:val="sr-Cyrl-RS"/>
        </w:rPr>
        <w:t xml:space="preserve">) </w:t>
      </w:r>
      <w:r>
        <w:rPr>
          <w:i/>
          <w:iCs/>
          <w:sz w:val="28"/>
          <w:szCs w:val="28"/>
          <w:lang w:val="en-US"/>
        </w:rPr>
        <w:t>Windows</w:t>
      </w:r>
      <w:r>
        <w:rPr>
          <w:sz w:val="28"/>
          <w:szCs w:val="28"/>
          <w:lang w:val="sr-Cyrl-RS"/>
        </w:rPr>
        <w:t xml:space="preserve"> оперативног система ради, на пример, поређења фајлова за контролу верзионисања. </w:t>
      </w:r>
      <w:r w:rsidR="00EA24E4">
        <w:rPr>
          <w:sz w:val="28"/>
          <w:szCs w:val="28"/>
          <w:lang w:val="sr-Cyrl-RS"/>
        </w:rPr>
        <w:t xml:space="preserve">У овом случају, </w:t>
      </w:r>
      <w:r w:rsidR="007433BD">
        <w:rPr>
          <w:sz w:val="28"/>
          <w:szCs w:val="28"/>
          <w:lang w:val="sr-Cyrl-RS"/>
        </w:rPr>
        <w:t xml:space="preserve">веб апликација путем одговарајућег </w:t>
      </w:r>
      <w:r w:rsidR="007433BD">
        <w:rPr>
          <w:i/>
          <w:iCs/>
          <w:sz w:val="28"/>
          <w:szCs w:val="28"/>
          <w:lang w:val="en-US"/>
        </w:rPr>
        <w:t>API</w:t>
      </w:r>
      <w:r w:rsidR="007433BD">
        <w:rPr>
          <w:sz w:val="28"/>
          <w:szCs w:val="28"/>
          <w:lang w:val="sr-Cyrl-RS"/>
        </w:rPr>
        <w:t>-ја позива овај услужни програм, а кроз аргументе командне линије прослеђује путање до два фајла која треба да пореди. Корисник кроз веб апликацију рецимо види само свој део партиције хард диска одвојен за његове фајлове, што се може сматрати безбедним, међутим ова претпоствка је погрешна.</w:t>
      </w:r>
    </w:p>
    <w:p w14:paraId="08A5C9EA" w14:textId="4B26B480" w:rsidR="007433BD" w:rsidRDefault="007D4364" w:rsidP="003C2554">
      <w:pPr>
        <w:rPr>
          <w:sz w:val="28"/>
          <w:szCs w:val="28"/>
          <w:lang w:val="sr-Cyrl-RS"/>
        </w:rPr>
      </w:pPr>
      <w:r>
        <w:rPr>
          <w:sz w:val="28"/>
          <w:szCs w:val="28"/>
          <w:lang w:val="sr-Cyrl-RS"/>
        </w:rPr>
        <w:t>У овом случају, корисник за путању до неког њему видљивог фајла, може да проследи и друге путање, насумично погођене или чак неким другим путем пронађене, или чак нешто још малициозније, а то је управо суштина ове рањивости.</w:t>
      </w:r>
    </w:p>
    <w:p w14:paraId="26E76B24" w14:textId="7E21A541" w:rsidR="007D4364" w:rsidRDefault="007D4364" w:rsidP="003C2554">
      <w:pPr>
        <w:rPr>
          <w:sz w:val="28"/>
          <w:szCs w:val="28"/>
          <w:lang w:val="sr-Cyrl-RS"/>
        </w:rPr>
      </w:pPr>
      <w:r>
        <w:rPr>
          <w:sz w:val="28"/>
          <w:szCs w:val="28"/>
          <w:lang w:val="sr-Cyrl-RS"/>
        </w:rPr>
        <w:t>Наиме, податке које сам корисник уноси у клијентској апликацији се само прослеђују кроз серверску до услужне, а затим она то прослеђује оперативном систему за извршавање. Услужна апликација има привилегије да се ови позиви изврше, а овим су већ прве три тачке горе наведених услова испуњене.</w:t>
      </w:r>
    </w:p>
    <w:p w14:paraId="6BCDA0A7" w14:textId="6DAC7948" w:rsidR="007D4364" w:rsidRDefault="00AB656D" w:rsidP="003C2554">
      <w:pPr>
        <w:rPr>
          <w:sz w:val="28"/>
          <w:szCs w:val="28"/>
          <w:lang w:val="en-US"/>
        </w:rPr>
      </w:pPr>
      <w:r>
        <w:rPr>
          <w:sz w:val="28"/>
          <w:szCs w:val="28"/>
          <w:lang w:val="sr-Cyrl-RS"/>
        </w:rPr>
        <w:t xml:space="preserve">Претпоставићемо да корисник види 2 фајла у његовом кореном директоријуму, а то су </w:t>
      </w:r>
      <w:r>
        <w:rPr>
          <w:i/>
          <w:iCs/>
          <w:sz w:val="28"/>
          <w:szCs w:val="28"/>
          <w:lang w:val="sr-Cyrl-RS"/>
        </w:rPr>
        <w:t>„</w:t>
      </w:r>
      <w:r>
        <w:rPr>
          <w:i/>
          <w:iCs/>
          <w:sz w:val="28"/>
          <w:szCs w:val="28"/>
          <w:lang w:val="en-US"/>
        </w:rPr>
        <w:t>file1.txt</w:t>
      </w:r>
      <w:r>
        <w:rPr>
          <w:i/>
          <w:iCs/>
          <w:sz w:val="28"/>
          <w:szCs w:val="28"/>
          <w:lang w:val="sr-Cyrl-RS"/>
        </w:rPr>
        <w:t>“</w:t>
      </w:r>
      <w:r>
        <w:rPr>
          <w:sz w:val="28"/>
          <w:szCs w:val="28"/>
          <w:lang w:val="sr-Cyrl-RS"/>
        </w:rPr>
        <w:t xml:space="preserve"> и </w:t>
      </w:r>
      <w:r>
        <w:rPr>
          <w:i/>
          <w:iCs/>
          <w:sz w:val="28"/>
          <w:szCs w:val="28"/>
          <w:lang w:val="sr-Cyrl-RS"/>
        </w:rPr>
        <w:t>„</w:t>
      </w:r>
      <w:r>
        <w:rPr>
          <w:i/>
          <w:iCs/>
          <w:sz w:val="28"/>
          <w:szCs w:val="28"/>
          <w:lang w:val="en-US"/>
        </w:rPr>
        <w:t>file2.txt</w:t>
      </w:r>
      <w:r>
        <w:rPr>
          <w:i/>
          <w:iCs/>
          <w:sz w:val="28"/>
          <w:szCs w:val="28"/>
          <w:lang w:val="sr-Cyrl-RS"/>
        </w:rPr>
        <w:t>“</w:t>
      </w:r>
      <w:r>
        <w:rPr>
          <w:sz w:val="28"/>
          <w:szCs w:val="28"/>
          <w:lang w:val="sr-Cyrl-RS"/>
        </w:rPr>
        <w:t xml:space="preserve">. </w:t>
      </w:r>
      <w:r w:rsidR="0089438C">
        <w:rPr>
          <w:sz w:val="28"/>
          <w:szCs w:val="28"/>
          <w:lang w:val="sr-Cyrl-RS"/>
        </w:rPr>
        <w:t>Као други параметар, корисник уместо имена фајла може да унесе: „</w:t>
      </w:r>
      <w:r w:rsidR="0089438C">
        <w:rPr>
          <w:sz w:val="28"/>
          <w:szCs w:val="28"/>
          <w:lang w:val="en-US"/>
        </w:rPr>
        <w:t>file2.txt\</w:t>
      </w:r>
      <w:r w:rsidR="0089438C" w:rsidRPr="0089438C">
        <w:rPr>
          <w:sz w:val="28"/>
          <w:szCs w:val="28"/>
          <w:lang w:val="en-US"/>
        </w:rPr>
        <w:t>"</w:t>
      </w:r>
      <w:r w:rsidR="0089438C">
        <w:rPr>
          <w:sz w:val="28"/>
          <w:szCs w:val="28"/>
          <w:lang w:val="en-US"/>
        </w:rPr>
        <w:t>&amp;&amp;rd /S /Q C:\\</w:t>
      </w:r>
      <w:r w:rsidR="0089438C">
        <w:rPr>
          <w:sz w:val="28"/>
          <w:szCs w:val="28"/>
          <w:lang w:val="sr-Cyrl-RS"/>
        </w:rPr>
        <w:t>“</w:t>
      </w:r>
      <w:r w:rsidR="0089438C">
        <w:rPr>
          <w:sz w:val="28"/>
          <w:szCs w:val="28"/>
          <w:lang w:val="en-US"/>
        </w:rPr>
        <w:t>.</w:t>
      </w:r>
    </w:p>
    <w:p w14:paraId="0CB5BC97" w14:textId="7E9314AC" w:rsidR="0089438C" w:rsidRDefault="0089438C" w:rsidP="003C2554">
      <w:pPr>
        <w:rPr>
          <w:sz w:val="28"/>
          <w:szCs w:val="28"/>
          <w:lang w:val="en-US"/>
        </w:rPr>
      </w:pPr>
    </w:p>
    <w:p w14:paraId="6B8D0C8F" w14:textId="5BF2AB56" w:rsidR="0089438C" w:rsidRDefault="009963C4" w:rsidP="003C2554">
      <w:pPr>
        <w:rPr>
          <w:sz w:val="28"/>
          <w:szCs w:val="28"/>
          <w:lang w:val="sr-Cyrl-RS"/>
        </w:rPr>
      </w:pPr>
      <w:r>
        <w:rPr>
          <w:sz w:val="28"/>
          <w:szCs w:val="28"/>
          <w:lang w:val="sr-Cyrl-RS"/>
        </w:rPr>
        <w:t xml:space="preserve">Веома је битно постојање четвртог услова, а то је могућност коришћења раздвајача (енгл. </w:t>
      </w:r>
      <w:r>
        <w:rPr>
          <w:i/>
          <w:iCs/>
          <w:sz w:val="28"/>
          <w:szCs w:val="28"/>
          <w:lang w:val="en-US"/>
        </w:rPr>
        <w:t>delimiter, separator</w:t>
      </w:r>
      <w:r>
        <w:rPr>
          <w:sz w:val="28"/>
          <w:szCs w:val="28"/>
          <w:lang w:val="en-US"/>
        </w:rPr>
        <w:t>)</w:t>
      </w:r>
      <w:r>
        <w:rPr>
          <w:sz w:val="28"/>
          <w:szCs w:val="28"/>
          <w:lang w:val="sr-Cyrl-RS"/>
        </w:rPr>
        <w:t xml:space="preserve"> за команде. У овом случају, то је двоструки амперсанд знак </w:t>
      </w:r>
      <w:r>
        <w:rPr>
          <w:sz w:val="28"/>
          <w:szCs w:val="28"/>
          <w:lang w:val="en-US"/>
        </w:rPr>
        <w:t>(&amp;&amp;)</w:t>
      </w:r>
      <w:r>
        <w:rPr>
          <w:sz w:val="28"/>
          <w:szCs w:val="28"/>
          <w:lang w:val="sr-Cyrl-RS"/>
        </w:rPr>
        <w:t xml:space="preserve">. </w:t>
      </w:r>
      <w:r w:rsidR="00371D51">
        <w:rPr>
          <w:sz w:val="28"/>
          <w:szCs w:val="28"/>
          <w:lang w:val="sr-Cyrl-RS"/>
        </w:rPr>
        <w:t xml:space="preserve">Пре коришћења наведеног раздвакача, тј. сепаратора, </w:t>
      </w:r>
      <w:r w:rsidR="007E3A9E">
        <w:rPr>
          <w:sz w:val="28"/>
          <w:szCs w:val="28"/>
          <w:lang w:val="sr-Cyrl-RS"/>
        </w:rPr>
        <w:t>корисник је морао да заврши претходну команду тако што је употребио затварајуће наводнике. Након тога због постојања свих раније наведених услова, могуће је да наведе било какву произвољну команду коју жели да изврши и тиме чак и преузме контролу над читавим системом где се веб серверска апликација налази.</w:t>
      </w:r>
    </w:p>
    <w:p w14:paraId="07A3DFD5" w14:textId="2E165843" w:rsidR="00902677" w:rsidRPr="0047583A" w:rsidRDefault="0047583A" w:rsidP="003C2554">
      <w:pPr>
        <w:rPr>
          <w:sz w:val="28"/>
          <w:szCs w:val="28"/>
          <w:lang w:val="sr-Cyrl-RS"/>
        </w:rPr>
      </w:pPr>
      <w:r>
        <w:rPr>
          <w:sz w:val="28"/>
          <w:szCs w:val="28"/>
          <w:lang w:val="sr-Cyrl-RS"/>
        </w:rPr>
        <w:t xml:space="preserve">Постоји више начина одбране за ову рањивост. Наиме, првенствено треба неутрализовати све специјалне карактере које долазе од стране корисника како ово не би било могуће. Такође, треба радити такозвани </w:t>
      </w:r>
      <w:r>
        <w:rPr>
          <w:i/>
          <w:iCs/>
          <w:sz w:val="28"/>
          <w:szCs w:val="28"/>
          <w:lang w:val="en-US"/>
        </w:rPr>
        <w:t>white-listing</w:t>
      </w:r>
      <w:r>
        <w:rPr>
          <w:sz w:val="28"/>
          <w:szCs w:val="28"/>
          <w:lang w:val="sr-Cyrl-RS"/>
        </w:rPr>
        <w:t xml:space="preserve"> могућих уноса, нарочито ако се одређени подаци очекују по одређеном формату.</w:t>
      </w:r>
      <w:r w:rsidR="0032573C">
        <w:rPr>
          <w:sz w:val="28"/>
          <w:szCs w:val="28"/>
          <w:lang w:val="sr-Cyrl-RS"/>
        </w:rPr>
        <w:t xml:space="preserve"> У другим случајевима, постоји шанса да је корисников унос малициозан и такав унос треба санкционисати.</w:t>
      </w:r>
    </w:p>
    <w:sectPr w:rsidR="00902677" w:rsidRPr="0047583A" w:rsidSect="00937C75">
      <w:headerReference w:type="default" r:id="rId11"/>
      <w:footerReference w:type="default" r:id="rId12"/>
      <w:pgSz w:w="11906" w:h="16838"/>
      <w:pgMar w:top="709" w:right="1418" w:bottom="709"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C06EE" w14:textId="77777777" w:rsidR="00B075B0" w:rsidRDefault="00B075B0" w:rsidP="00114746">
      <w:pPr>
        <w:spacing w:after="0" w:line="240" w:lineRule="auto"/>
      </w:pPr>
      <w:r>
        <w:separator/>
      </w:r>
    </w:p>
  </w:endnote>
  <w:endnote w:type="continuationSeparator" w:id="0">
    <w:p w14:paraId="79579F2D" w14:textId="77777777" w:rsidR="00B075B0" w:rsidRDefault="00B075B0" w:rsidP="00114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A17D9" w14:textId="06DBCF98" w:rsidR="00D03536" w:rsidRPr="00E1180A" w:rsidRDefault="00D03536" w:rsidP="001636E8">
    <w:pPr>
      <w:pStyle w:val="Footer"/>
      <w:pBdr>
        <w:bottom w:val="single" w:sz="6" w:space="1" w:color="auto"/>
      </w:pBdr>
      <w:ind w:firstLine="0"/>
      <w:rPr>
        <w:color w:val="284780"/>
        <w:lang w:val="sr-Cyrl-RS"/>
      </w:rPr>
    </w:pPr>
  </w:p>
  <w:p w14:paraId="7CB18B10" w14:textId="77777777" w:rsidR="00D03536" w:rsidRPr="00E1180A" w:rsidRDefault="00D03536" w:rsidP="008B4A28">
    <w:pPr>
      <w:pStyle w:val="Footer"/>
      <w:ind w:firstLine="0"/>
      <w:rPr>
        <w:color w:val="284780"/>
      </w:rPr>
    </w:pPr>
    <w:r w:rsidRPr="00E1180A">
      <w:rPr>
        <w:color w:val="284780"/>
      </w:rPr>
      <w:ptab w:relativeTo="margin" w:alignment="right" w:leader="none"/>
    </w:r>
    <w:r w:rsidRPr="00E1180A">
      <w:rPr>
        <w:color w:val="284780"/>
        <w:lang w:val="sr-Cyrl-RS"/>
      </w:rPr>
      <w:t>Страна</w:t>
    </w:r>
    <w:r w:rsidRPr="00E1180A">
      <w:rPr>
        <w:color w:val="284780"/>
      </w:rPr>
      <w:t xml:space="preserve"> | </w:t>
    </w:r>
    <w:r w:rsidRPr="00E1180A">
      <w:rPr>
        <w:color w:val="284780"/>
      </w:rPr>
      <w:fldChar w:fldCharType="begin"/>
    </w:r>
    <w:r w:rsidRPr="00E1180A">
      <w:rPr>
        <w:color w:val="284780"/>
      </w:rPr>
      <w:instrText xml:space="preserve"> PAGE   \* MERGEFORMAT </w:instrText>
    </w:r>
    <w:r w:rsidRPr="00E1180A">
      <w:rPr>
        <w:color w:val="284780"/>
      </w:rPr>
      <w:fldChar w:fldCharType="separate"/>
    </w:r>
    <w:r w:rsidRPr="00E1180A">
      <w:rPr>
        <w:noProof/>
        <w:color w:val="284780"/>
      </w:rPr>
      <w:t>1</w:t>
    </w:r>
    <w:r w:rsidRPr="00E1180A">
      <w:rPr>
        <w:noProof/>
        <w:color w:val="2847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A8F63" w14:textId="77777777" w:rsidR="00B075B0" w:rsidRDefault="00B075B0" w:rsidP="00114746">
      <w:pPr>
        <w:spacing w:after="0" w:line="240" w:lineRule="auto"/>
      </w:pPr>
      <w:r>
        <w:separator/>
      </w:r>
    </w:p>
  </w:footnote>
  <w:footnote w:type="continuationSeparator" w:id="0">
    <w:p w14:paraId="4222EAD7" w14:textId="77777777" w:rsidR="00B075B0" w:rsidRDefault="00B075B0" w:rsidP="00114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B2D00" w14:textId="20857C6D" w:rsidR="00D03536" w:rsidRPr="00E1180A" w:rsidRDefault="00D03536" w:rsidP="006606E5">
    <w:pPr>
      <w:pStyle w:val="Header"/>
      <w:pBdr>
        <w:bottom w:val="single" w:sz="6" w:space="1" w:color="auto"/>
      </w:pBdr>
      <w:ind w:firstLine="0"/>
      <w:rPr>
        <w:color w:val="284780"/>
      </w:rPr>
    </w:pPr>
    <w:r w:rsidRPr="00E1180A">
      <w:rPr>
        <w:color w:val="284780"/>
        <w:lang w:val="sr-Cyrl-RS"/>
      </w:rPr>
      <w:t>Владимир Сивчев</w:t>
    </w:r>
    <w:r w:rsidRPr="00E1180A">
      <w:rPr>
        <w:color w:val="284780"/>
      </w:rPr>
      <w:ptab w:relativeTo="margin" w:alignment="center" w:leader="none"/>
    </w:r>
    <w:r w:rsidR="00A63259">
      <w:rPr>
        <w:color w:val="284780"/>
        <w:lang w:val="sr-Cyrl-RS"/>
      </w:rPr>
      <w:t>Семинарски рад</w:t>
    </w:r>
    <w:r w:rsidRPr="00E1180A">
      <w:rPr>
        <w:color w:val="284780"/>
      </w:rPr>
      <w:ptab w:relativeTo="margin" w:alignment="right" w:leader="none"/>
    </w:r>
    <w:r w:rsidR="00A63259">
      <w:rPr>
        <w:color w:val="284780"/>
        <w:lang w:val="sr-Cyrl-RS"/>
      </w:rPr>
      <w:t>Мај</w:t>
    </w:r>
    <w:r w:rsidRPr="00E1180A">
      <w:rPr>
        <w:color w:val="284780"/>
        <w:lang w:val="sr-Cyrl-RS"/>
      </w:rPr>
      <w:t xml:space="preserve"> 20</w:t>
    </w:r>
    <w:r w:rsidR="00A63259">
      <w:rPr>
        <w:color w:val="284780"/>
        <w:lang w:val="sr-Cyrl-RS"/>
      </w:rPr>
      <w:t>20</w:t>
    </w:r>
    <w:r w:rsidRPr="00E1180A">
      <w:rPr>
        <w:color w:val="284780"/>
        <w:lang w:val="sr-Cyrl-R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EF3"/>
    <w:multiLevelType w:val="hybridMultilevel"/>
    <w:tmpl w:val="816A360E"/>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 w15:restartNumberingAfterBreak="0">
    <w:nsid w:val="13E31B39"/>
    <w:multiLevelType w:val="multilevel"/>
    <w:tmpl w:val="2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8320CC"/>
    <w:multiLevelType w:val="hybridMultilevel"/>
    <w:tmpl w:val="C9BA7F6C"/>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15:restartNumberingAfterBreak="0">
    <w:nsid w:val="1BA9492E"/>
    <w:multiLevelType w:val="hybridMultilevel"/>
    <w:tmpl w:val="608648C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4" w15:restartNumberingAfterBreak="0">
    <w:nsid w:val="203B2212"/>
    <w:multiLevelType w:val="hybridMultilevel"/>
    <w:tmpl w:val="A342943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5" w15:restartNumberingAfterBreak="0">
    <w:nsid w:val="2219590B"/>
    <w:multiLevelType w:val="hybridMultilevel"/>
    <w:tmpl w:val="858E1550"/>
    <w:lvl w:ilvl="0" w:tplc="8C04D66A">
      <w:start w:val="1"/>
      <w:numFmt w:val="decimal"/>
      <w:lvlText w:val="[%1]"/>
      <w:lvlJc w:val="left"/>
      <w:pPr>
        <w:ind w:left="1429"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286C7376"/>
    <w:multiLevelType w:val="hybridMultilevel"/>
    <w:tmpl w:val="F336DFB4"/>
    <w:lvl w:ilvl="0" w:tplc="EA4C060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9A31741"/>
    <w:multiLevelType w:val="hybridMultilevel"/>
    <w:tmpl w:val="AF76E2B6"/>
    <w:lvl w:ilvl="0" w:tplc="241A0001">
      <w:start w:val="1"/>
      <w:numFmt w:val="bullet"/>
      <w:lvlText w:val=""/>
      <w:lvlJc w:val="left"/>
      <w:pPr>
        <w:ind w:left="1429" w:hanging="360"/>
      </w:pPr>
      <w:rPr>
        <w:rFonts w:ascii="Symbol" w:hAnsi="Symbol" w:hint="default"/>
      </w:rPr>
    </w:lvl>
    <w:lvl w:ilvl="1" w:tplc="241A0003">
      <w:start w:val="1"/>
      <w:numFmt w:val="bullet"/>
      <w:lvlText w:val="o"/>
      <w:lvlJc w:val="left"/>
      <w:pPr>
        <w:ind w:left="2149" w:hanging="360"/>
      </w:pPr>
      <w:rPr>
        <w:rFonts w:ascii="Courier New" w:hAnsi="Courier New" w:cs="Courier New" w:hint="default"/>
      </w:rPr>
    </w:lvl>
    <w:lvl w:ilvl="2" w:tplc="241A0005">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8" w15:restartNumberingAfterBreak="0">
    <w:nsid w:val="2A314D7D"/>
    <w:multiLevelType w:val="multilevel"/>
    <w:tmpl w:val="0770C170"/>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15715E3"/>
    <w:multiLevelType w:val="hybridMultilevel"/>
    <w:tmpl w:val="9A9CECF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0" w15:restartNumberingAfterBreak="0">
    <w:nsid w:val="34107C9F"/>
    <w:multiLevelType w:val="hybridMultilevel"/>
    <w:tmpl w:val="770C730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1" w15:restartNumberingAfterBreak="0">
    <w:nsid w:val="398A251C"/>
    <w:multiLevelType w:val="hybridMultilevel"/>
    <w:tmpl w:val="9918D122"/>
    <w:lvl w:ilvl="0" w:tplc="7652A856">
      <w:start w:val="1"/>
      <w:numFmt w:val="decimal"/>
      <w:lvlText w:val="%1."/>
      <w:lvlJc w:val="left"/>
      <w:pPr>
        <w:ind w:left="1428" w:hanging="360"/>
      </w:pPr>
    </w:lvl>
    <w:lvl w:ilvl="1" w:tplc="241A0019" w:tentative="1">
      <w:start w:val="1"/>
      <w:numFmt w:val="lowerLetter"/>
      <w:lvlText w:val="%2."/>
      <w:lvlJc w:val="left"/>
      <w:pPr>
        <w:ind w:left="2148" w:hanging="360"/>
      </w:pPr>
    </w:lvl>
    <w:lvl w:ilvl="2" w:tplc="241A001B" w:tentative="1">
      <w:start w:val="1"/>
      <w:numFmt w:val="lowerRoman"/>
      <w:lvlText w:val="%3."/>
      <w:lvlJc w:val="right"/>
      <w:pPr>
        <w:ind w:left="2868" w:hanging="180"/>
      </w:pPr>
    </w:lvl>
    <w:lvl w:ilvl="3" w:tplc="241A000F" w:tentative="1">
      <w:start w:val="1"/>
      <w:numFmt w:val="decimal"/>
      <w:lvlText w:val="%4."/>
      <w:lvlJc w:val="left"/>
      <w:pPr>
        <w:ind w:left="3588" w:hanging="360"/>
      </w:pPr>
    </w:lvl>
    <w:lvl w:ilvl="4" w:tplc="241A0019" w:tentative="1">
      <w:start w:val="1"/>
      <w:numFmt w:val="lowerLetter"/>
      <w:lvlText w:val="%5."/>
      <w:lvlJc w:val="left"/>
      <w:pPr>
        <w:ind w:left="4308" w:hanging="360"/>
      </w:pPr>
    </w:lvl>
    <w:lvl w:ilvl="5" w:tplc="241A001B" w:tentative="1">
      <w:start w:val="1"/>
      <w:numFmt w:val="lowerRoman"/>
      <w:lvlText w:val="%6."/>
      <w:lvlJc w:val="right"/>
      <w:pPr>
        <w:ind w:left="5028" w:hanging="180"/>
      </w:pPr>
    </w:lvl>
    <w:lvl w:ilvl="6" w:tplc="241A000F" w:tentative="1">
      <w:start w:val="1"/>
      <w:numFmt w:val="decimal"/>
      <w:lvlText w:val="%7."/>
      <w:lvlJc w:val="left"/>
      <w:pPr>
        <w:ind w:left="5748" w:hanging="360"/>
      </w:pPr>
    </w:lvl>
    <w:lvl w:ilvl="7" w:tplc="241A0019" w:tentative="1">
      <w:start w:val="1"/>
      <w:numFmt w:val="lowerLetter"/>
      <w:lvlText w:val="%8."/>
      <w:lvlJc w:val="left"/>
      <w:pPr>
        <w:ind w:left="6468" w:hanging="360"/>
      </w:pPr>
    </w:lvl>
    <w:lvl w:ilvl="8" w:tplc="241A001B" w:tentative="1">
      <w:start w:val="1"/>
      <w:numFmt w:val="lowerRoman"/>
      <w:lvlText w:val="%9."/>
      <w:lvlJc w:val="right"/>
      <w:pPr>
        <w:ind w:left="7188" w:hanging="180"/>
      </w:pPr>
    </w:lvl>
  </w:abstractNum>
  <w:abstractNum w:abstractNumId="12" w15:restartNumberingAfterBreak="0">
    <w:nsid w:val="45D07789"/>
    <w:multiLevelType w:val="multilevel"/>
    <w:tmpl w:val="B7E8CCC0"/>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425"/>
        </w:tabs>
        <w:ind w:left="0" w:firstLine="425"/>
      </w:pPr>
      <w:rPr>
        <w:rFonts w:hint="default"/>
      </w:rPr>
    </w:lvl>
    <w:lvl w:ilvl="2">
      <w:start w:val="1"/>
      <w:numFmt w:val="decimal"/>
      <w:pStyle w:val="Heading3"/>
      <w:lvlText w:val="%1.%2.%3."/>
      <w:lvlJc w:val="left"/>
      <w:pPr>
        <w:tabs>
          <w:tab w:val="num" w:pos="851"/>
        </w:tabs>
        <w:ind w:left="0" w:firstLine="851"/>
      </w:pPr>
      <w:rPr>
        <w:rFonts w:hint="default"/>
      </w:rPr>
    </w:lvl>
    <w:lvl w:ilvl="3">
      <w:start w:val="1"/>
      <w:numFmt w:val="decimal"/>
      <w:pStyle w:val="Heading4"/>
      <w:lvlText w:val="%1.%2.%3.%4."/>
      <w:lvlJc w:val="left"/>
      <w:pPr>
        <w:tabs>
          <w:tab w:val="num" w:pos="1276"/>
        </w:tabs>
        <w:ind w:left="0" w:firstLine="1276"/>
      </w:pPr>
      <w:rPr>
        <w:rFonts w:hint="default"/>
      </w:rPr>
    </w:lvl>
    <w:lvl w:ilvl="4">
      <w:start w:val="1"/>
      <w:numFmt w:val="decimal"/>
      <w:pStyle w:val="Heading5"/>
      <w:lvlText w:val="%1.%2.%3.%4.%5."/>
      <w:lvlJc w:val="left"/>
      <w:pPr>
        <w:tabs>
          <w:tab w:val="num" w:pos="1701"/>
        </w:tabs>
        <w:ind w:left="0" w:firstLine="1701"/>
      </w:pPr>
      <w:rPr>
        <w:rFonts w:hint="default"/>
      </w:rPr>
    </w:lvl>
    <w:lvl w:ilvl="5">
      <w:start w:val="1"/>
      <w:numFmt w:val="decimal"/>
      <w:pStyle w:val="Heading6"/>
      <w:lvlText w:val="%1.%2.%3.%4.%5.%6."/>
      <w:lvlJc w:val="left"/>
      <w:pPr>
        <w:tabs>
          <w:tab w:val="num" w:pos="2126"/>
        </w:tabs>
        <w:ind w:left="0" w:firstLine="2126"/>
      </w:pPr>
      <w:rPr>
        <w:rFonts w:hint="default"/>
      </w:rPr>
    </w:lvl>
    <w:lvl w:ilvl="6">
      <w:start w:val="1"/>
      <w:numFmt w:val="decimal"/>
      <w:pStyle w:val="Heading7"/>
      <w:lvlText w:val="%1.%2.%3.%4.%5.%6.%7."/>
      <w:lvlJc w:val="left"/>
      <w:pPr>
        <w:tabs>
          <w:tab w:val="num" w:pos="2552"/>
        </w:tabs>
        <w:ind w:left="0" w:firstLine="2552"/>
      </w:pPr>
      <w:rPr>
        <w:rFonts w:hint="default"/>
      </w:rPr>
    </w:lvl>
    <w:lvl w:ilvl="7">
      <w:start w:val="1"/>
      <w:numFmt w:val="decimal"/>
      <w:pStyle w:val="Heading8"/>
      <w:lvlText w:val="%1.%2.%3.%4.%5.%6.%7.%8."/>
      <w:lvlJc w:val="left"/>
      <w:pPr>
        <w:tabs>
          <w:tab w:val="num" w:pos="2977"/>
        </w:tabs>
        <w:ind w:left="0" w:firstLine="2977"/>
      </w:pPr>
      <w:rPr>
        <w:rFonts w:hint="default"/>
      </w:rPr>
    </w:lvl>
    <w:lvl w:ilvl="8">
      <w:start w:val="1"/>
      <w:numFmt w:val="decimal"/>
      <w:pStyle w:val="Heading9"/>
      <w:lvlText w:val="%1.%2.%3.%4.%5.%6.%7.%8.%9."/>
      <w:lvlJc w:val="left"/>
      <w:pPr>
        <w:tabs>
          <w:tab w:val="num" w:pos="3402"/>
        </w:tabs>
        <w:ind w:left="0" w:firstLine="3402"/>
      </w:pPr>
      <w:rPr>
        <w:rFonts w:hint="default"/>
      </w:rPr>
    </w:lvl>
  </w:abstractNum>
  <w:abstractNum w:abstractNumId="13" w15:restartNumberingAfterBreak="0">
    <w:nsid w:val="52704B85"/>
    <w:multiLevelType w:val="hybridMultilevel"/>
    <w:tmpl w:val="0C56B5B0"/>
    <w:lvl w:ilvl="0" w:tplc="9C8E85A8">
      <w:start w:val="1"/>
      <w:numFmt w:val="decimal"/>
      <w:lvlText w:val="%1."/>
      <w:lvlJc w:val="left"/>
      <w:pPr>
        <w:ind w:left="720" w:hanging="360"/>
      </w:p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start w:val="1"/>
      <w:numFmt w:val="lowerRoman"/>
      <w:lvlText w:val="%9."/>
      <w:lvlJc w:val="right"/>
      <w:pPr>
        <w:ind w:left="6480" w:hanging="180"/>
      </w:pPr>
    </w:lvl>
  </w:abstractNum>
  <w:abstractNum w:abstractNumId="14" w15:restartNumberingAfterBreak="0">
    <w:nsid w:val="54D6627B"/>
    <w:multiLevelType w:val="hybridMultilevel"/>
    <w:tmpl w:val="C5C4686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5" w15:restartNumberingAfterBreak="0">
    <w:nsid w:val="62C975AA"/>
    <w:multiLevelType w:val="hybridMultilevel"/>
    <w:tmpl w:val="A282FEAC"/>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6" w15:restartNumberingAfterBreak="0">
    <w:nsid w:val="660406F7"/>
    <w:multiLevelType w:val="hybridMultilevel"/>
    <w:tmpl w:val="E1A4D8F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num w:numId="1">
    <w:abstractNumId w:val="11"/>
  </w:num>
  <w:num w:numId="2">
    <w:abstractNumId w:val="13"/>
  </w:num>
  <w:num w:numId="3">
    <w:abstractNumId w:val="12"/>
  </w:num>
  <w:num w:numId="4">
    <w:abstractNumId w:val="1"/>
  </w:num>
  <w:num w:numId="5">
    <w:abstractNumId w:val="9"/>
  </w:num>
  <w:num w:numId="6">
    <w:abstractNumId w:val="15"/>
  </w:num>
  <w:num w:numId="7">
    <w:abstractNumId w:val="2"/>
  </w:num>
  <w:num w:numId="8">
    <w:abstractNumId w:val="14"/>
  </w:num>
  <w:num w:numId="9">
    <w:abstractNumId w:val="10"/>
  </w:num>
  <w:num w:numId="10">
    <w:abstractNumId w:val="8"/>
  </w:num>
  <w:num w:numId="11">
    <w:abstractNumId w:val="0"/>
  </w:num>
  <w:num w:numId="12">
    <w:abstractNumId w:val="4"/>
  </w:num>
  <w:num w:numId="13">
    <w:abstractNumId w:val="16"/>
  </w:num>
  <w:num w:numId="14">
    <w:abstractNumId w:val="3"/>
  </w:num>
  <w:num w:numId="15">
    <w:abstractNumId w:val="7"/>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2D"/>
    <w:rsid w:val="000008E5"/>
    <w:rsid w:val="00000AF0"/>
    <w:rsid w:val="00001799"/>
    <w:rsid w:val="00003820"/>
    <w:rsid w:val="000048DB"/>
    <w:rsid w:val="00004E49"/>
    <w:rsid w:val="00015EEE"/>
    <w:rsid w:val="0002768B"/>
    <w:rsid w:val="00035BF2"/>
    <w:rsid w:val="00036668"/>
    <w:rsid w:val="000405BA"/>
    <w:rsid w:val="0004196E"/>
    <w:rsid w:val="00047E66"/>
    <w:rsid w:val="00052E33"/>
    <w:rsid w:val="0005404B"/>
    <w:rsid w:val="000648C1"/>
    <w:rsid w:val="000652B5"/>
    <w:rsid w:val="0006742B"/>
    <w:rsid w:val="0007065E"/>
    <w:rsid w:val="00072B2E"/>
    <w:rsid w:val="000765FD"/>
    <w:rsid w:val="00084C55"/>
    <w:rsid w:val="00084D48"/>
    <w:rsid w:val="00084DDC"/>
    <w:rsid w:val="00096315"/>
    <w:rsid w:val="000A26EC"/>
    <w:rsid w:val="000A4B2D"/>
    <w:rsid w:val="000A5423"/>
    <w:rsid w:val="000B1305"/>
    <w:rsid w:val="000B332F"/>
    <w:rsid w:val="000B5409"/>
    <w:rsid w:val="000C08A9"/>
    <w:rsid w:val="000C09E9"/>
    <w:rsid w:val="000C0E3C"/>
    <w:rsid w:val="000C12CD"/>
    <w:rsid w:val="000C606C"/>
    <w:rsid w:val="000C6FA4"/>
    <w:rsid w:val="000D0780"/>
    <w:rsid w:val="000D0EEC"/>
    <w:rsid w:val="000E00A3"/>
    <w:rsid w:val="000E0BFA"/>
    <w:rsid w:val="000F4222"/>
    <w:rsid w:val="000F5C58"/>
    <w:rsid w:val="000F7FD4"/>
    <w:rsid w:val="00100178"/>
    <w:rsid w:val="00103778"/>
    <w:rsid w:val="00106A02"/>
    <w:rsid w:val="00111652"/>
    <w:rsid w:val="00112D09"/>
    <w:rsid w:val="00113AE4"/>
    <w:rsid w:val="00114746"/>
    <w:rsid w:val="00122779"/>
    <w:rsid w:val="00130AAA"/>
    <w:rsid w:val="00131462"/>
    <w:rsid w:val="00133CAB"/>
    <w:rsid w:val="00136240"/>
    <w:rsid w:val="00143938"/>
    <w:rsid w:val="00145E63"/>
    <w:rsid w:val="001464FD"/>
    <w:rsid w:val="00150F7E"/>
    <w:rsid w:val="001560EA"/>
    <w:rsid w:val="00157B21"/>
    <w:rsid w:val="001636E8"/>
    <w:rsid w:val="00166DED"/>
    <w:rsid w:val="001743A8"/>
    <w:rsid w:val="001800E1"/>
    <w:rsid w:val="00180D15"/>
    <w:rsid w:val="00182DF0"/>
    <w:rsid w:val="00194D77"/>
    <w:rsid w:val="001960AE"/>
    <w:rsid w:val="001A15AC"/>
    <w:rsid w:val="001B2EF9"/>
    <w:rsid w:val="001B3DCC"/>
    <w:rsid w:val="001B43CD"/>
    <w:rsid w:val="001B4975"/>
    <w:rsid w:val="001B6085"/>
    <w:rsid w:val="001B7072"/>
    <w:rsid w:val="001B7C9B"/>
    <w:rsid w:val="001C33BF"/>
    <w:rsid w:val="001C749A"/>
    <w:rsid w:val="001D3BE6"/>
    <w:rsid w:val="001D6E19"/>
    <w:rsid w:val="001D7548"/>
    <w:rsid w:val="001E3BEE"/>
    <w:rsid w:val="001E5D4F"/>
    <w:rsid w:val="001E5D65"/>
    <w:rsid w:val="001F1F3C"/>
    <w:rsid w:val="001F47CE"/>
    <w:rsid w:val="001F567E"/>
    <w:rsid w:val="00200CD3"/>
    <w:rsid w:val="002033C2"/>
    <w:rsid w:val="00210418"/>
    <w:rsid w:val="0021513A"/>
    <w:rsid w:val="002154FB"/>
    <w:rsid w:val="0022038A"/>
    <w:rsid w:val="00224412"/>
    <w:rsid w:val="00224CEA"/>
    <w:rsid w:val="00231FFF"/>
    <w:rsid w:val="00235FE6"/>
    <w:rsid w:val="002379DF"/>
    <w:rsid w:val="00245658"/>
    <w:rsid w:val="00245888"/>
    <w:rsid w:val="00250C21"/>
    <w:rsid w:val="00255732"/>
    <w:rsid w:val="002570F8"/>
    <w:rsid w:val="002664A7"/>
    <w:rsid w:val="00274D45"/>
    <w:rsid w:val="00276CE4"/>
    <w:rsid w:val="002776AD"/>
    <w:rsid w:val="002869CD"/>
    <w:rsid w:val="00290B81"/>
    <w:rsid w:val="002A0043"/>
    <w:rsid w:val="002A197A"/>
    <w:rsid w:val="002A3437"/>
    <w:rsid w:val="002A3567"/>
    <w:rsid w:val="002A4617"/>
    <w:rsid w:val="002A4F44"/>
    <w:rsid w:val="002A64B6"/>
    <w:rsid w:val="002A68AE"/>
    <w:rsid w:val="002A776C"/>
    <w:rsid w:val="002A7C5F"/>
    <w:rsid w:val="002C1843"/>
    <w:rsid w:val="002C2985"/>
    <w:rsid w:val="002C3CDA"/>
    <w:rsid w:val="002C69BF"/>
    <w:rsid w:val="002C730A"/>
    <w:rsid w:val="002C77BE"/>
    <w:rsid w:val="002D0804"/>
    <w:rsid w:val="002D1A7A"/>
    <w:rsid w:val="002D5550"/>
    <w:rsid w:val="002E0F59"/>
    <w:rsid w:val="002F0E43"/>
    <w:rsid w:val="002F1C74"/>
    <w:rsid w:val="002F7F3D"/>
    <w:rsid w:val="0030471B"/>
    <w:rsid w:val="00315628"/>
    <w:rsid w:val="0032573C"/>
    <w:rsid w:val="003278EC"/>
    <w:rsid w:val="00330C67"/>
    <w:rsid w:val="00336720"/>
    <w:rsid w:val="00337C53"/>
    <w:rsid w:val="00341754"/>
    <w:rsid w:val="00344EA1"/>
    <w:rsid w:val="00351B74"/>
    <w:rsid w:val="003521A7"/>
    <w:rsid w:val="0035281D"/>
    <w:rsid w:val="00355229"/>
    <w:rsid w:val="003601F9"/>
    <w:rsid w:val="00365663"/>
    <w:rsid w:val="003657E8"/>
    <w:rsid w:val="00371D51"/>
    <w:rsid w:val="00374682"/>
    <w:rsid w:val="0038407A"/>
    <w:rsid w:val="00392459"/>
    <w:rsid w:val="00392FB7"/>
    <w:rsid w:val="003937BA"/>
    <w:rsid w:val="0039460E"/>
    <w:rsid w:val="00394A1E"/>
    <w:rsid w:val="003A011D"/>
    <w:rsid w:val="003A0E44"/>
    <w:rsid w:val="003A3B5F"/>
    <w:rsid w:val="003A67E7"/>
    <w:rsid w:val="003A6FBE"/>
    <w:rsid w:val="003C0BF2"/>
    <w:rsid w:val="003C2554"/>
    <w:rsid w:val="003C4D43"/>
    <w:rsid w:val="003C7D26"/>
    <w:rsid w:val="003D00FB"/>
    <w:rsid w:val="003D354A"/>
    <w:rsid w:val="003D77C0"/>
    <w:rsid w:val="003E488C"/>
    <w:rsid w:val="003F504A"/>
    <w:rsid w:val="0040156C"/>
    <w:rsid w:val="0040388E"/>
    <w:rsid w:val="004047DC"/>
    <w:rsid w:val="004047DE"/>
    <w:rsid w:val="004055C7"/>
    <w:rsid w:val="0040743D"/>
    <w:rsid w:val="00413238"/>
    <w:rsid w:val="00413D32"/>
    <w:rsid w:val="0041472E"/>
    <w:rsid w:val="00422F85"/>
    <w:rsid w:val="00427896"/>
    <w:rsid w:val="00431028"/>
    <w:rsid w:val="00433C6E"/>
    <w:rsid w:val="004366F1"/>
    <w:rsid w:val="0044147F"/>
    <w:rsid w:val="00441665"/>
    <w:rsid w:val="00444B43"/>
    <w:rsid w:val="004463B0"/>
    <w:rsid w:val="004572C2"/>
    <w:rsid w:val="0046052F"/>
    <w:rsid w:val="00460E78"/>
    <w:rsid w:val="004679EE"/>
    <w:rsid w:val="00470095"/>
    <w:rsid w:val="004733A9"/>
    <w:rsid w:val="0047441C"/>
    <w:rsid w:val="0047583A"/>
    <w:rsid w:val="00475DF5"/>
    <w:rsid w:val="00477132"/>
    <w:rsid w:val="004773E4"/>
    <w:rsid w:val="00480409"/>
    <w:rsid w:val="00481916"/>
    <w:rsid w:val="00481CAA"/>
    <w:rsid w:val="00486A48"/>
    <w:rsid w:val="00496115"/>
    <w:rsid w:val="004A4477"/>
    <w:rsid w:val="004B1AC2"/>
    <w:rsid w:val="004B1B22"/>
    <w:rsid w:val="004B27CD"/>
    <w:rsid w:val="004B4BEE"/>
    <w:rsid w:val="004B7DF8"/>
    <w:rsid w:val="004C0FE8"/>
    <w:rsid w:val="004C256A"/>
    <w:rsid w:val="004C4703"/>
    <w:rsid w:val="004C6428"/>
    <w:rsid w:val="004C6D70"/>
    <w:rsid w:val="004C7514"/>
    <w:rsid w:val="004D12E6"/>
    <w:rsid w:val="004D1C86"/>
    <w:rsid w:val="004D7963"/>
    <w:rsid w:val="004E3639"/>
    <w:rsid w:val="004E65D0"/>
    <w:rsid w:val="004E6CAE"/>
    <w:rsid w:val="00501908"/>
    <w:rsid w:val="00505120"/>
    <w:rsid w:val="005067F4"/>
    <w:rsid w:val="00511B9C"/>
    <w:rsid w:val="00512229"/>
    <w:rsid w:val="0052167E"/>
    <w:rsid w:val="00522CCF"/>
    <w:rsid w:val="00530F06"/>
    <w:rsid w:val="0053434A"/>
    <w:rsid w:val="00535C34"/>
    <w:rsid w:val="005365C8"/>
    <w:rsid w:val="00536962"/>
    <w:rsid w:val="00541F85"/>
    <w:rsid w:val="00542664"/>
    <w:rsid w:val="00544234"/>
    <w:rsid w:val="00545A39"/>
    <w:rsid w:val="00550061"/>
    <w:rsid w:val="00550BC8"/>
    <w:rsid w:val="00556BD7"/>
    <w:rsid w:val="0056403A"/>
    <w:rsid w:val="0056624C"/>
    <w:rsid w:val="00571E27"/>
    <w:rsid w:val="005768A0"/>
    <w:rsid w:val="00583C51"/>
    <w:rsid w:val="005846FA"/>
    <w:rsid w:val="005858FA"/>
    <w:rsid w:val="00593161"/>
    <w:rsid w:val="005A4048"/>
    <w:rsid w:val="005B0934"/>
    <w:rsid w:val="005B4408"/>
    <w:rsid w:val="005C0215"/>
    <w:rsid w:val="005C04D3"/>
    <w:rsid w:val="005C269A"/>
    <w:rsid w:val="005C70F0"/>
    <w:rsid w:val="005D0232"/>
    <w:rsid w:val="005D7DF8"/>
    <w:rsid w:val="005E211A"/>
    <w:rsid w:val="005E4895"/>
    <w:rsid w:val="005F39E6"/>
    <w:rsid w:val="00601A4D"/>
    <w:rsid w:val="00603542"/>
    <w:rsid w:val="00610A7F"/>
    <w:rsid w:val="0061756E"/>
    <w:rsid w:val="00623A65"/>
    <w:rsid w:val="006327B2"/>
    <w:rsid w:val="00633144"/>
    <w:rsid w:val="00633E59"/>
    <w:rsid w:val="00643C44"/>
    <w:rsid w:val="00646594"/>
    <w:rsid w:val="00646E28"/>
    <w:rsid w:val="00660639"/>
    <w:rsid w:val="006606E5"/>
    <w:rsid w:val="00662B5E"/>
    <w:rsid w:val="0066390F"/>
    <w:rsid w:val="00670886"/>
    <w:rsid w:val="00671DCF"/>
    <w:rsid w:val="00671EF2"/>
    <w:rsid w:val="00674DDB"/>
    <w:rsid w:val="006754FB"/>
    <w:rsid w:val="00675AA2"/>
    <w:rsid w:val="006809F8"/>
    <w:rsid w:val="0068771D"/>
    <w:rsid w:val="00692962"/>
    <w:rsid w:val="00695275"/>
    <w:rsid w:val="006A0069"/>
    <w:rsid w:val="006A3CE3"/>
    <w:rsid w:val="006A3F52"/>
    <w:rsid w:val="006B02DB"/>
    <w:rsid w:val="006C4ABD"/>
    <w:rsid w:val="006C54AC"/>
    <w:rsid w:val="006C7E75"/>
    <w:rsid w:val="006E6245"/>
    <w:rsid w:val="006E6325"/>
    <w:rsid w:val="006F1548"/>
    <w:rsid w:val="006F1FE6"/>
    <w:rsid w:val="006F457C"/>
    <w:rsid w:val="006F6295"/>
    <w:rsid w:val="006F74D6"/>
    <w:rsid w:val="0070314F"/>
    <w:rsid w:val="007036E6"/>
    <w:rsid w:val="00714279"/>
    <w:rsid w:val="00714DA9"/>
    <w:rsid w:val="007209DD"/>
    <w:rsid w:val="007263B1"/>
    <w:rsid w:val="00730E65"/>
    <w:rsid w:val="00737C72"/>
    <w:rsid w:val="00737C8B"/>
    <w:rsid w:val="00740A85"/>
    <w:rsid w:val="007433BD"/>
    <w:rsid w:val="0075197D"/>
    <w:rsid w:val="00760126"/>
    <w:rsid w:val="00761A0B"/>
    <w:rsid w:val="00764996"/>
    <w:rsid w:val="0076727E"/>
    <w:rsid w:val="00767F2B"/>
    <w:rsid w:val="00782D54"/>
    <w:rsid w:val="00785443"/>
    <w:rsid w:val="00786D79"/>
    <w:rsid w:val="00794B2E"/>
    <w:rsid w:val="007A18DB"/>
    <w:rsid w:val="007B0D0C"/>
    <w:rsid w:val="007B458A"/>
    <w:rsid w:val="007B500E"/>
    <w:rsid w:val="007C0425"/>
    <w:rsid w:val="007C1BA2"/>
    <w:rsid w:val="007C67CC"/>
    <w:rsid w:val="007C6E95"/>
    <w:rsid w:val="007D238C"/>
    <w:rsid w:val="007D3EE9"/>
    <w:rsid w:val="007D4364"/>
    <w:rsid w:val="007D5705"/>
    <w:rsid w:val="007E232F"/>
    <w:rsid w:val="007E275D"/>
    <w:rsid w:val="007E2D60"/>
    <w:rsid w:val="007E303C"/>
    <w:rsid w:val="007E3A9E"/>
    <w:rsid w:val="007E502E"/>
    <w:rsid w:val="007E56C1"/>
    <w:rsid w:val="007F334F"/>
    <w:rsid w:val="007F43C3"/>
    <w:rsid w:val="007F49CA"/>
    <w:rsid w:val="007F6F89"/>
    <w:rsid w:val="008029CE"/>
    <w:rsid w:val="00805AFB"/>
    <w:rsid w:val="008208DA"/>
    <w:rsid w:val="00834522"/>
    <w:rsid w:val="008359AD"/>
    <w:rsid w:val="0083732E"/>
    <w:rsid w:val="00837D32"/>
    <w:rsid w:val="00840C7A"/>
    <w:rsid w:val="00851016"/>
    <w:rsid w:val="008523D7"/>
    <w:rsid w:val="00864549"/>
    <w:rsid w:val="00876B64"/>
    <w:rsid w:val="0088157B"/>
    <w:rsid w:val="0088191C"/>
    <w:rsid w:val="0089438C"/>
    <w:rsid w:val="008A53C6"/>
    <w:rsid w:val="008B01CA"/>
    <w:rsid w:val="008B2106"/>
    <w:rsid w:val="008B2516"/>
    <w:rsid w:val="008B29FB"/>
    <w:rsid w:val="008B4A28"/>
    <w:rsid w:val="008C1B23"/>
    <w:rsid w:val="008D14A4"/>
    <w:rsid w:val="008D6485"/>
    <w:rsid w:val="008E06BB"/>
    <w:rsid w:val="008E3140"/>
    <w:rsid w:val="008F1AE1"/>
    <w:rsid w:val="008F2A2D"/>
    <w:rsid w:val="008F2F9C"/>
    <w:rsid w:val="00901F7C"/>
    <w:rsid w:val="00902677"/>
    <w:rsid w:val="0090671F"/>
    <w:rsid w:val="0090700B"/>
    <w:rsid w:val="009159FD"/>
    <w:rsid w:val="00921B91"/>
    <w:rsid w:val="00922EDC"/>
    <w:rsid w:val="00926849"/>
    <w:rsid w:val="0093152B"/>
    <w:rsid w:val="00932720"/>
    <w:rsid w:val="00932EEC"/>
    <w:rsid w:val="0093764D"/>
    <w:rsid w:val="00937C75"/>
    <w:rsid w:val="0094073F"/>
    <w:rsid w:val="0095383C"/>
    <w:rsid w:val="00955600"/>
    <w:rsid w:val="00955B26"/>
    <w:rsid w:val="009608D4"/>
    <w:rsid w:val="0096164F"/>
    <w:rsid w:val="009674DF"/>
    <w:rsid w:val="00972729"/>
    <w:rsid w:val="0098603F"/>
    <w:rsid w:val="00987D43"/>
    <w:rsid w:val="0099086B"/>
    <w:rsid w:val="00992611"/>
    <w:rsid w:val="009963C4"/>
    <w:rsid w:val="00997172"/>
    <w:rsid w:val="009A0918"/>
    <w:rsid w:val="009A3A6B"/>
    <w:rsid w:val="009A3C8A"/>
    <w:rsid w:val="009A6262"/>
    <w:rsid w:val="009B10BD"/>
    <w:rsid w:val="009B3DE8"/>
    <w:rsid w:val="009B4FCD"/>
    <w:rsid w:val="009B5091"/>
    <w:rsid w:val="009B6BCA"/>
    <w:rsid w:val="009B7BF8"/>
    <w:rsid w:val="009B7F82"/>
    <w:rsid w:val="009C163D"/>
    <w:rsid w:val="009C6B24"/>
    <w:rsid w:val="009D4820"/>
    <w:rsid w:val="009D5053"/>
    <w:rsid w:val="009D5C76"/>
    <w:rsid w:val="009D5E0F"/>
    <w:rsid w:val="009F38D6"/>
    <w:rsid w:val="009F4D1B"/>
    <w:rsid w:val="009F60AB"/>
    <w:rsid w:val="00A0033D"/>
    <w:rsid w:val="00A01176"/>
    <w:rsid w:val="00A06B1F"/>
    <w:rsid w:val="00A07266"/>
    <w:rsid w:val="00A07C0F"/>
    <w:rsid w:val="00A1314F"/>
    <w:rsid w:val="00A14AFB"/>
    <w:rsid w:val="00A2299A"/>
    <w:rsid w:val="00A26BB0"/>
    <w:rsid w:val="00A270B8"/>
    <w:rsid w:val="00A40B7B"/>
    <w:rsid w:val="00A421B1"/>
    <w:rsid w:val="00A45A2D"/>
    <w:rsid w:val="00A5229F"/>
    <w:rsid w:val="00A55C72"/>
    <w:rsid w:val="00A57691"/>
    <w:rsid w:val="00A63259"/>
    <w:rsid w:val="00A64F24"/>
    <w:rsid w:val="00A65B4B"/>
    <w:rsid w:val="00A66F88"/>
    <w:rsid w:val="00A73C82"/>
    <w:rsid w:val="00A85D38"/>
    <w:rsid w:val="00AA5F26"/>
    <w:rsid w:val="00AB189B"/>
    <w:rsid w:val="00AB1FA7"/>
    <w:rsid w:val="00AB5B4F"/>
    <w:rsid w:val="00AB656D"/>
    <w:rsid w:val="00AB69D1"/>
    <w:rsid w:val="00AB7601"/>
    <w:rsid w:val="00AB7F21"/>
    <w:rsid w:val="00AC09F4"/>
    <w:rsid w:val="00AC0ED5"/>
    <w:rsid w:val="00AC10BF"/>
    <w:rsid w:val="00AC15A4"/>
    <w:rsid w:val="00AC3467"/>
    <w:rsid w:val="00AC6965"/>
    <w:rsid w:val="00AC6BB6"/>
    <w:rsid w:val="00AD316D"/>
    <w:rsid w:val="00AD3571"/>
    <w:rsid w:val="00AD784E"/>
    <w:rsid w:val="00AE608A"/>
    <w:rsid w:val="00AE7631"/>
    <w:rsid w:val="00AE7C36"/>
    <w:rsid w:val="00AF19E5"/>
    <w:rsid w:val="00AF423D"/>
    <w:rsid w:val="00AF6803"/>
    <w:rsid w:val="00B075B0"/>
    <w:rsid w:val="00B07F72"/>
    <w:rsid w:val="00B10599"/>
    <w:rsid w:val="00B130B0"/>
    <w:rsid w:val="00B15BD4"/>
    <w:rsid w:val="00B20485"/>
    <w:rsid w:val="00B24013"/>
    <w:rsid w:val="00B24189"/>
    <w:rsid w:val="00B2488E"/>
    <w:rsid w:val="00B300AF"/>
    <w:rsid w:val="00B37E51"/>
    <w:rsid w:val="00B4129F"/>
    <w:rsid w:val="00B425A0"/>
    <w:rsid w:val="00B440A2"/>
    <w:rsid w:val="00B44506"/>
    <w:rsid w:val="00B51AEA"/>
    <w:rsid w:val="00B55DB3"/>
    <w:rsid w:val="00B5764F"/>
    <w:rsid w:val="00B60DFB"/>
    <w:rsid w:val="00B64778"/>
    <w:rsid w:val="00B71316"/>
    <w:rsid w:val="00B74E83"/>
    <w:rsid w:val="00B76AD2"/>
    <w:rsid w:val="00B80081"/>
    <w:rsid w:val="00B83CE0"/>
    <w:rsid w:val="00B87442"/>
    <w:rsid w:val="00B900B5"/>
    <w:rsid w:val="00B91564"/>
    <w:rsid w:val="00BB0D7A"/>
    <w:rsid w:val="00BD16BC"/>
    <w:rsid w:val="00BD7AE8"/>
    <w:rsid w:val="00BD7D39"/>
    <w:rsid w:val="00BE253F"/>
    <w:rsid w:val="00BE2EE9"/>
    <w:rsid w:val="00BF6579"/>
    <w:rsid w:val="00C0042F"/>
    <w:rsid w:val="00C02836"/>
    <w:rsid w:val="00C1100D"/>
    <w:rsid w:val="00C17B52"/>
    <w:rsid w:val="00C22823"/>
    <w:rsid w:val="00C26B7C"/>
    <w:rsid w:val="00C302A6"/>
    <w:rsid w:val="00C3677A"/>
    <w:rsid w:val="00C46A39"/>
    <w:rsid w:val="00C50B8F"/>
    <w:rsid w:val="00C50D99"/>
    <w:rsid w:val="00C5733D"/>
    <w:rsid w:val="00C71ACF"/>
    <w:rsid w:val="00C7228C"/>
    <w:rsid w:val="00C72EFD"/>
    <w:rsid w:val="00C730DB"/>
    <w:rsid w:val="00C74906"/>
    <w:rsid w:val="00C83579"/>
    <w:rsid w:val="00C86467"/>
    <w:rsid w:val="00C9148C"/>
    <w:rsid w:val="00C91FC8"/>
    <w:rsid w:val="00C92BFC"/>
    <w:rsid w:val="00C939C4"/>
    <w:rsid w:val="00C97116"/>
    <w:rsid w:val="00CA5606"/>
    <w:rsid w:val="00CA589B"/>
    <w:rsid w:val="00CC1E4D"/>
    <w:rsid w:val="00CC3C76"/>
    <w:rsid w:val="00CD18BB"/>
    <w:rsid w:val="00CD514B"/>
    <w:rsid w:val="00CD6C6F"/>
    <w:rsid w:val="00CE00A0"/>
    <w:rsid w:val="00CE4676"/>
    <w:rsid w:val="00CF0185"/>
    <w:rsid w:val="00CF0851"/>
    <w:rsid w:val="00D02F1D"/>
    <w:rsid w:val="00D03536"/>
    <w:rsid w:val="00D11E84"/>
    <w:rsid w:val="00D137C4"/>
    <w:rsid w:val="00D14197"/>
    <w:rsid w:val="00D16CF6"/>
    <w:rsid w:val="00D215BE"/>
    <w:rsid w:val="00D2247B"/>
    <w:rsid w:val="00D224D1"/>
    <w:rsid w:val="00D247C8"/>
    <w:rsid w:val="00D40628"/>
    <w:rsid w:val="00D42D00"/>
    <w:rsid w:val="00D43E91"/>
    <w:rsid w:val="00D444D4"/>
    <w:rsid w:val="00D47956"/>
    <w:rsid w:val="00D51EB5"/>
    <w:rsid w:val="00D52CAE"/>
    <w:rsid w:val="00D6280B"/>
    <w:rsid w:val="00D67259"/>
    <w:rsid w:val="00D745CE"/>
    <w:rsid w:val="00D75014"/>
    <w:rsid w:val="00D817B7"/>
    <w:rsid w:val="00D90B3A"/>
    <w:rsid w:val="00D945DB"/>
    <w:rsid w:val="00D960F4"/>
    <w:rsid w:val="00DA0B6A"/>
    <w:rsid w:val="00DA3B75"/>
    <w:rsid w:val="00DB1B97"/>
    <w:rsid w:val="00DC014D"/>
    <w:rsid w:val="00DC1C3C"/>
    <w:rsid w:val="00DC5548"/>
    <w:rsid w:val="00DC6385"/>
    <w:rsid w:val="00DC6FA8"/>
    <w:rsid w:val="00DD14CC"/>
    <w:rsid w:val="00DD1E5B"/>
    <w:rsid w:val="00DD21B5"/>
    <w:rsid w:val="00DD4D02"/>
    <w:rsid w:val="00DE2696"/>
    <w:rsid w:val="00DE4D2C"/>
    <w:rsid w:val="00DF0608"/>
    <w:rsid w:val="00DF15C9"/>
    <w:rsid w:val="00DF5861"/>
    <w:rsid w:val="00DF627D"/>
    <w:rsid w:val="00E0468B"/>
    <w:rsid w:val="00E06C5A"/>
    <w:rsid w:val="00E1180A"/>
    <w:rsid w:val="00E125B5"/>
    <w:rsid w:val="00E12A1C"/>
    <w:rsid w:val="00E15AA5"/>
    <w:rsid w:val="00E17ACA"/>
    <w:rsid w:val="00E249B4"/>
    <w:rsid w:val="00E356D9"/>
    <w:rsid w:val="00E41598"/>
    <w:rsid w:val="00E42C77"/>
    <w:rsid w:val="00E52105"/>
    <w:rsid w:val="00E576F8"/>
    <w:rsid w:val="00E61640"/>
    <w:rsid w:val="00E63800"/>
    <w:rsid w:val="00E64FE7"/>
    <w:rsid w:val="00E75C75"/>
    <w:rsid w:val="00E776D5"/>
    <w:rsid w:val="00E80C86"/>
    <w:rsid w:val="00E824D9"/>
    <w:rsid w:val="00E85714"/>
    <w:rsid w:val="00E87DC5"/>
    <w:rsid w:val="00E9093D"/>
    <w:rsid w:val="00E94636"/>
    <w:rsid w:val="00E94A48"/>
    <w:rsid w:val="00EA129B"/>
    <w:rsid w:val="00EA24E4"/>
    <w:rsid w:val="00EA60C3"/>
    <w:rsid w:val="00EA6920"/>
    <w:rsid w:val="00EB617B"/>
    <w:rsid w:val="00EC0BFD"/>
    <w:rsid w:val="00EC1A80"/>
    <w:rsid w:val="00EC1BB6"/>
    <w:rsid w:val="00EC4BFA"/>
    <w:rsid w:val="00EC4D1E"/>
    <w:rsid w:val="00ED02B9"/>
    <w:rsid w:val="00ED74AC"/>
    <w:rsid w:val="00EE1F57"/>
    <w:rsid w:val="00EE5AB4"/>
    <w:rsid w:val="00EE604C"/>
    <w:rsid w:val="00EF30CF"/>
    <w:rsid w:val="00EF45B7"/>
    <w:rsid w:val="00EF50ED"/>
    <w:rsid w:val="00EF57E9"/>
    <w:rsid w:val="00EF6226"/>
    <w:rsid w:val="00EF7DB4"/>
    <w:rsid w:val="00F0371F"/>
    <w:rsid w:val="00F03EEE"/>
    <w:rsid w:val="00F056C1"/>
    <w:rsid w:val="00F06DAB"/>
    <w:rsid w:val="00F12886"/>
    <w:rsid w:val="00F15DCE"/>
    <w:rsid w:val="00F21902"/>
    <w:rsid w:val="00F24E91"/>
    <w:rsid w:val="00F322AE"/>
    <w:rsid w:val="00F33F9E"/>
    <w:rsid w:val="00F37D98"/>
    <w:rsid w:val="00F44888"/>
    <w:rsid w:val="00F4583B"/>
    <w:rsid w:val="00F4735D"/>
    <w:rsid w:val="00F4767C"/>
    <w:rsid w:val="00F500CB"/>
    <w:rsid w:val="00F52414"/>
    <w:rsid w:val="00F52AB3"/>
    <w:rsid w:val="00F55A78"/>
    <w:rsid w:val="00F56607"/>
    <w:rsid w:val="00F6219F"/>
    <w:rsid w:val="00F66A68"/>
    <w:rsid w:val="00F736EA"/>
    <w:rsid w:val="00F77006"/>
    <w:rsid w:val="00F800BA"/>
    <w:rsid w:val="00F82010"/>
    <w:rsid w:val="00F826B5"/>
    <w:rsid w:val="00F83338"/>
    <w:rsid w:val="00F86A16"/>
    <w:rsid w:val="00F946D1"/>
    <w:rsid w:val="00F97433"/>
    <w:rsid w:val="00F9749C"/>
    <w:rsid w:val="00FA298E"/>
    <w:rsid w:val="00FA4AE9"/>
    <w:rsid w:val="00FA7C02"/>
    <w:rsid w:val="00FB033B"/>
    <w:rsid w:val="00FB3866"/>
    <w:rsid w:val="00FC2968"/>
    <w:rsid w:val="00FC4AA8"/>
    <w:rsid w:val="00FC5680"/>
    <w:rsid w:val="00FD0868"/>
    <w:rsid w:val="00FD407B"/>
    <w:rsid w:val="00FD59E6"/>
    <w:rsid w:val="00FF2E73"/>
    <w:rsid w:val="00FF472E"/>
    <w:rsid w:val="00FF591C"/>
    <w:rsid w:val="00FF6CD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5D09A"/>
  <w15:chartTrackingRefBased/>
  <w15:docId w15:val="{444D81A7-C117-477F-A277-43E66308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sz w:val="24"/>
        <w:szCs w:val="3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B2E"/>
    <w:pPr>
      <w:spacing w:after="120"/>
      <w:ind w:firstLine="709"/>
      <w:jc w:val="both"/>
    </w:pPr>
  </w:style>
  <w:style w:type="paragraph" w:styleId="Heading1">
    <w:name w:val="heading 1"/>
    <w:basedOn w:val="Normal"/>
    <w:next w:val="Normal"/>
    <w:link w:val="Heading1Char"/>
    <w:uiPriority w:val="9"/>
    <w:qFormat/>
    <w:rsid w:val="00E125B5"/>
    <w:pPr>
      <w:keepNext/>
      <w:keepLines/>
      <w:numPr>
        <w:numId w:val="3"/>
      </w:numPr>
      <w:spacing w:before="120" w:after="240"/>
      <w:outlineLvl w:val="0"/>
    </w:pPr>
    <w:rPr>
      <w:rFonts w:eastAsiaTheme="majorEastAsia"/>
      <w:b/>
      <w:smallCaps/>
      <w:sz w:val="36"/>
    </w:rPr>
  </w:style>
  <w:style w:type="paragraph" w:styleId="Heading2">
    <w:name w:val="heading 2"/>
    <w:basedOn w:val="Heading1"/>
    <w:next w:val="Normal"/>
    <w:link w:val="Heading2Char"/>
    <w:uiPriority w:val="9"/>
    <w:unhideWhenUsed/>
    <w:qFormat/>
    <w:rsid w:val="008523D7"/>
    <w:pPr>
      <w:numPr>
        <w:ilvl w:val="1"/>
      </w:numPr>
      <w:spacing w:before="240"/>
      <w:outlineLvl w:val="1"/>
    </w:pPr>
    <w:rPr>
      <w:sz w:val="32"/>
      <w:lang w:val="en-US"/>
    </w:rPr>
  </w:style>
  <w:style w:type="paragraph" w:styleId="Heading3">
    <w:name w:val="heading 3"/>
    <w:basedOn w:val="Heading1"/>
    <w:next w:val="Normal"/>
    <w:link w:val="Heading3Char"/>
    <w:uiPriority w:val="9"/>
    <w:unhideWhenUsed/>
    <w:qFormat/>
    <w:rsid w:val="008523D7"/>
    <w:pPr>
      <w:numPr>
        <w:ilvl w:val="2"/>
      </w:numPr>
      <w:spacing w:before="240"/>
      <w:outlineLvl w:val="2"/>
    </w:pPr>
    <w:rPr>
      <w:sz w:val="28"/>
      <w:lang w:val="en-US"/>
    </w:rPr>
  </w:style>
  <w:style w:type="paragraph" w:styleId="Heading4">
    <w:name w:val="heading 4"/>
    <w:basedOn w:val="Heading1"/>
    <w:next w:val="Normal"/>
    <w:link w:val="Heading4Char"/>
    <w:uiPriority w:val="9"/>
    <w:unhideWhenUsed/>
    <w:qFormat/>
    <w:rsid w:val="008523D7"/>
    <w:pPr>
      <w:numPr>
        <w:ilvl w:val="3"/>
      </w:numPr>
      <w:spacing w:before="240"/>
      <w:outlineLvl w:val="3"/>
    </w:pPr>
    <w:rPr>
      <w:sz w:val="24"/>
    </w:rPr>
  </w:style>
  <w:style w:type="paragraph" w:styleId="Heading5">
    <w:name w:val="heading 5"/>
    <w:basedOn w:val="Heading4"/>
    <w:next w:val="Normal"/>
    <w:link w:val="Heading5Char"/>
    <w:uiPriority w:val="9"/>
    <w:unhideWhenUsed/>
    <w:qFormat/>
    <w:rsid w:val="008523D7"/>
    <w:pPr>
      <w:numPr>
        <w:ilvl w:val="4"/>
      </w:numPr>
      <w:outlineLvl w:val="4"/>
    </w:pPr>
    <w:rPr>
      <w:b w:val="0"/>
    </w:rPr>
  </w:style>
  <w:style w:type="paragraph" w:styleId="Heading6">
    <w:name w:val="heading 6"/>
    <w:basedOn w:val="Normal"/>
    <w:next w:val="Normal"/>
    <w:link w:val="Heading6Char"/>
    <w:uiPriority w:val="9"/>
    <w:semiHidden/>
    <w:unhideWhenUsed/>
    <w:rsid w:val="008E06BB"/>
    <w:pPr>
      <w:keepNext/>
      <w:keepLines/>
      <w:numPr>
        <w:ilvl w:val="5"/>
        <w:numId w:val="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8E06BB"/>
    <w:pPr>
      <w:keepNext/>
      <w:keepLines/>
      <w:numPr>
        <w:ilvl w:val="6"/>
        <w:numId w:val="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8E06BB"/>
    <w:pPr>
      <w:keepNext/>
      <w:keepLines/>
      <w:numPr>
        <w:ilvl w:val="7"/>
        <w:numId w:val="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8E06BB"/>
    <w:pPr>
      <w:keepNext/>
      <w:keepLines/>
      <w:numPr>
        <w:ilvl w:val="8"/>
        <w:numId w:val="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5B5"/>
    <w:rPr>
      <w:rFonts w:eastAsiaTheme="majorEastAsia"/>
      <w:b/>
      <w:smallCaps/>
      <w:sz w:val="36"/>
    </w:rPr>
  </w:style>
  <w:style w:type="character" w:customStyle="1" w:styleId="Heading2Char">
    <w:name w:val="Heading 2 Char"/>
    <w:basedOn w:val="DefaultParagraphFont"/>
    <w:link w:val="Heading2"/>
    <w:uiPriority w:val="9"/>
    <w:rsid w:val="008523D7"/>
    <w:rPr>
      <w:rFonts w:eastAsiaTheme="majorEastAsia"/>
      <w:b/>
      <w:smallCaps/>
      <w:sz w:val="32"/>
      <w:lang w:val="en-US"/>
    </w:rPr>
  </w:style>
  <w:style w:type="character" w:customStyle="1" w:styleId="Heading3Char">
    <w:name w:val="Heading 3 Char"/>
    <w:basedOn w:val="DefaultParagraphFont"/>
    <w:link w:val="Heading3"/>
    <w:uiPriority w:val="9"/>
    <w:rsid w:val="008523D7"/>
    <w:rPr>
      <w:rFonts w:eastAsiaTheme="majorEastAsia"/>
      <w:b/>
      <w:smallCaps/>
      <w:sz w:val="28"/>
      <w:lang w:val="en-US"/>
    </w:rPr>
  </w:style>
  <w:style w:type="character" w:customStyle="1" w:styleId="Heading4Char">
    <w:name w:val="Heading 4 Char"/>
    <w:basedOn w:val="DefaultParagraphFont"/>
    <w:link w:val="Heading4"/>
    <w:uiPriority w:val="9"/>
    <w:rsid w:val="008523D7"/>
    <w:rPr>
      <w:rFonts w:eastAsiaTheme="majorEastAsia"/>
      <w:b/>
      <w:smallCaps/>
    </w:rPr>
  </w:style>
  <w:style w:type="character" w:customStyle="1" w:styleId="Heading5Char">
    <w:name w:val="Heading 5 Char"/>
    <w:basedOn w:val="DefaultParagraphFont"/>
    <w:link w:val="Heading5"/>
    <w:uiPriority w:val="9"/>
    <w:rsid w:val="008523D7"/>
    <w:rPr>
      <w:rFonts w:eastAsiaTheme="majorEastAsia"/>
      <w:smallCaps/>
    </w:rPr>
  </w:style>
  <w:style w:type="paragraph" w:styleId="Title">
    <w:name w:val="Title"/>
    <w:basedOn w:val="Normal"/>
    <w:next w:val="Normal"/>
    <w:link w:val="TitleChar"/>
    <w:uiPriority w:val="10"/>
    <w:qFormat/>
    <w:rsid w:val="00231FFF"/>
    <w:pPr>
      <w:spacing w:before="240" w:after="480" w:line="240" w:lineRule="auto"/>
      <w:ind w:firstLine="0"/>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231FFF"/>
    <w:rPr>
      <w:rFonts w:eastAsiaTheme="majorEastAsia"/>
      <w:spacing w:val="-10"/>
      <w:kern w:val="28"/>
      <w:sz w:val="40"/>
      <w:szCs w:val="56"/>
    </w:rPr>
  </w:style>
  <w:style w:type="paragraph" w:styleId="NoSpacing">
    <w:name w:val="No Spacing"/>
    <w:uiPriority w:val="1"/>
    <w:rsid w:val="00B07F72"/>
    <w:pPr>
      <w:spacing w:after="0" w:line="240" w:lineRule="auto"/>
    </w:pPr>
  </w:style>
  <w:style w:type="character" w:customStyle="1" w:styleId="Heading6Char">
    <w:name w:val="Heading 6 Char"/>
    <w:basedOn w:val="DefaultParagraphFont"/>
    <w:link w:val="Heading6"/>
    <w:uiPriority w:val="9"/>
    <w:semiHidden/>
    <w:rsid w:val="008E06BB"/>
    <w:rPr>
      <w:rFonts w:asciiTheme="majorHAnsi" w:eastAsiaTheme="majorEastAsia" w:hAnsiTheme="majorHAnsi"/>
      <w:color w:val="1F3763" w:themeColor="accent1" w:themeShade="7F"/>
    </w:rPr>
  </w:style>
  <w:style w:type="character" w:customStyle="1" w:styleId="Heading7Char">
    <w:name w:val="Heading 7 Char"/>
    <w:basedOn w:val="DefaultParagraphFont"/>
    <w:link w:val="Heading7"/>
    <w:uiPriority w:val="9"/>
    <w:semiHidden/>
    <w:rsid w:val="008E06BB"/>
    <w:rPr>
      <w:rFonts w:asciiTheme="majorHAnsi" w:eastAsiaTheme="majorEastAsia" w:hAnsiTheme="majorHAnsi"/>
      <w:i/>
      <w:iCs/>
      <w:color w:val="1F3763" w:themeColor="accent1" w:themeShade="7F"/>
    </w:rPr>
  </w:style>
  <w:style w:type="character" w:customStyle="1" w:styleId="Heading8Char">
    <w:name w:val="Heading 8 Char"/>
    <w:basedOn w:val="DefaultParagraphFont"/>
    <w:link w:val="Heading8"/>
    <w:uiPriority w:val="9"/>
    <w:semiHidden/>
    <w:rsid w:val="008E06BB"/>
    <w:rPr>
      <w:rFonts w:asciiTheme="majorHAnsi" w:eastAsiaTheme="majorEastAsia" w:hAnsiTheme="majorHAnsi"/>
      <w:color w:val="272727" w:themeColor="text1" w:themeTint="D8"/>
      <w:sz w:val="21"/>
      <w:szCs w:val="21"/>
    </w:rPr>
  </w:style>
  <w:style w:type="character" w:customStyle="1" w:styleId="Heading9Char">
    <w:name w:val="Heading 9 Char"/>
    <w:basedOn w:val="DefaultParagraphFont"/>
    <w:link w:val="Heading9"/>
    <w:uiPriority w:val="9"/>
    <w:semiHidden/>
    <w:rsid w:val="008E06BB"/>
    <w:rPr>
      <w:rFonts w:asciiTheme="majorHAnsi" w:eastAsiaTheme="majorEastAsia" w:hAnsiTheme="majorHAnsi"/>
      <w:i/>
      <w:iCs/>
      <w:color w:val="272727" w:themeColor="text1" w:themeTint="D8"/>
      <w:sz w:val="21"/>
      <w:szCs w:val="21"/>
    </w:rPr>
  </w:style>
  <w:style w:type="paragraph" w:customStyle="1" w:styleId="Picture">
    <w:name w:val="Picture"/>
    <w:basedOn w:val="Normal"/>
    <w:next w:val="PictureTitle"/>
    <w:qFormat/>
    <w:rsid w:val="006A3F52"/>
    <w:pPr>
      <w:spacing w:before="360"/>
      <w:ind w:firstLine="0"/>
      <w:jc w:val="center"/>
    </w:pPr>
    <w:rPr>
      <w:lang w:val="sr-Cyrl-RS"/>
    </w:rPr>
  </w:style>
  <w:style w:type="paragraph" w:styleId="Subtitle">
    <w:name w:val="Subtitle"/>
    <w:basedOn w:val="Normal"/>
    <w:next w:val="Normal"/>
    <w:link w:val="SubtitleChar"/>
    <w:uiPriority w:val="11"/>
    <w:qFormat/>
    <w:rsid w:val="00245888"/>
    <w:pPr>
      <w:numPr>
        <w:ilvl w:val="1"/>
      </w:numPr>
      <w:spacing w:before="120"/>
      <w:ind w:firstLine="709"/>
      <w:jc w:val="center"/>
    </w:pPr>
    <w:rPr>
      <w:rFonts w:eastAsiaTheme="minorEastAsia" w:cstheme="minorBidi"/>
      <w:spacing w:val="15"/>
      <w:sz w:val="36"/>
      <w:szCs w:val="22"/>
    </w:rPr>
  </w:style>
  <w:style w:type="character" w:customStyle="1" w:styleId="SubtitleChar">
    <w:name w:val="Subtitle Char"/>
    <w:basedOn w:val="DefaultParagraphFont"/>
    <w:link w:val="Subtitle"/>
    <w:uiPriority w:val="11"/>
    <w:rsid w:val="00245888"/>
    <w:rPr>
      <w:rFonts w:eastAsiaTheme="minorEastAsia" w:cstheme="minorBidi"/>
      <w:spacing w:val="15"/>
      <w:sz w:val="36"/>
      <w:szCs w:val="22"/>
    </w:rPr>
  </w:style>
  <w:style w:type="table" w:styleId="TableGrid">
    <w:name w:val="Table Grid"/>
    <w:basedOn w:val="TableNormal"/>
    <w:uiPriority w:val="39"/>
    <w:rsid w:val="00431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4408"/>
    <w:pPr>
      <w:numPr>
        <w:numId w:val="0"/>
      </w:numPr>
      <w:spacing w:before="240"/>
      <w:jc w:val="left"/>
      <w:outlineLvl w:val="9"/>
    </w:pPr>
    <w:rPr>
      <w:b w:val="0"/>
      <w:smallCaps w:val="0"/>
      <w:sz w:val="40"/>
      <w:lang w:val="en-US"/>
    </w:rPr>
  </w:style>
  <w:style w:type="paragraph" w:styleId="Header">
    <w:name w:val="header"/>
    <w:basedOn w:val="Normal"/>
    <w:link w:val="HeaderChar"/>
    <w:uiPriority w:val="99"/>
    <w:unhideWhenUsed/>
    <w:rsid w:val="001147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4746"/>
  </w:style>
  <w:style w:type="paragraph" w:styleId="Footer">
    <w:name w:val="footer"/>
    <w:basedOn w:val="Normal"/>
    <w:link w:val="FooterChar"/>
    <w:uiPriority w:val="99"/>
    <w:unhideWhenUsed/>
    <w:rsid w:val="001147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4746"/>
  </w:style>
  <w:style w:type="paragraph" w:styleId="TOC1">
    <w:name w:val="toc 1"/>
    <w:basedOn w:val="Normal"/>
    <w:next w:val="Normal"/>
    <w:autoRedefine/>
    <w:uiPriority w:val="39"/>
    <w:unhideWhenUsed/>
    <w:rsid w:val="00541F85"/>
    <w:pPr>
      <w:tabs>
        <w:tab w:val="left" w:pos="709"/>
        <w:tab w:val="left" w:leader="dot" w:pos="8295"/>
      </w:tabs>
      <w:spacing w:after="100"/>
      <w:ind w:firstLine="425"/>
    </w:pPr>
    <w:rPr>
      <w:b/>
      <w:sz w:val="28"/>
    </w:rPr>
  </w:style>
  <w:style w:type="character" w:styleId="Hyperlink">
    <w:name w:val="Hyperlink"/>
    <w:basedOn w:val="DefaultParagraphFont"/>
    <w:uiPriority w:val="99"/>
    <w:unhideWhenUsed/>
    <w:rsid w:val="00926849"/>
    <w:rPr>
      <w:color w:val="0563C1" w:themeColor="hyperlink"/>
      <w:u w:val="single"/>
    </w:rPr>
  </w:style>
  <w:style w:type="paragraph" w:styleId="ListParagraph">
    <w:name w:val="List Paragraph"/>
    <w:basedOn w:val="Normal"/>
    <w:uiPriority w:val="34"/>
    <w:qFormat/>
    <w:rsid w:val="00536962"/>
    <w:pPr>
      <w:ind w:left="720"/>
      <w:contextualSpacing/>
    </w:pPr>
  </w:style>
  <w:style w:type="paragraph" w:styleId="TOC2">
    <w:name w:val="toc 2"/>
    <w:basedOn w:val="Normal"/>
    <w:next w:val="Normal"/>
    <w:autoRedefine/>
    <w:uiPriority w:val="39"/>
    <w:unhideWhenUsed/>
    <w:rsid w:val="00541F85"/>
    <w:pPr>
      <w:tabs>
        <w:tab w:val="left" w:pos="947"/>
        <w:tab w:val="left" w:leader="dot" w:pos="8295"/>
      </w:tabs>
      <w:spacing w:after="100"/>
      <w:ind w:left="238" w:firstLine="425"/>
    </w:pPr>
    <w:rPr>
      <w:sz w:val="28"/>
    </w:rPr>
  </w:style>
  <w:style w:type="paragraph" w:styleId="TOC3">
    <w:name w:val="toc 3"/>
    <w:basedOn w:val="Normal"/>
    <w:next w:val="Normal"/>
    <w:autoRedefine/>
    <w:uiPriority w:val="39"/>
    <w:unhideWhenUsed/>
    <w:rsid w:val="00541F85"/>
    <w:pPr>
      <w:tabs>
        <w:tab w:val="left" w:pos="1191"/>
        <w:tab w:val="left" w:leader="dot" w:pos="8295"/>
      </w:tabs>
      <w:spacing w:after="100"/>
      <w:ind w:left="482" w:firstLine="425"/>
    </w:pPr>
  </w:style>
  <w:style w:type="paragraph" w:customStyle="1" w:styleId="PictureTitle">
    <w:name w:val="Picture Title"/>
    <w:basedOn w:val="Normal"/>
    <w:next w:val="Normal"/>
    <w:qFormat/>
    <w:rsid w:val="006A3F52"/>
    <w:pPr>
      <w:spacing w:before="120" w:after="360"/>
      <w:ind w:firstLine="0"/>
      <w:jc w:val="center"/>
    </w:pPr>
    <w:rPr>
      <w:lang w:val="sr-Cyrl-RS"/>
    </w:rPr>
  </w:style>
  <w:style w:type="paragraph" w:styleId="TOC4">
    <w:name w:val="toc 4"/>
    <w:basedOn w:val="Normal"/>
    <w:next w:val="Normal"/>
    <w:autoRedefine/>
    <w:uiPriority w:val="39"/>
    <w:unhideWhenUsed/>
    <w:rsid w:val="00541F85"/>
    <w:pPr>
      <w:tabs>
        <w:tab w:val="left" w:pos="1429"/>
        <w:tab w:val="left" w:leader="dot" w:pos="8295"/>
      </w:tabs>
      <w:spacing w:after="100"/>
      <w:ind w:left="720" w:firstLine="425"/>
    </w:pPr>
  </w:style>
  <w:style w:type="character" w:styleId="UnresolvedMention">
    <w:name w:val="Unresolved Mention"/>
    <w:basedOn w:val="DefaultParagraphFont"/>
    <w:uiPriority w:val="99"/>
    <w:semiHidden/>
    <w:unhideWhenUsed/>
    <w:rsid w:val="00C72EFD"/>
    <w:rPr>
      <w:color w:val="605E5C"/>
      <w:shd w:val="clear" w:color="auto" w:fill="E1DFDD"/>
    </w:rPr>
  </w:style>
  <w:style w:type="paragraph" w:styleId="BalloonText">
    <w:name w:val="Balloon Text"/>
    <w:basedOn w:val="Normal"/>
    <w:link w:val="BalloonTextChar"/>
    <w:uiPriority w:val="99"/>
    <w:semiHidden/>
    <w:unhideWhenUsed/>
    <w:rsid w:val="00315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6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A5B55-E996-448B-A26F-B773CE2BA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5</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 Sivcev</cp:lastModifiedBy>
  <cp:revision>656</cp:revision>
  <dcterms:created xsi:type="dcterms:W3CDTF">2019-09-12T16:35:00Z</dcterms:created>
  <dcterms:modified xsi:type="dcterms:W3CDTF">2020-05-02T15:10:00Z</dcterms:modified>
</cp:coreProperties>
</file>