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proofErr w:type="gramStart"/>
      <w:r w:rsidRPr="00DD22FD">
        <w:rPr>
          <w:sz w:val="22"/>
        </w:rPr>
        <w:t>(Кратко: планирование производства – это повсеместно и сложно.</w:t>
      </w:r>
      <w:proofErr w:type="gramEnd"/>
      <w:r w:rsidRPr="00DD22FD">
        <w:rPr>
          <w:sz w:val="22"/>
        </w:rPr>
        <w:t xml:space="preserve">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proofErr w:type="gramStart"/>
      <w:r w:rsidR="00DD22FD">
        <w:rPr>
          <w:sz w:val="22"/>
        </w:rPr>
        <w:t>.</w:t>
      </w:r>
      <w:proofErr w:type="gramEnd"/>
      <w:r w:rsidR="00DD22FD" w:rsidRPr="00DD22FD">
        <w:rPr>
          <w:sz w:val="22"/>
        </w:rPr>
        <w:t xml:space="preserve"> </w:t>
      </w:r>
      <w:proofErr w:type="gramStart"/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  <w:proofErr w:type="gramEnd"/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 рационализации для обеспечения 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</w:t>
      </w:r>
      <w:proofErr w:type="gramStart"/>
      <w:r>
        <w:t>.</w:t>
      </w:r>
      <w:proofErr w:type="gramEnd"/>
      <w:r>
        <w:t xml:space="preserve"> С</w:t>
      </w:r>
      <w:r w:rsidRPr="00644036">
        <w:t>лабо структурированные (</w:t>
      </w:r>
      <w:proofErr w:type="spellStart"/>
      <w:r w:rsidRPr="00644036">
        <w:t>ill</w:t>
      </w:r>
      <w:proofErr w:type="spellEnd"/>
      <w:r w:rsidRPr="00644036">
        <w:t xml:space="preserve"> — </w:t>
      </w:r>
      <w:proofErr w:type="spellStart"/>
      <w:r w:rsidRPr="00644036">
        <w:t>structured</w:t>
      </w:r>
      <w:proofErr w:type="spellEnd"/>
      <w:r w:rsidRPr="00644036">
        <w:t>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proofErr w:type="spellStart"/>
      <w:r w:rsidR="0072061B">
        <w:t>выплнение</w:t>
      </w:r>
      <w:proofErr w:type="spellEnd"/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</w:t>
      </w:r>
      <w:r>
        <w:t>я структу</w:t>
      </w:r>
      <w:r>
        <w:t>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</w:t>
      </w:r>
      <w:proofErr w:type="gramStart"/>
      <w:r w:rsidR="00D66DCF">
        <w:t>неструктурированных</w:t>
      </w:r>
      <w:proofErr w:type="gramEnd"/>
      <w:r w:rsidR="00D66DCF">
        <w:t xml:space="preserve"> и слабоструктурированных </w:t>
      </w:r>
      <w:proofErr w:type="gramStart"/>
      <w:r w:rsidR="00D66DCF">
        <w:t>проблемах</w:t>
      </w:r>
      <w:proofErr w:type="gramEnd"/>
      <w:r w:rsidR="00D66DCF">
        <w:t>, применяют различные экспертные системы и системы поддержки принятия решений (СППР).</w:t>
      </w:r>
    </w:p>
    <w:p w:rsidR="00EE3B43" w:rsidRPr="00DD22FD" w:rsidRDefault="00EE3B43" w:rsidP="00AC0876">
      <w:bookmarkStart w:id="0" w:name="_GoBack"/>
      <w:bookmarkEnd w:id="0"/>
    </w:p>
    <w:sectPr w:rsidR="00EE3B43" w:rsidRPr="00DD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C3D69"/>
    <w:rsid w:val="000E694B"/>
    <w:rsid w:val="00144CB4"/>
    <w:rsid w:val="001733B2"/>
    <w:rsid w:val="001940F1"/>
    <w:rsid w:val="001C1E5B"/>
    <w:rsid w:val="0049256E"/>
    <w:rsid w:val="00504465"/>
    <w:rsid w:val="00644036"/>
    <w:rsid w:val="0072061B"/>
    <w:rsid w:val="00723FD1"/>
    <w:rsid w:val="007E317F"/>
    <w:rsid w:val="008B7530"/>
    <w:rsid w:val="00954B5C"/>
    <w:rsid w:val="009620D9"/>
    <w:rsid w:val="00A67667"/>
    <w:rsid w:val="00AC0876"/>
    <w:rsid w:val="00AE49E6"/>
    <w:rsid w:val="00B34E04"/>
    <w:rsid w:val="00CE3508"/>
    <w:rsid w:val="00D66DCF"/>
    <w:rsid w:val="00DD22FD"/>
    <w:rsid w:val="00DD48EC"/>
    <w:rsid w:val="00E36F3B"/>
    <w:rsid w:val="00E55FB3"/>
    <w:rsid w:val="00EA4D3E"/>
    <w:rsid w:val="00EE3B43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19</cp:revision>
  <dcterms:created xsi:type="dcterms:W3CDTF">2013-12-25T11:26:00Z</dcterms:created>
  <dcterms:modified xsi:type="dcterms:W3CDTF">2013-12-27T07:47:00Z</dcterms:modified>
</cp:coreProperties>
</file>