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экспорта скан-образов из системы «Скан-Архив» в различные форматы для дальнейшего использования, включая отправку в налоговые органы и контрагентам. Процесс включает выбор параметров отбора, выгрузку, печать и создание описи экспортированных документов с возможностью настройки шаблонов в Microsoft Word.&gt;</w:t>
        <w:br/>
        <w:br/>
        <w:t>Экспорт скан-образов</w:t>
        <w:br/>
        <w:br/>
        <w:t>Сохранённые в СА скан-образы могут быть экспортированы в виде файлов или распечатаны. Обычное применение этой функции – предоставление копий финансовых документов в налоговые органы или контрагентам для сверки. Благодаря «Скан-Архиву» эта операция может быть выполнена за считанные минуты.</w:t>
        <w:br/>
        <w:br/>
        <w:t>Для того чтобы экспортировать из СА скан-образы, необходимо открыть форму экспорта. Это можно сделать двумя способами:</w:t>
        <w:br/>
        <w:br/>
        <w:t>В форме «Скан-Архива» выбрать команду «Экспорт» в разделе «Отчеты».</w:t>
        <w:br/>
        <w:br/>
        <w:t>В перечне дополнительных обработок учётной базы запустить обработку «Экспорт». Добавление этой обработки описано в «Руководстве по установке и настройке». Для СА встроенного в режиме расширения запуск обработки доступен из меню подсистемы «Скан-Архив».</w:t>
        <w:br/>
        <w:br/>
        <w:t xml:space="preserve"> В открывшемся окне (Рис.1 ) надо установить параметры для отбора документов базы (организацию, контрагента, договор или группу договоров контрагента, период, при необходимости – требуемые типы печатных форм, установленное примечание) и нажать кнопку «Заполнить». Программа отберёт все имеющиеся в базе документы, удовлетворяющие заданному отбору, и выведет их перечень. </w:t>
        <w:br/>
        <w:br/>
        <w:t>![Инструкция_Экспорт_скан-образовуправляемые_формы](https://gendalfai.storage.yandexcloud.net/Инструкция_Экспорт_скан-образовуправляемые_формы/img_4.png)</w:t>
        <w:br/>
        <w:br/>
        <w:t>Рис. 1</w:t>
        <w:br/>
        <w:br/>
        <w:t>В перечне отобранных документов флажками будут отмечены те, для которых в скан-архиве есть скан-образы (т.е. документы отсканированы и сеансы сканирования завершены). Эти документы готовы к экспорту. Остальные документы либо ещё не внесены в СА, либо их оригиналы ещё не возвращены контрагентом. Такие документы придётся отрабатывать, как и раньше, вручную.</w:t>
        <w:br/>
        <w:br/>
        <w:t>Отобранные из СА скан-образы можно (выбор действия осуществляется с помощью списка в блоке «Действие с файлами»):</w:t>
        <w:br/>
        <w:br/>
        <w:t>Выгрузить в указанную папку.</w:t>
        <w:br/>
        <w:br/>
        <w:t>Распечатать.</w:t>
        <w:br/>
        <w:br/>
        <w:t>Отправить по электронной почте.</w:t>
        <w:br/>
        <w:br/>
        <w:t xml:space="preserve">При выгрузке скан-образов в папку есть возможность автоматически проверить, соответствуют ли они требованиям к сканам, предоставляемым в налоговые органы, и если не соответствуют — преобразовать их в требуемый формат (Рис.2 ). </w:t>
        <w:br/>
        <w:br/>
        <w:t>![Инструкция_Экспорт_скан-образовуправляемые_формы](https://gendalfai.storage.yandexcloud.net/Инструкция_Экспорт_скан-образовуправляемые_формы/img_3.png)</w:t>
        <w:br/>
        <w:br/>
        <w:t>Рис. 2</w:t>
        <w:br/>
        <w:br/>
        <w:t xml:space="preserve">В результате выгруженные скан-образы будут гарантированно готовы к отправке в налоговый орган, например, через сервис 1С-Отчетность. Требования к файлам: </w:t>
        <w:br/>
        <w:br/>
        <w:t>Формат: PDF, PNG, JPG или TIF.</w:t>
        <w:br/>
        <w:br/>
        <w:t>Разрешение: от 150 до 300 точек на дюйм (если скан имел большее разрешение, СА автоматически преобразует его к разрешению 300 dpi).</w:t>
        <w:br/>
        <w:br/>
        <w:t>Цветность: 256 градаций серого цвета.</w:t>
        <w:br/>
        <w:br/>
        <w:t>При отправке по электронной почте формируется письмо в Microsoft Outlook, к которому приложены все отобранные скан-образы (Рис.3 ).</w:t>
        <w:br/>
        <w:br/>
        <w:t>Внимание: если учётная база работает в клиент-серверном режиме, то для отправки почтового сообщения со скан-образами непосредственно из СА необходимо, чтобы Microsoft Outlook был установлен на том же сервере, на котором установлен сервер «1С:Предприятия». Если это по каким-либо причинам невозможно или нецелесообразно, можно экспортировать скан-образы в каталог и потом вручную формировать письмо (в Outlook или в другом почтовом клиенте, либо веб-клиенте) и прикладывать к письму выгруженные скан-образы.</w:t>
        <w:br/>
        <w:br/>
        <w:t>![Инструкция_Экспорт_скан-образовуправляемые_формы](https://gendalfai.storage.yandexcloud.net/Инструкция_Экспорт_скан-образовуправляемые_формы/img_2.png)</w:t>
        <w:br/>
        <w:br/>
        <w:t>Рис. 3</w:t>
        <w:br/>
        <w:br/>
        <w:t>Печать описи экспортированных сканов</w:t>
        <w:br/>
        <w:br/>
        <w:t xml:space="preserve">После экспорта сканов СА автоматически сохраняет перечень сканов и условия отбора в документе «Действия со сканами». </w:t>
        <w:br/>
        <w:br/>
        <w:t xml:space="preserve">В табличных частях документа фиксируются: </w:t>
        <w:br/>
        <w:br/>
        <w:t>Отборы (настройки), используемые при работе внешней обработки;</w:t>
        <w:br/>
        <w:br/>
        <w:t>Данные о скан-образах, обработанных внешней обработкой.</w:t>
        <w:br/>
        <w:br/>
        <w:t>Из документа можно повторить действие над сканами, нажав на соответствующую кнопку (п.1 на Рис. 4).</w:t>
        <w:br/>
        <w:br/>
        <w:t>![Инструкция_Экспорт_скан-образовуправляемые_формы](https://gendalfai.storage.yandexcloud.net/Инструкция_Экспорт_скан-образовуправляемые_формы/img_1.png)</w:t>
        <w:br/>
        <w:br/>
        <w:t>Рис. 4</w:t>
        <w:br/>
        <w:br/>
        <w:t>Кроме того, из этого документа можно создать и распечатать опись выгруженных документов, в соответствии с заданным шаблоном (п.2 на Рис. 50). Для этого необходимо предварительно создать шаблон описи в файле Microsoft Word (документ с расширениями «docx» или «doc») — порядок описан в параграфе «4.2.5.3 Экспорт скан-образов» документа «Руководство по установке и настройке».</w:t>
        <w:br/>
        <w:br/>
        <w:t>Для того, чтобы находить заполненные по инструкции выше закладки замены в документе, их нужно настроить в Скан-Архиве:</w:t>
        <w:br/>
        <w:br/>
        <w:t>Необходимо открыть документ «Действия со сканами». Он создается после завершения работы обработки экспорта.</w:t>
        <w:br/>
        <w:br/>
        <w:t>В документе нажать кнопку «Печать описи» (п.2 на Рис. 4).</w:t>
        <w:br/>
        <w:br/>
        <w:t>В открывшейся форме выбрать ранее настроенный файл шаблона Word.</w:t>
        <w:br/>
        <w:br/>
        <w:t xml:space="preserve">Настроить соответствия имён закладок и подставляемых значений (Рис.5): </w:t>
        <w:br/>
        <w:br/>
        <w:t>![Инструкция_Экспорт_скан-образовуправляемые_формы](https://gendalfai.storage.yandexcloud.net/Инструкция_Экспорт_скан-образовуправляемые_формы/img_6.png)</w:t>
        <w:br/>
        <w:br/>
        <w:t>Рис. 5</w:t>
        <w:br/>
        <w:br/>
        <w:t>В колонке «Значение замены» можно указывать либо фиксированный текст (например, «Исх. № 123 от 10.11.2018», как на Рис.5), либо ссылку на поле, вычисляемое по данным из набора сканов. Допустимые поля перечислены в таблице:</w:t>
        <w:br/>
        <w:br/>
        <w:t>--- Начало таблицы ---</w:t>
        <w:br/>
        <w:t>Поле | Что означает</w:t>
        <w:br/>
        <w:t>СсылкаНаДокумент.Дата | Дата документа «Действие со сканами»</w:t>
        <w:br/>
        <w:t>СсылкаНаДокумент.Номер | Номер документа «Действие со сканами»</w:t>
        <w:br/>
        <w:t>СсылкаНаДокумент.Действие | Словесное описание действия, выполненного при экспорте. Например: «Сохранить в каталог: D:\Сканы\Экспорт»</w:t>
        <w:br/>
        <w:t>СсылкаНаДокумент. Комментарий | Комментарий к операции экспорта (реквизит документа «Действие со сканами»).</w:t>
        <w:br/>
        <w:t>СсылкаНаДокумент.Организация | Организация, к которой относятся документы (реквизит документа «Действие со сканами»).</w:t>
        <w:br/>
        <w:t>СсылкаНаДокумент.Ответственный | Ответственный (сотрудник, выполнивший экспорт - реквизит документа «Действие со сканами»).</w:t>
        <w:br/>
        <w:t>--- Конец таблицы ---</w:t>
        <w:br/>
        <w:br/>
        <w:t>Для настройки табличной части, необходимо перейти на страницу формы «Колонки таблицы Word».</w:t>
        <w:br/>
        <w:br/>
        <w:t xml:space="preserve">Выбрать необходимые значения для таблицы, установить нужный порядок колонок и ввести их имена в том виде, как они должны печататься в документе Word (Рис.6 ). </w:t>
        <w:br/>
        <w:br/>
        <w:t>![Инструкция_Экспорт_скан-образовуправляемые_формы](https://gendalfai.storage.yandexcloud.net/Инструкция_Экспорт_скан-образовуправляемые_формы/img_5.png)</w:t>
        <w:br/>
        <w:br/>
        <w:t>Рис. 6</w:t>
        <w:br/>
        <w:br/>
        <w:t>После нажатия на кнопку «Печать», настройки запоминаются в базе (и будут открыты по умолчанию при следующей печати описи) и формируется документ Word. Этот документ следует распечатать и/или сохранить в нужную папку.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