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добавления расширения в информационную базу, включая последовательные шаги от завершения работы пользователей до перезапуска базы после установки. Он также предоставляет визуальные подсказки в виде изображений, чтобы облегчить процесс для пользователя.&gt;</w:t>
        <w:br/>
        <w:br/>
        <w:t>Перед добавлением расширения необходимо завершить работу всех пользователей в информационной базе!</w:t>
        <w:br/>
        <w:t>1) Перейдите по пути «Администрирование» («НСИ и Администрирование»)- «Печатные формы, отчеты и обработки» (рисунок 1)</w:t>
        <w:br/>
        <w:br/>
        <w:t>![Инструкция_по_добавлению_расширения_в_режиме_Предприятия](https://gendalfai.storage.yandexcloud.net/Инструкция_по_добавлению_расширения_в_режиме_Предприятия/img_5.png)</w:t>
        <w:br/>
        <w:br/>
        <w:t>Рисунок 1</w:t>
        <w:br/>
        <w:br/>
        <w:t xml:space="preserve">2) В открывшемся окне выбрать пункт «Расширения» (рисунок 2) </w:t>
        <w:br/>
        <w:br/>
        <w:t>![Инструкция_по_добавлению_расширения_в_режиме_Предприятия](https://gendalfai.storage.yandexcloud.net/Инструкция_по_добавлению_расширения_в_режиме_Предприятия/img_4.png)</w:t>
        <w:br/>
        <w:br/>
        <w:t>Рисунок 2</w:t>
        <w:br/>
        <w:br/>
        <w:t xml:space="preserve">3) Далее, нажмите на кнопку «Добавить из файла» (рисунок 3) </w:t>
        <w:br/>
        <w:br/>
        <w:t>![Инструкция_по_добавлению_расширения_в_режиме_Предприятия](https://gendalfai.storage.yandexcloud.net/Инструкция_по_добавлению_расширения_в_режиме_Предприятия/img_3.png)</w:t>
        <w:br/>
        <w:br/>
        <w:t>Рисунок 3</w:t>
        <w:br/>
        <w:br/>
        <w:t>4) В открывшемся окне укажите путь к файлу «СА_Расширение.cfe» (рисунок 4)</w:t>
        <w:br/>
        <w:br/>
        <w:t>![Инструкция_по_добавлению_расширения_в_режиме_Предприятия](https://gendalfai.storage.yandexcloud.net/Инструкция_по_добавлению_расширения_в_режиме_Предприятия/img_2.png)</w:t>
        <w:br/>
        <w:br/>
        <w:t>Рисунок 4</w:t>
        <w:br/>
        <w:br/>
        <w:t xml:space="preserve">5) После того, как расширение будет добавлено, необходимо убрать флажок с колонки «Безопасный режим» и нажать на кнопку «Перезапустить» (рисунок 5) </w:t>
        <w:br/>
        <w:br/>
        <w:t>![Инструкция_по_добавлению_расширения_в_режиме_Предприятия](https://gendalfai.storage.yandexcloud.net/Инструкция_по_добавлению_расширения_в_режиме_Предприятия/img_1.png)</w:t>
        <w:br/>
        <w:br/>
        <w:t>Рисунок 5</w:t>
        <w:br/>
        <w:br/>
        <w:t>6) После того, как база будет перезапущена, расширение Скан-Архива будет успешно добавлено и в списке подсистем станет доступным подсистема «Добавление ролей СА».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