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процесса добавления скан-образов, включая шаги выбора источника сканов и их последующего сканирования. Инструкция включает наглядные изображения, помогающие пользователю выполнить необходимые действия.&gt;</w:t>
        <w:br/>
        <w:br/>
        <w:t>Нажмите кнопку «Добавить сканы»;</w:t>
        <w:br/>
        <w:br/>
        <w:t>![Инструкция_по_добавлению_сканов](https://gendalfai.storage.yandexcloud.net/Инструкция_по_добавлению_сканов/img_4.png)</w:t>
        <w:br/>
        <w:br/>
        <w:t>Выберите источник получения скан-образов «Из папки»;</w:t>
        <w:br/>
        <w:br/>
        <w:t>![Инструкция_по_добавлению_сканов](https://gendalfai.storage.yandexcloud.net/Инструкция_по_добавлению_сканов/img_3.png)</w:t>
        <w:br/>
        <w:br/>
        <w:t>И сразу же обратно верните на «Со сканера»</w:t>
        <w:br/>
        <w:br/>
        <w:t>![Инструкция_по_добавлению_сканов](https://gendalfai.storage.yandexcloud.net/Инструкция_по_добавлению_сканов/img_2.png)</w:t>
        <w:br/>
        <w:br/>
        <w:t xml:space="preserve">После проделанных действий, нажмите кнопку «Сканировать». </w:t>
        <w:br/>
        <w:t>![Инструкция_по_добавлению_сканов](https://gendalfai.storage.yandexcloud.net/Инструкция_по_добавлению_сканов/img_1.png)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