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инструкции по заданию прав Оператора и Пользователя в Скан-Архиве через систему Администрирования предприятия. Руководство включает пошаговые действия для настройки пользователей и их прав доступа, а также создание и присвоение профилей с разрешенными действиями.&gt;</w:t>
        <w:br/>
        <w:br/>
        <w:t>Инструкция по заданию прав Оператора и Пользователя Скан-Архива в разделе Администрирования предприятия (Библиотека стандартных подсистем)</w:t>
        <w:br/>
        <w:br/>
        <w:t xml:space="preserve">Данное руководство применимо для случаев, когда сбрасываются роли пользователей для работы в Скан-Архиве. Алгоритм выполнен на примере БП  3.0 </w:t>
        <w:br/>
        <w:br/>
        <w:t>Для других конфигураций требуемые действия могут отличаться.</w:t>
        <w:br/>
        <w:br/>
        <w:t>1.Зайдите в Администрирование – Настройка пользователей и прав –Профили групп доступа</w:t>
        <w:br/>
        <w:br/>
        <w:t>![Инструкция_по_заданию_прав_Оператора_и_Пользователя_средсвами_Администрирования_](https://gendalfai.storage.yandexcloud.net/Инструкция_по_заданию_прав_Оператора_и_Пользователя_средсвами_Администрирования_/img_6.png)</w:t>
        <w:br/>
        <w:br/>
        <w:t>![Инструкция_по_заданию_прав_Оператора_и_Пользователя_средсвами_Администрирования_](https://gendalfai.storage.yandexcloud.net/Инструкция_по_заданию_прав_Оператора_и_Пользователя_средсвами_Администрирования_/img_4.png)</w:t>
        <w:br/>
        <w:br/>
        <w:t>2.Создайте новый профиль. Наименование произвольное</w:t>
        <w:br/>
        <w:br/>
        <w:t>![Инструкция_по_заданию_прав_Оператора_и_Пользователя_средсвами_Администрирования_](https://gendalfai.storage.yandexcloud.net/Инструкция_по_заданию_прав_Оператора_и_Пользователя_средсвами_Администрирования_/img_3.png)</w:t>
        <w:br/>
        <w:br/>
        <w:t xml:space="preserve">3.Присвойте данному профилю разрешенные действия </w:t>
        <w:br/>
        <w:br/>
        <w:t>![Инструкция_по_заданию_прав_Оператора_и_Пользователя_средсвами_Администрирования_](https://gendalfai.storage.yandexcloud.net/Инструкция_по_заданию_прав_Оператора_и_Пользователя_средсвами_Администрирования_/img_2.png)</w:t>
        <w:br/>
        <w:br/>
        <w:t>4.Заходим в Администрирование – Настройка пользователей и прав – Пользователи</w:t>
        <w:br/>
        <w:br/>
        <w:t>![Инструкция_по_заданию_прав_Оператора_и_Пользователя_средсвами_Администрирования_](https://gendalfai.storage.yandexcloud.net/Инструкция_по_заданию_прав_Оператора_и_Пользователя_средсвами_Администрирования_/img_1.png)</w:t>
        <w:br/>
        <w:br/>
        <w:t>5.Выбираем искомого пользователя. Заходим в «Права доступа»</w:t>
        <w:br/>
        <w:br/>
        <w:t>![Инструкция_по_заданию_прав_Оператора_и_Пользователя_средсвами_Администрирования_](https://gendalfai.storage.yandexcloud.net/Инструкция_по_заданию_прав_Оператора_и_Пользователя_средсвами_Администрирования_/img_7.png)</w:t>
        <w:br/>
        <w:br/>
        <w:t>6. Задаем в соответствие созданный ранее профиль и нажимаем «Записать»</w:t>
        <w:br/>
        <w:br/>
        <w:t>![Инструкция_по_заданию_прав_Оператора_и_Пользователя_средсвами_Администрирования_](https://gendalfai.storage.yandexcloud.net/Инструкция_по_заданию_прав_Оператора_и_Пользователя_средсвами_Администрирования_/img_5.png)</w:t>
        <w:br/>
        <w:br/>
        <w:t>Готово!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