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диагностики проблем с распечаткой и сканированием документов. Он включает пошаговые инструкции по тестированию виртуального принтера, изменению параметров штрихкода и рекомендациям по ориентации документов для достижения корректного распознавания.&gt;</w:t>
        <w:br/>
        <w:br/>
        <w:t>Шаги для диагностики проблемы:</w:t>
        <w:br/>
        <w:br/>
        <w:t>Распечатать документы на виртуальном принтере(например, с помощью PDF Creator https://www.pdfforge.org/pdfcreator)</w:t>
        <w:br/>
        <w:br/>
        <w:t>Если распознавание успешно, переходить к п.2(для проверки принтера), затем переходите к п.3</w:t>
        <w:br/>
        <w:br/>
        <w:t>Увеличить размер штрихкода (Справочники -&gt;Настройки Скан-Архива: Размер колонтитула для штрихкода установить = 10,  Размер шрифта для штрихкода установить = 24, либо 32)</w:t>
        <w:br/>
        <w:br/>
        <w:t>После этого попробуйте распечатать документы на Вашем принтере и распознать.</w:t>
        <w:br/>
        <w:t>При отрицательном результате повторите п.1</w:t>
        <w:br/>
        <w:br/>
        <w:t>Распечатать документы в вертикальном положении(Портретная ориентация).</w:t>
        <w:br/>
        <w:br/>
        <w:t>Если распечатанные документы при сканировании распознаются верно, значит</w:t>
        <w:br/>
        <w:br/>
        <w:t>причина в некорректной работе барабана или волов принтера(нарушена соосность в принтере) или картриджа. Чаще всего ситуация происходит после ремонтных работ, связанных с принтером.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