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настройки Скан-Архива для печати этикеток, включая выбор использования для справочников, добавление объектов штрихкодирования, определение печатной формы и установку уникального идентификатора объекта. Также рассматривается процесс подбора макета и добавления обработки «Печать этикетки» в базу.&gt;</w:t>
        <w:br/>
        <w:br/>
        <w:t>В настройках Скан-Архива для поля «Использовать для справочников» установить значение «Да»</w:t>
        <w:br/>
        <w:br/>
        <w:t>![печать_этикетки_для_справочников](https://gendalfai.storage.yandexcloud.net/печать_этикетки_для_справочников/img_7.png)</w:t>
        <w:br/>
        <w:br/>
        <w:t>![печать_этикетки_для_справочников](https://gendalfai.storage.yandexcloud.net/печать_этикетки_для_справочников/img_5.png)</w:t>
        <w:br/>
        <w:br/>
        <w:t>Далее добавить в объекты штрихкодирования справочник (например, Договор) и определить тип печатной формы</w:t>
        <w:br/>
        <w:br/>
        <w:t>![печать_этикетки_для_справочников](https://gendalfai.storage.yandexcloud.net/печать_этикетки_для_справочников/img_3.png)</w:t>
        <w:br/>
        <w:br/>
        <w:t>Т.к. не у всех справочников есть поля объекта, необходимо установить галочку возле поля «Уникальный идентификатор объекта (GUID)»</w:t>
        <w:br/>
        <w:br/>
        <w:t>![печать_этикетки_для_справочников](https://gendalfai.storage.yandexcloud.net/печать_этикетки_для_справочников/img_2.png)</w:t>
        <w:br/>
        <w:br/>
        <w:t>Подобрать макет (кнопка «Подбор») либо внести вручную.</w:t>
        <w:br/>
        <w:br/>
        <w:t>![печать_этикетки_для_справочников](https://gendalfai.storage.yandexcloud.net/печать_этикетки_для_справочников/img_1.png)</w:t>
        <w:br/>
        <w:br/>
        <w:t>Добавить обработку «Печать этикетки» в базу</w:t>
        <w:br/>
        <w:br/>
        <w:t>![печать_этикетки_для_справочников](https://gendalfai.storage.yandexcloud.net/печать_этикетки_для_справочников/img_8.png)</w:t>
        <w:br/>
        <w:br/>
        <w:t>![печать_этикетки_для_справочников](https://gendalfai.storage.yandexcloud.net/печать_этикетки_для_справочников/img_6.png)</w:t>
        <w:br/>
        <w:br/>
        <w:t>![печать_этикетки_для_справочников](https://gendalfai.storage.yandexcloud.net/печать_этикетки_для_справочников/img_4.png)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