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jc w:val="center"/>
        <w:rPr/>
      </w:pPr>
      <w:r>
        <w:rPr/>
        <w:t>Практическая работа № 2</w:t>
      </w:r>
    </w:p>
    <w:p>
      <w:pPr>
        <w:pStyle w:val="Style17"/>
        <w:jc w:val="center"/>
        <w:rPr/>
      </w:pPr>
      <w:r>
        <w:rPr/>
        <w:t>Создание БД «Мессенджер»</w:t>
      </w:r>
    </w:p>
    <w:p>
      <w:pPr>
        <w:pStyle w:val="Style17"/>
        <w:jc w:val="center"/>
        <w:rPr/>
      </w:pPr>
      <w:r>
        <w:rPr/>
        <w:t>Выполнено студентом группы ЕТ-242</w:t>
      </w:r>
    </w:p>
    <w:p>
      <w:pPr>
        <w:pStyle w:val="Style17"/>
        <w:jc w:val="center"/>
        <w:rPr/>
      </w:pPr>
      <w:r>
        <w:rPr/>
        <w:t>Чумин В.В.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В рамках данной работы необходимо было выбрать NoSQL-систему, ознакомиться с её основными функциями и возможностями, установить её на локальное устройство и разработать базу данных для приложения «Мессенджер». В качестве NoSQL СУБД была выбрана MongoDB, так как данная система ориентирована на документную модель хранения данных, обладает высокой масштабируемостью и удобна для работы с гибкими структурами данных. Работа с MongoDB осуществлялась в Docker-контейнере под управлением docker compose.</w:t>
      </w:r>
    </w:p>
    <w:p>
      <w:pPr>
        <w:pStyle w:val="Style17"/>
        <w:rPr/>
      </w:pPr>
      <w:r>
        <w:rPr/>
        <w:t>Листинг 1 — настройки docker compose</w:t>
      </w:r>
    </w:p>
    <w:p>
      <w:pPr>
        <w:pStyle w:val="Style23"/>
        <w:rPr/>
      </w:pPr>
      <w:r>
        <w:rPr>
          <w:rStyle w:val="Style13"/>
        </w:rPr>
        <w:t>mongo: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image: mongo:7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container_name: mongo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restart: unless-stopped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ports: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- "27017:27017"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environment: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MONGO_INITDB_ROOT_USERNAME: admin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MONGO_INITDB_ROOT_PASSWORD: q</w:t>
      </w:r>
    </w:p>
    <w:p>
      <w:pPr>
        <w:pStyle w:val="Style23"/>
        <w:rPr/>
      </w:pPr>
      <w:r>
        <w:rPr>
          <w:rStyle w:val="Style13"/>
        </w:rPr>
        <w:t xml:space="preserve">  </w:t>
      </w:r>
      <w:r>
        <w:rPr>
          <w:rStyle w:val="Style13"/>
        </w:rPr>
        <w:t>volumes:</w:t>
      </w:r>
    </w:p>
    <w:p>
      <w:pPr>
        <w:pStyle w:val="Style23"/>
        <w:rPr/>
      </w:pPr>
      <w:r>
        <w:rPr>
          <w:rStyle w:val="Style13"/>
        </w:rPr>
        <w:t>- mongo_data:/data/db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После запуска контейнера была создана база данных messenger и разработана модель данных в соответствии с ER-диаграммой предметной области. В базе данных были реализованы три основные коллекции: users, messages и friendships. Для обеспечения целостности данных были применены JSON Schema-валидаторы и индексы.</w:t>
      </w:r>
    </w:p>
    <w:p>
      <w:pPr>
        <w:pStyle w:val="Style17"/>
        <w:rPr/>
      </w:pPr>
      <w:r>
        <w:rPr/>
        <w:t>Коллекция messages предназначена для хранения сообщений между пользователями и содержит идентификаторы отправителя и получателя, текст сообщения и временную метку.</w:t>
      </w:r>
    </w:p>
    <w:p>
      <w:pPr>
        <w:pStyle w:val="Style17"/>
        <w:rPr/>
      </w:pPr>
      <w:r>
        <w:rPr/>
        <w:t>Листинг 2 — создание коллекции messages и задание схемы валидации</w:t>
      </w:r>
    </w:p>
    <w:p>
      <w:pPr>
        <w:pStyle w:val="Style23"/>
        <w:rPr/>
      </w:pPr>
      <w:r>
        <w:rPr>
          <w:rStyle w:val="Style13"/>
        </w:rPr>
        <w:t>ensure_collection("messages")</w:t>
      </w:r>
    </w:p>
    <w:p>
      <w:pPr>
        <w:pStyle w:val="Style23"/>
        <w:rPr/>
      </w:pPr>
      <w:r>
        <w:rPr>
          <w:rStyle w:val="Style13"/>
        </w:rPr>
        <w:t>db.command({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"collMod": "messages",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"validator": 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"$jsonSchema": {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"bsonType": "object",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"required": ["fromUserId", "toUserId", "text", "createdAt"],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"properties": 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"fromUserId":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"toUserId":  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"text":  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"createdAt":  {"bsonType": "date"}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"validationLevel": "strict",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"validationAction": "error"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Коллекция users используется для хранения информации о пользователях мессенджера.</w:t>
      </w:r>
    </w:p>
    <w:p>
      <w:pPr>
        <w:pStyle w:val="Style17"/>
        <w:rPr/>
      </w:pPr>
      <w:r>
        <w:rPr/>
        <w:t>Листинг 3 — создание коллекции users и задание схемы валидации</w:t>
      </w:r>
    </w:p>
    <w:p>
      <w:pPr>
        <w:pStyle w:val="Style23"/>
        <w:rPr/>
      </w:pPr>
      <w:r>
        <w:rPr>
          <w:rStyle w:val="Style13"/>
        </w:rPr>
        <w:t>ensure_collection("users")</w:t>
      </w:r>
    </w:p>
    <w:p>
      <w:pPr>
        <w:pStyle w:val="Style23"/>
        <w:rPr/>
      </w:pPr>
      <w:r>
        <w:rPr>
          <w:rStyle w:val="Style13"/>
        </w:rPr>
        <w:t>db.command({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"collMod": "users",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"validator": 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"$jsonSchema": {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"bsonType": "object",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"required": ["name", "login", "email", "createdAt"],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"properties": 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"name": 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"login":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"email":     {"bsonType": "string", "minLength": 1},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"createdAt": {"bsonType": "date"}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"validationLevel": "strict",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"validationAction": "error"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Коллекция friendships предназначена для хранения связей дружбы между пользователями. Дополнительно реализована проверка, исключающая возможность создания связи пользователя с самим собой, а также уникальный индекс для предотвращения дублирования связей.</w:t>
      </w:r>
    </w:p>
    <w:p>
      <w:pPr>
        <w:pStyle w:val="Style17"/>
        <w:rPr/>
      </w:pPr>
      <w:r>
        <w:rPr/>
        <w:t>Листинг 4 — создание коллекции friendships и индексов</w:t>
      </w:r>
    </w:p>
    <w:p>
      <w:pPr>
        <w:pStyle w:val="Style23"/>
        <w:rPr/>
      </w:pPr>
      <w:r>
        <w:rPr>
          <w:rStyle w:val="Style13"/>
        </w:rPr>
        <w:t>ensure_collection("friendships")</w:t>
      </w:r>
    </w:p>
    <w:p>
      <w:pPr>
        <w:pStyle w:val="Style23"/>
        <w:rPr/>
      </w:pPr>
      <w:r>
        <w:rPr>
          <w:rStyle w:val="Style13"/>
        </w:rPr>
        <w:t>db.command({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"collMod": "friendships",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"validator": 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"$and": [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"$jsonSchema": {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"bsonType": "object",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"required": ["firstUserId", "secondUserId", "createdAt"],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"properties": {</w:t>
      </w:r>
    </w:p>
    <w:p>
      <w:pPr>
        <w:pStyle w:val="Style23"/>
        <w:rPr/>
      </w:pPr>
      <w:r>
        <w:rPr>
          <w:rStyle w:val="Style13"/>
        </w:rPr>
        <w:t xml:space="preserve">                        </w:t>
      </w:r>
      <w:r>
        <w:rPr>
          <w:rStyle w:val="Style13"/>
        </w:rPr>
        <w:t>"firstUserId": 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        </w:t>
      </w:r>
      <w:r>
        <w:rPr>
          <w:rStyle w:val="Style13"/>
        </w:rPr>
        <w:t>"secondUserId": {"bsonType": "objectId"},</w:t>
      </w:r>
    </w:p>
    <w:p>
      <w:pPr>
        <w:pStyle w:val="Style23"/>
        <w:rPr/>
      </w:pPr>
      <w:r>
        <w:rPr>
          <w:rStyle w:val="Style13"/>
        </w:rPr>
        <w:t xml:space="preserve">                        </w:t>
      </w:r>
      <w:r>
        <w:rPr>
          <w:rStyle w:val="Style13"/>
        </w:rPr>
        <w:t>"createdAt":    {"bsonType": "date"}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{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"$expr": {</w:t>
      </w:r>
    </w:p>
    <w:p>
      <w:pPr>
        <w:pStyle w:val="Style23"/>
        <w:rPr/>
      </w:pPr>
      <w:r>
        <w:rPr>
          <w:rStyle w:val="Style13"/>
        </w:rPr>
        <w:t xml:space="preserve">                    </w:t>
      </w:r>
      <w:r>
        <w:rPr>
          <w:rStyle w:val="Style13"/>
        </w:rPr>
        <w:t>"$ne": ["$firstUserId", "$secondUserId"]</w:t>
      </w:r>
    </w:p>
    <w:p>
      <w:pPr>
        <w:pStyle w:val="Style23"/>
        <w:rPr/>
      </w:pPr>
      <w:r>
        <w:rPr>
          <w:rStyle w:val="Style13"/>
        </w:rPr>
        <w:t xml:space="preserve">    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    </w:t>
      </w:r>
      <w:r>
        <w:rPr>
          <w:rStyle w:val="Style13"/>
        </w:rPr>
        <w:t>}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]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"validationLevel": "strict",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"validationAction": "error"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23"/>
        <w:rPr/>
      </w:pPr>
      <w:r>
        <w:rPr/>
      </w:r>
    </w:p>
    <w:p>
      <w:pPr>
        <w:pStyle w:val="Style23"/>
        <w:rPr/>
      </w:pPr>
      <w:r>
        <w:rPr>
          <w:rStyle w:val="Style13"/>
        </w:rPr>
        <w:t>db.friendships.create_index(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[("firstUserId", 1), ("secondUserId", 1)],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unique=True</w:t>
      </w:r>
    </w:p>
    <w:p>
      <w:pPr>
        <w:pStyle w:val="Style23"/>
        <w:rPr/>
      </w:pPr>
      <w:r>
        <w:rPr>
          <w:rStyle w:val="Style13"/>
        </w:rPr>
        <w:t>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После создания структуры базы данных она была заполнена тестовыми данными. В базу было добавлено пять пользователей, для каждого из которых создана как минимум одна дружеская связь. Также было сгенерировано десять сообщений между различными пользователями.</w:t>
      </w:r>
    </w:p>
    <w:p>
      <w:pPr>
        <w:pStyle w:val="Style17"/>
        <w:rPr/>
      </w:pPr>
      <w:r>
        <w:rPr/>
        <w:t>Листинг 5 — добавление пользователей</w:t>
      </w:r>
    </w:p>
    <w:p>
      <w:pPr>
        <w:pStyle w:val="Style23"/>
        <w:rPr/>
      </w:pPr>
      <w:r>
        <w:rPr>
          <w:rStyle w:val="Style13"/>
        </w:rPr>
        <w:t>users = [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"Аня", "login": "anya", "email": "anya@mail.com",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"Борис", "login": "boris", "email": "boris@mail.com",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"Вера", "login": "vera", "email": "vera@mail.com",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"Глеб", "login": "gleb", "email": "gleb@mail.com", "createdAt": datetime.now(timezone.utc)},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{"name": "Даша", "login": "dasha", "email": "dasha@mail.com", "createdAt": datetime.now(timezone.utc)},</w:t>
      </w:r>
    </w:p>
    <w:p>
      <w:pPr>
        <w:pStyle w:val="Style23"/>
        <w:rPr/>
      </w:pPr>
      <w:r>
        <w:rPr>
          <w:rStyle w:val="Style13"/>
        </w:rPr>
        <w:t>]</w:t>
      </w:r>
    </w:p>
    <w:p>
      <w:pPr>
        <w:pStyle w:val="Style23"/>
        <w:rPr/>
      </w:pPr>
      <w:r>
        <w:rPr/>
        <w:t>Листинг 6 — формирование связей дружбы</w:t>
      </w:r>
    </w:p>
    <w:p>
      <w:pPr>
        <w:pStyle w:val="Style23"/>
        <w:rPr/>
      </w:pPr>
      <w:r>
        <w:rPr>
          <w:rStyle w:val="Style13"/>
        </w:rPr>
        <w:t>friendships.append({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"firstUserId": user_ids[i],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"secondUserId": user_ids[(i + 1) % len(user_ids)],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  <w:t>Листинг 7 — добавление сообщений</w:t>
      </w:r>
    </w:p>
    <w:p>
      <w:pPr>
        <w:pStyle w:val="Style23"/>
        <w:rPr/>
      </w:pPr>
      <w:r>
        <w:rPr>
          <w:rStyle w:val="Style13"/>
        </w:rPr>
        <w:t>messages.append({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"fromUserId": from_user,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"toUserId": to_user,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"text": random.choice(texts),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Для взаимодействия с базой данных было разработано консольное клиентское приложение на языке Python. Приложение поддерживает добавление пользователей, сообщений и дружеских связей, а также выполнение аналитических запросов.</w:t>
      </w:r>
    </w:p>
    <w:p>
      <w:pPr>
        <w:pStyle w:val="Style17"/>
        <w:rPr/>
      </w:pPr>
      <w:r>
        <w:rPr/>
        <w:t>Листинг 8 — добавление нового пользователя</w:t>
      </w:r>
    </w:p>
    <w:p>
      <w:pPr>
        <w:pStyle w:val="Style23"/>
        <w:rPr/>
      </w:pPr>
      <w:r>
        <w:rPr>
          <w:rStyle w:val="Style13"/>
        </w:rPr>
        <w:t>def add_user(user_name, user_login, user_mail):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db.users.insert_one({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"name": user_name,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"login": user_login,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"email": user_mail,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9 — добавление нового сообщения</w:t>
      </w:r>
    </w:p>
    <w:p>
      <w:pPr>
        <w:pStyle w:val="Style23"/>
        <w:rPr/>
      </w:pPr>
      <w:r>
        <w:rPr>
          <w:rStyle w:val="Style13"/>
        </w:rPr>
        <w:t>def add_message(from_user, to_user, text):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db.messages.insert_one({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"fromUserId": find_user_id(db, from_user),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"toUserId": find_user_id(db, to_user),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"text": text,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10 — добавление друга</w:t>
      </w:r>
    </w:p>
    <w:p>
      <w:pPr>
        <w:pStyle w:val="Style23"/>
        <w:rPr/>
      </w:pPr>
      <w:r>
        <w:rPr>
          <w:rStyle w:val="Style13"/>
        </w:rPr>
        <w:t>def add_friendship(first_user, second_user):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db.friendships.insert_one({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"firstUserId": find_user_id(db, first_user),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"secondUserId": find_user_id(db, second_user),</w:t>
      </w:r>
    </w:p>
    <w:p>
      <w:pPr>
        <w:pStyle w:val="Style23"/>
        <w:rPr/>
      </w:pPr>
      <w:r>
        <w:rPr>
          <w:rStyle w:val="Style13"/>
        </w:rPr>
        <w:t xml:space="preserve">        </w:t>
      </w:r>
      <w:r>
        <w:rPr>
          <w:rStyle w:val="Style13"/>
        </w:rPr>
        <w:t>"createdAt": datetime.now(timezone.utc)</w:t>
      </w:r>
    </w:p>
    <w:p>
      <w:pPr>
        <w:pStyle w:val="Style23"/>
        <w:rPr/>
      </w:pPr>
      <w:r>
        <w:rPr>
          <w:rStyle w:val="Style13"/>
        </w:rPr>
        <w:t xml:space="preserve">    </w:t>
      </w:r>
      <w:r>
        <w:rPr>
          <w:rStyle w:val="Style13"/>
        </w:rPr>
        <w:t>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11 — получение сообщений пользователя за период времени</w:t>
      </w:r>
    </w:p>
    <w:p>
      <w:pPr>
        <w:pStyle w:val="Style23"/>
        <w:rPr/>
      </w:pPr>
      <w:r>
        <w:rPr>
          <w:rStyle w:val="Style13"/>
        </w:rPr>
        <w:t>messages = db.messages.find(query).sort("createdAt", 1)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12 — получение упорядоченного списка друзей пользователя</w:t>
      </w:r>
    </w:p>
    <w:p>
      <w:pPr>
        <w:pStyle w:val="Style23"/>
        <w:rPr/>
      </w:pPr>
      <w:r>
        <w:rPr>
          <w:rStyle w:val="Style13"/>
        </w:rPr>
        <w:t>friends = db.users.find({"_id": {"$in": friend_ids}}).sort("name", 1)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Листинг 13 — вычисление количества друзей пользователя</w:t>
      </w:r>
    </w:p>
    <w:p>
      <w:pPr>
        <w:pStyle w:val="Style23"/>
        <w:rPr/>
      </w:pPr>
      <w:r>
        <w:rPr>
          <w:rStyle w:val="Style13"/>
        </w:rPr>
        <w:t>db.friendships.count_documents({"firstUserId": user_id})</w:t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В результате выполнения практической работы была успешно реализована база данных для приложения «Мессенджер» с использованием NoSQL СУБД MongoDB. Разработанная структура данных и клиентское приложение полностью удовлетворяют требованиям задания и демонстрируют основные возможности MongoDB при построении систем обмена сообщениями.</w:t>
      </w:r>
    </w:p>
    <w:p>
      <w:pPr>
        <w:pStyle w:val="Style17"/>
        <w:rPr>
          <w:b/>
          <w:b/>
          <w:bCs/>
        </w:rPr>
      </w:pPr>
      <w:r>
        <w:rPr>
          <w:b/>
          <w:bCs/>
        </w:rPr>
        <w:t>Контрольные вопросы.</w:t>
      </w:r>
    </w:p>
    <w:p>
      <w:pPr>
        <w:pStyle w:val="Style17"/>
        <w:ind w:start="0" w:end="0" w:hanging="0"/>
        <w:rPr/>
      </w:pPr>
      <w:r>
        <w:rPr/>
        <w:t>1. Команды для создания базы данных</w:t>
      </w:r>
    </w:p>
    <w:p>
      <w:pPr>
        <w:pStyle w:val="Style17"/>
        <w:rPr/>
      </w:pPr>
      <w:r>
        <w:rPr/>
        <w:t xml:space="preserve">В MongoDB база данных создаётся автоматически при первом обращении к ней, что отличает её от реляционных систем, где требуется явное создание схемы. Аналогичным образом коллекции создаются либо явно, либо автоматически при первой вставке документа. </w:t>
      </w:r>
    </w:p>
    <w:p>
      <w:pPr>
        <w:pStyle w:val="Style17"/>
        <w:ind w:start="0" w:end="0" w:hanging="0"/>
        <w:rPr/>
      </w:pPr>
      <w:r>
        <w:rPr/>
        <w:t>2. Операции с данными</w:t>
      </w:r>
    </w:p>
    <w:p>
      <w:pPr>
        <w:pStyle w:val="Style17"/>
        <w:rPr/>
      </w:pPr>
      <w:r>
        <w:rPr/>
        <w:t>MongoDB поддерживает стандартный набор операций CRUD (Create, Read, Update, Delete). Эти операции позволяют создавать новые документы, извлекать данные по заданным условиям, обновлять существующие записи и удалять их. Все операции выполняются на уровне документов и коллекций, что соответствует документно-ориентированной модели хранения данных и обеспечивает удобную работу со сложными структурами.</w:t>
      </w:r>
    </w:p>
    <w:p>
      <w:pPr>
        <w:pStyle w:val="Style17"/>
        <w:rPr/>
      </w:pPr>
      <w:r>
        <w:rPr/>
      </w:r>
    </w:p>
    <w:p>
      <w:pPr>
        <w:pStyle w:val="Style17"/>
        <w:ind w:start="0" w:end="0" w:hanging="0"/>
        <w:rPr/>
      </w:pPr>
      <w:r>
        <w:rPr/>
        <w:t>3. Примеры проектов</w:t>
      </w:r>
    </w:p>
    <w:p>
      <w:pPr>
        <w:pStyle w:val="Style17"/>
        <w:rPr/>
      </w:pPr>
      <w:r>
        <w:rPr/>
        <w:t>MongoDB широко применяется в крупных коммерческих и технологических проектах. Данная СУБД используется в таких компаниях, как eBay, Uber и Forbes, где требуется хранение больших объёмов данных, высокая масштабируемость и гибкость структуры. MongoDB активно применяется в веб-приложениях, аналитических платформах и микросервисных архитектурах, что подтверждает её зрелость и надёжность.</w:t>
      </w:r>
    </w:p>
    <w:p>
      <w:pPr>
        <w:pStyle w:val="Style17"/>
        <w:rPr/>
      </w:pPr>
      <w:r>
        <w:rPr/>
      </w:r>
    </w:p>
    <w:p>
      <w:pPr>
        <w:pStyle w:val="Style17"/>
        <w:ind w:start="0" w:end="0" w:hanging="0"/>
        <w:rPr/>
      </w:pPr>
      <w:r>
        <w:rPr/>
        <w:t>4. Каковы основные отличия между NoSQL и реляционными базами данных?</w:t>
      </w:r>
    </w:p>
    <w:p>
      <w:pPr>
        <w:pStyle w:val="Style17"/>
        <w:rPr/>
      </w:pPr>
      <w:r>
        <w:rPr/>
        <w:t>Основное отличие NoSQL баз данных от реляционных заключается в отсутствии жёсткой схемы данных и ориентации на горизонтальное масштабирование. В отличие от реляционных СУБД, NoSQL системы не используют таблицы и связи между ними в классическом виде, а оперируют документами, колонками или парами «ключ–значение». Это позволяет эффективнее работать с большими и слабо структурированными наборами данных, но снижает возможности сложных транзакций и объединений данных.</w:t>
      </w:r>
    </w:p>
    <w:p>
      <w:pPr>
        <w:pStyle w:val="Style17"/>
        <w:rPr/>
      </w:pPr>
      <w:r>
        <w:rPr/>
      </w:r>
    </w:p>
    <w:p>
      <w:pPr>
        <w:pStyle w:val="Style17"/>
        <w:ind w:start="0" w:end="0" w:hanging="0"/>
        <w:rPr/>
      </w:pPr>
      <w:r>
        <w:rPr/>
        <w:t>5. Назовите несколько типов NoSQL баз данных и приведите примеры их использования</w:t>
      </w:r>
    </w:p>
    <w:p>
      <w:pPr>
        <w:pStyle w:val="Style17"/>
        <w:ind w:start="0" w:end="0" w:hanging="0"/>
        <w:rPr/>
      </w:pPr>
      <w:r>
        <w:rPr/>
        <w:t>Существует несколько основных типов NoSQL баз данных:</w:t>
      </w:r>
    </w:p>
    <w:p>
      <w:pPr>
        <w:pStyle w:val="Style17"/>
        <w:rPr/>
      </w:pPr>
      <w:r>
        <w:rPr/>
        <w:t xml:space="preserve"> </w:t>
      </w:r>
      <w:r>
        <w:rPr/>
        <w:t>Документные базы данных (например, MongoDB) используются для хранения JSON-подобных документов и часто применяются в веб-приложениях и API.</w:t>
      </w:r>
    </w:p>
    <w:p>
      <w:pPr>
        <w:pStyle w:val="Style17"/>
        <w:rPr/>
      </w:pPr>
      <w:r>
        <w:rPr/>
        <w:t xml:space="preserve"> </w:t>
      </w:r>
      <w:r>
        <w:rPr/>
        <w:t>Колоночные базы данных (например, Apache Cassandra) подходят для распределённых систем с высокой нагрузкой и используются в аналитике и логировании.</w:t>
      </w:r>
    </w:p>
    <w:p>
      <w:pPr>
        <w:pStyle w:val="Style17"/>
        <w:rPr/>
      </w:pPr>
      <w:r>
        <w:rPr/>
        <w:t xml:space="preserve"> </w:t>
      </w:r>
      <w:r>
        <w:rPr/>
        <w:t>Хранилища «ключ–значение» (например, Redis) применяются для кэширования и хранения сессий.</w:t>
      </w:r>
    </w:p>
    <w:p>
      <w:pPr>
        <w:pStyle w:val="Style17"/>
        <w:rPr/>
      </w:pPr>
      <w:r>
        <w:rPr/>
        <w:t xml:space="preserve"> </w:t>
      </w:r>
      <w:r>
        <w:rPr/>
        <w:t>Графовые базы данных (например, Neo4j) используются для анализа связей, социальных сетей и рекомендательных систем.</w:t>
      </w:r>
    </w:p>
    <w:p>
      <w:pPr>
        <w:pStyle w:val="Style17"/>
        <w:ind w:start="0" w:end="0" w:hanging="0"/>
        <w:rPr/>
      </w:pPr>
      <w:r>
        <w:rPr/>
      </w:r>
    </w:p>
    <w:p>
      <w:pPr>
        <w:pStyle w:val="Style17"/>
        <w:ind w:start="0" w:end="0" w:hanging="0"/>
        <w:rPr/>
      </w:pPr>
      <w:r>
        <w:rPr/>
        <w:t>6. Какие ключевые факторы необходимо учитывать при проектировании схемы NoSQL базы данных?</w:t>
      </w:r>
    </w:p>
    <w:p>
      <w:pPr>
        <w:pStyle w:val="Style17"/>
        <w:rPr/>
      </w:pPr>
      <w:r>
        <w:rPr/>
        <w:t>При проектировании схемы NoSQL базы данных необходимо учитывать характер запросов, объём и структуру данных, а также требования к производительности. Важно заранее определить, какие данные будут запрашиваться наиболее часто, так как в NoSQL системах структура данных оптимизируется под чтение. Также следует учитывать возможность дублирования данных, так как оно часто используется для ускорения запросов и замены сложных связей.</w:t>
      </w:r>
    </w:p>
    <w:p>
      <w:pPr>
        <w:pStyle w:val="Style17"/>
        <w:ind w:start="0" w:end="0" w:hanging="0"/>
        <w:rPr/>
      </w:pPr>
      <w:r>
        <w:rPr/>
      </w:r>
    </w:p>
    <w:p>
      <w:pPr>
        <w:pStyle w:val="Style17"/>
        <w:ind w:start="0" w:end="0" w:hanging="0"/>
        <w:rPr/>
      </w:pPr>
      <w:r>
        <w:rPr/>
        <w:t>7. Как осуществить масштабирование NoSQL базы данных? Какие подходы стоят на первом плане?</w:t>
      </w:r>
    </w:p>
    <w:p>
      <w:pPr>
        <w:pStyle w:val="Style17"/>
        <w:rPr/>
      </w:pPr>
      <w:r>
        <w:rPr/>
        <w:t>Масштабирование NoSQL баз данных в первую очередь осуществляется горизонтально, путём добавления новых узлов в кластер. Основными подходами являются шардинг, при котором данные распределяются между несколькими серверами, и репликация, обеспечивающая отказоустойчивость и доступность. Такой подход позволяет эффективно работать с большими объёмами данных и высокой нагрузкой без значительного усложнения архитектуры.</w:t>
      </w:r>
    </w:p>
    <w:p>
      <w:pPr>
        <w:pStyle w:val="Style17"/>
        <w:ind w:start="0" w:end="0" w:hanging="0"/>
        <w:rPr/>
      </w:pPr>
      <w:r>
        <w:rPr/>
        <w:t>8. Что такое CAP-теорема и как она относится к NoSQL базам данных?</w:t>
      </w:r>
    </w:p>
    <w:p>
      <w:pPr>
        <w:pStyle w:val="Style17"/>
        <w:rPr/>
      </w:pPr>
      <w:r>
        <w:rPr/>
        <w:t>CAP-теорема утверждает, что распределённая система не может одновременно гарантировать согласованность данных, доступность и устойчивость к разделению сети. NoSQL базы данных проектируются с учётом данной теоремы и, как правило, делают акцент на доступности и устойчивости к сетевым сбоям, жертвуя строгой согласованностью. Это делает их особенно подходящими для распределённых и высоконагруженных систем.</w:t>
      </w:r>
    </w:p>
    <w:p>
      <w:pPr>
        <w:pStyle w:val="Style17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643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ru-RU" w:eastAsia="zh-CN" w:bidi="hi-IN"/>
    </w:rPr>
  </w:style>
  <w:style w:type="paragraph" w:styleId="1">
    <w:name w:val="Heading 1"/>
    <w:basedOn w:val="Style16"/>
    <w:next w:val="Style17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Символ нумерации"/>
    <w:qFormat/>
    <w:rPr/>
  </w:style>
  <w:style w:type="character" w:styleId="Style12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Strong"/>
    <w:qFormat/>
    <w:rPr>
      <w:b/>
      <w:b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360" w:before="0" w:after="140"/>
      <w:ind w:start="0" w:end="0" w:firstLine="709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22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Листинг"/>
    <w:basedOn w:val="Normal"/>
    <w:qFormat/>
    <w:pPr/>
    <w:rPr>
      <w:rFonts w:ascii="Courier New" w:hAnsi="Courier New"/>
      <w:sz w:val="20"/>
      <w:lang w:val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LibreOffice/7.4.3.2$Windows_X86_64 LibreOffice_project/1048a8393ae2eeec98dff31b5c133c5f1d08b890</Application>
  <AppVersion>15.0000</AppVersion>
  <Pages>8</Pages>
  <Words>1111</Words>
  <Characters>8698</Characters>
  <CharactersWithSpaces>10495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2026-02-04T05:27:53Z</dcterms:created>
  <dc:creator/>
  <dc:description/>
  <dc:language>ru-RU</dc:language>
  <cp:lastModifiedBy/>
  <dcterms:modified xsi:type="dcterms:W3CDTF">2026-02-04T06:38:48Z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