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5B6BCA8F" w:rsidR="008C6AC1" w:rsidRDefault="002435EC" w:rsidP="00B84599">
            <w:pPr>
              <w:jc w:val="right"/>
            </w:pPr>
            <w:r>
              <w:t>21</w:t>
            </w:r>
            <w:r w:rsidR="008C6AC1">
              <w:t xml:space="preserve"> </w:t>
            </w:r>
            <w:r w:rsidR="00E22550">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 xml:space="preserve">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(dis)satisfied or very (dis)satisfied with the particular service/process/area of responsibility. </w:t>
      </w:r>
      <w:r w:rsidR="00527F3B">
        <w:t>The satisfied and dissatisfied percentages are the inverse of each other, with the difference resulting from the people who responded ‘Don’t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05FA63DE" w:rsidR="00DE203A" w:rsidRDefault="00DE203A" w:rsidP="00DE203A">
      <w:r>
        <w:t xml:space="preserve">In addition to the indicator data, data on what citizens perceived to be the major problems in their municipality is also shown in the visualization. The data reflects </w:t>
      </w:r>
      <w:r w:rsidR="00527F3B">
        <w:t>a survey question that asked respondents what they perceived to be the bigge</w:t>
      </w:r>
      <w:r w:rsidR="002435EC">
        <w:t>st</w:t>
      </w:r>
      <w:r w:rsidR="00527F3B">
        <w:t xml:space="preserve"> problem</w:t>
      </w:r>
      <w:r w:rsidR="002435EC">
        <w:t>(</w:t>
      </w:r>
      <w:r w:rsidR="00527F3B">
        <w:t>s</w:t>
      </w:r>
      <w:r w:rsidR="002435EC">
        <w:t>)</w:t>
      </w:r>
      <w:r w:rsidR="00527F3B">
        <w:t xml:space="preserve">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CE0E283" w:rsidR="00527F3B" w:rsidRDefault="00527F3B" w:rsidP="00527F3B">
      <w:pPr>
        <w:pStyle w:val="ListParagraph"/>
        <w:numPr>
          <w:ilvl w:val="0"/>
          <w:numId w:val="2"/>
        </w:numPr>
      </w:pPr>
      <w:r>
        <w:t xml:space="preserve">The indicator – The indicators are a list of public services and processes </w:t>
      </w:r>
      <w:r w:rsidR="00374D7D">
        <w:t xml:space="preserve">(see Table 1) </w:t>
      </w:r>
      <w:r>
        <w:t>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302AB5F8" w14:textId="30BDCA9F" w:rsidR="002C383D" w:rsidRPr="002C383D" w:rsidRDefault="002C383D" w:rsidP="002C383D">
      <w:r>
        <w:rPr>
          <w:noProof/>
        </w:rPr>
        <w:drawing>
          <wp:inline distT="0" distB="0" distL="0" distR="0" wp14:anchorId="7C12F3B9" wp14:editId="6FCC0DFE">
            <wp:extent cx="5486400" cy="2814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6 at 9.35.53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14320"/>
                    </a:xfrm>
                    <a:prstGeom prst="rect">
                      <a:avLst/>
                    </a:prstGeom>
                  </pic:spPr>
                </pic:pic>
              </a:graphicData>
            </a:graphic>
          </wp:inline>
        </w:drawing>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350323AE" w14:textId="2F684FD4" w:rsidR="00331498" w:rsidRDefault="009D2B35" w:rsidP="002C383D">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6715633D" w14:textId="7CADEB37" w:rsidR="009A1831" w:rsidRDefault="00CC25FD" w:rsidP="008C6AC1">
      <w:r>
        <w:t>On the</w:t>
      </w:r>
      <w:r w:rsidR="00990630">
        <w:t xml:space="preserve"> </w:t>
      </w:r>
      <w:r w:rsidR="00C4790D">
        <w:t>L</w:t>
      </w:r>
      <w:r w:rsidR="00990630">
        <w:t>anding page</w:t>
      </w:r>
      <w:r w:rsidR="007907D4">
        <w:t xml:space="preserve"> </w:t>
      </w:r>
      <w:r w:rsidR="00374D7D">
        <w:t>the</w:t>
      </w:r>
      <w:r w:rsidR="007907D4">
        <w:t xml:space="preserve"> data is displayed using</w:t>
      </w:r>
      <w:r w:rsidR="00990630">
        <w:t xml:space="preserve"> </w:t>
      </w:r>
      <w:r>
        <w:t>two charts</w:t>
      </w:r>
      <w:r w:rsidR="006D01EB">
        <w:t>:</w:t>
      </w:r>
    </w:p>
    <w:p w14:paraId="66528AF1" w14:textId="4F69CD77" w:rsidR="007037DF" w:rsidRDefault="00990630" w:rsidP="007F02DC">
      <w:pPr>
        <w:pStyle w:val="ListParagraph"/>
        <w:numPr>
          <w:ilvl w:val="0"/>
          <w:numId w:val="1"/>
        </w:numPr>
      </w:pPr>
      <w:r>
        <w:t xml:space="preserve">An interactive </w:t>
      </w:r>
      <w:r w:rsidR="00DD1818">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5039A06" w:rsidR="007037DF" w:rsidRDefault="00D96D4A" w:rsidP="007037DF">
      <w:pPr>
        <w:pStyle w:val="ListParagraph"/>
        <w:ind w:left="0"/>
      </w:pPr>
      <w:r>
        <w:rPr>
          <w:noProof/>
        </w:rPr>
        <w:drawing>
          <wp:inline distT="0" distB="0" distL="0" distR="0" wp14:anchorId="2638D563" wp14:editId="70572010">
            <wp:extent cx="5486400" cy="505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10.4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059045"/>
                    </a:xfrm>
                    <a:prstGeom prst="rect">
                      <a:avLst/>
                    </a:prstGeom>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6E115254" w:rsidR="009A1831" w:rsidRDefault="00CC25FD" w:rsidP="00CC25FD">
      <w:pPr>
        <w:pStyle w:val="ListParagraph"/>
        <w:numPr>
          <w:ilvl w:val="1"/>
          <w:numId w:val="1"/>
        </w:numPr>
      </w:pPr>
      <w:r>
        <w:t xml:space="preserve">The default view </w:t>
      </w:r>
      <w:r w:rsidR="007037DF">
        <w:t xml:space="preserve">(see </w:t>
      </w:r>
      <w:r w:rsidR="00D02B15">
        <w:t>F</w:t>
      </w:r>
      <w:r w:rsidR="007037DF">
        <w:t xml:space="preserve">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will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4C797AD9" w:rsidR="007037DF" w:rsidRDefault="00D96D4A" w:rsidP="005C723B">
      <w:r>
        <w:rPr>
          <w:noProof/>
        </w:rPr>
        <w:drawing>
          <wp:inline distT="0" distB="0" distL="0" distR="0" wp14:anchorId="6B6AC1E7" wp14:editId="6D9D1DAB">
            <wp:extent cx="5486400" cy="5357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6.31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357495"/>
                    </a:xfrm>
                    <a:prstGeom prst="rect">
                      <a:avLst/>
                    </a:prstGeom>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36C30E33" w14:textId="229104FA" w:rsidR="002C383D" w:rsidRDefault="002C383D" w:rsidP="005C723B">
      <w:r>
        <w:rPr>
          <w:noProof/>
        </w:rPr>
        <w:drawing>
          <wp:inline distT="0" distB="0" distL="0" distR="0" wp14:anchorId="3078B886" wp14:editId="4C5FB847">
            <wp:extent cx="5486400" cy="2896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6 at 9.35.16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896235"/>
                    </a:xfrm>
                    <a:prstGeom prst="rect">
                      <a:avLst/>
                    </a:prstGeom>
                  </pic:spPr>
                </pic:pic>
              </a:graphicData>
            </a:graphic>
          </wp:inline>
        </w:drawing>
      </w:r>
    </w:p>
    <w:p w14:paraId="05B0D416" w14:textId="5AECB487" w:rsidR="00265330" w:rsidRDefault="005C723B" w:rsidP="005C723B">
      <w:r>
        <w:t xml:space="preserve">The user can access a second </w:t>
      </w:r>
      <w:r w:rsidR="002F418C">
        <w:t>‘</w:t>
      </w:r>
      <w:r>
        <w:t>Municipal Profile</w:t>
      </w:r>
      <w:r w:rsidR="002F418C">
        <w:t>’</w:t>
      </w:r>
      <w:r>
        <w:t xml:space="preserve"> page by clickin</w:t>
      </w:r>
      <w:r w:rsidR="00DD1818">
        <w:t>g on a municipality in the m</w:t>
      </w:r>
      <w:r w:rsidR="00B02C32">
        <w:t xml:space="preserve">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4A1CBC83" w:rsidR="00BE572D" w:rsidRPr="00BE572D" w:rsidRDefault="00D96D4A" w:rsidP="00BE572D">
      <w:r>
        <w:rPr>
          <w:noProof/>
        </w:rPr>
        <w:drawing>
          <wp:inline distT="0" distB="0" distL="0" distR="0" wp14:anchorId="4B78C6FB" wp14:editId="1F372F9C">
            <wp:extent cx="5486400" cy="553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1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30850"/>
                    </a:xfrm>
                    <a:prstGeom prst="rect">
                      <a:avLst/>
                    </a:prstGeom>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119DB144" w:rsidR="00BE572D" w:rsidRDefault="00D96D4A" w:rsidP="00352380">
      <w:r>
        <w:rPr>
          <w:noProof/>
        </w:rPr>
        <w:drawing>
          <wp:inline distT="0" distB="0" distL="0" distR="0" wp14:anchorId="69A64542" wp14:editId="04A8FAB1">
            <wp:extent cx="5486400" cy="302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46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24505"/>
                    </a:xfrm>
                    <a:prstGeom prst="rect">
                      <a:avLst/>
                    </a:prstGeom>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1EA74F85" w:rsidR="00352380" w:rsidRPr="00352380" w:rsidRDefault="00D96D4A" w:rsidP="00352380">
      <w:r>
        <w:rPr>
          <w:noProof/>
        </w:rPr>
        <w:drawing>
          <wp:inline distT="0" distB="0" distL="0" distR="0" wp14:anchorId="13A25F23" wp14:editId="390BB78C">
            <wp:extent cx="5486400" cy="3166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8.5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66745"/>
                    </a:xfrm>
                    <a:prstGeom prst="rect">
                      <a:avLst/>
                    </a:prstGeom>
                  </pic:spPr>
                </pic:pic>
              </a:graphicData>
            </a:graphic>
          </wp:inline>
        </w:drawing>
      </w:r>
    </w:p>
    <w:p w14:paraId="0E465DEE" w14:textId="77777777" w:rsidR="002E5B96" w:rsidRDefault="002E5B96" w:rsidP="006D01EB">
      <w:pPr>
        <w:pStyle w:val="Heading1"/>
      </w:pPr>
      <w:r>
        <w:t>Other Features</w:t>
      </w:r>
    </w:p>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The language can be changed by using the language buttons on the right hand side of the navigation bar.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3136C4A7" w14:textId="77777777" w:rsidR="00E974A6" w:rsidRDefault="00E974A6" w:rsidP="00E974A6">
      <w:pPr>
        <w:pStyle w:val="Heading1"/>
      </w:pPr>
      <w:r>
        <w:t>Technology</w:t>
      </w:r>
    </w:p>
    <w:p w14:paraId="1D230B71" w14:textId="32C4F3FC" w:rsidR="00E974A6" w:rsidRDefault="00E974A6" w:rsidP="00E974A6">
      <w:r>
        <w:t xml:space="preserve">The visualization runs on HTML and javascript and </w:t>
      </w:r>
      <w:hyperlink r:id="rId16" w:history="1">
        <w:r w:rsidRPr="00E974A6">
          <w:rPr>
            <w:rStyle w:val="Hyperlink"/>
          </w:rPr>
          <w:t>Jekyll</w:t>
        </w:r>
      </w:hyperlink>
      <w:r>
        <w:t xml:space="preserve">. The Aster chart utilizes the </w:t>
      </w:r>
      <w:hyperlink r:id="rId17" w:history="1">
        <w:r w:rsidRPr="00E974A6">
          <w:rPr>
            <w:rStyle w:val="Hyperlink"/>
          </w:rPr>
          <w:t>D3.js</w:t>
        </w:r>
      </w:hyperlink>
      <w:r>
        <w:t xml:space="preserve"> javascript library, while all other charts in the visualization use </w:t>
      </w:r>
      <w:hyperlink r:id="rId18" w:history="1">
        <w:r w:rsidRPr="00E974A6">
          <w:rPr>
            <w:rStyle w:val="Hyperlink"/>
          </w:rPr>
          <w:t>Highcharts</w:t>
        </w:r>
      </w:hyperlink>
      <w:r>
        <w:t>.</w:t>
      </w:r>
    </w:p>
    <w:p w14:paraId="7B38CD00" w14:textId="70C7A508" w:rsidR="00976FE8" w:rsidRPr="00E974A6" w:rsidRDefault="00AA1FB8" w:rsidP="00E974A6">
      <w:r>
        <w:t>The r</w:t>
      </w:r>
      <w:r w:rsidR="00E974A6">
        <w:t xml:space="preserve">epository </w:t>
      </w:r>
      <w:r>
        <w:t xml:space="preserve">for this visualization </w:t>
      </w:r>
      <w:r w:rsidR="00E974A6">
        <w:t xml:space="preserve">also includes a Python class and script that is used for processing data. </w:t>
      </w:r>
      <w:r>
        <w:t xml:space="preserve">To assist running this script, there is an install script that will create a virtual environment to run the script from. This is explained in more detail in the Updating section. </w:t>
      </w:r>
      <w:r w:rsidR="00E974A6">
        <w:t xml:space="preserve"> </w:t>
      </w:r>
    </w:p>
    <w:p w14:paraId="3FF6499B" w14:textId="77777777" w:rsidR="00E974A6" w:rsidRDefault="00E974A6">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439942C" w:rsidR="008C6AC1" w:rsidRDefault="008C6AC1" w:rsidP="008C6AC1">
      <w:pPr>
        <w:pStyle w:val="Heading1"/>
      </w:pPr>
      <w:r>
        <w:t>Updating</w:t>
      </w:r>
    </w:p>
    <w:p w14:paraId="05F4FC24" w14:textId="33ADBDBE"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w:t>
      </w:r>
      <w:r w:rsidR="004F3C30">
        <w:t xml:space="preserve"> two</w:t>
      </w:r>
      <w:r w:rsidR="00411FC9">
        <w:t xml:space="preserve"> underlying data files, the visualization should also update and </w:t>
      </w:r>
      <w:r w:rsidR="009D7FC1">
        <w:t>display</w:t>
      </w:r>
      <w:r w:rsidR="00E834B4">
        <w:t xml:space="preserve">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1B7F7B23" w:rsidR="008C6AC1" w:rsidRDefault="000D22DF" w:rsidP="008C6AC1">
      <w:pPr>
        <w:pStyle w:val="Heading2"/>
      </w:pPr>
      <w:r>
        <w:t xml:space="preserve">Introduction </w:t>
      </w:r>
      <w:r w:rsidR="008C6AC1">
        <w:t>to Git</w:t>
      </w:r>
      <w:r w:rsidR="008C2E27">
        <w:t>H</w:t>
      </w:r>
      <w:r w:rsidR="008C6AC1">
        <w:t>ub</w:t>
      </w:r>
    </w:p>
    <w:p w14:paraId="1B070137" w14:textId="63A6164E" w:rsidR="009A1831" w:rsidRDefault="009A1831" w:rsidP="008C6AC1">
      <w:r>
        <w:t>Currently, the entire visualization is being hosted, free of charge</w:t>
      </w:r>
      <w:r w:rsidR="008C2E27">
        <w:t>,</w:t>
      </w:r>
      <w:r>
        <w:t xml:space="preserve"> using GitHub. </w:t>
      </w:r>
      <w:r w:rsidR="00994D41">
        <w:t xml:space="preserve">At the time of writing the repository could be found </w:t>
      </w:r>
      <w:hyperlink r:id="rId19" w:history="1">
        <w:r w:rsidR="00994D41" w:rsidRPr="00994D41">
          <w:rPr>
            <w:rStyle w:val="Hyperlink"/>
          </w:rPr>
          <w:t>here</w:t>
        </w:r>
      </w:hyperlink>
      <w:r w:rsidR="00994D41">
        <w:t xml:space="preserve">. </w:t>
      </w:r>
      <w:r>
        <w:t>Git</w:t>
      </w:r>
      <w:r w:rsidR="008C2E27">
        <w:t>H</w:t>
      </w:r>
      <w:r>
        <w:t xml:space="preserve">ub is a service that allows users to create public ‘repositories’ </w:t>
      </w:r>
      <w:r w:rsidR="00431482">
        <w:t xml:space="preserve">or ‘repos’ </w:t>
      </w:r>
      <w:r>
        <w:t>to store code, free of charge. As of 2015, GitHub added a new service named ‘gh</w:t>
      </w:r>
      <w:r w:rsidR="008C2E27">
        <w:noBreakHyphen/>
      </w:r>
      <w:r>
        <w:t xml:space="preserve">pages’. This service provides users with free hosting if the repository is a web site/app and the repository is structured in a certain way. </w:t>
      </w:r>
    </w:p>
    <w:p w14:paraId="76C651C0" w14:textId="77777777" w:rsidR="008C6AC1" w:rsidRDefault="009A1831" w:rsidP="008C6AC1">
      <w:r>
        <w:t xml:space="preserve">Assemblio, in creating this visualization, has utilized this service as a way of guaranteeing free hosting and easy maintainability. </w:t>
      </w:r>
    </w:p>
    <w:p w14:paraId="641CB85F" w14:textId="57DD774B" w:rsidR="00E4296F" w:rsidRDefault="00E4296F" w:rsidP="00E4296F">
      <w:pPr>
        <w:pStyle w:val="Heading3"/>
      </w:pPr>
      <w:r>
        <w:t>Set Up Git</w:t>
      </w:r>
    </w:p>
    <w:p w14:paraId="0FFE4DCC" w14:textId="0088EEA3" w:rsidR="009D7FC1" w:rsidRDefault="009D7FC1" w:rsidP="008C6AC1">
      <w:r>
        <w:t xml:space="preserve">Depending on your computer setup, </w:t>
      </w:r>
      <w:r w:rsidR="0040385A">
        <w:t xml:space="preserve">you </w:t>
      </w:r>
      <w:r>
        <w:t>may</w:t>
      </w:r>
      <w:r w:rsidR="0040385A">
        <w:t xml:space="preserve"> need to have </w:t>
      </w:r>
      <w:r>
        <w:t>G</w:t>
      </w:r>
      <w:r w:rsidR="0040385A">
        <w:t xml:space="preserve">it installed on your machine. </w:t>
      </w:r>
    </w:p>
    <w:p w14:paraId="262F9715" w14:textId="0AC3B6CE" w:rsidR="009D7FC1" w:rsidRDefault="009D7FC1" w:rsidP="009D7FC1">
      <w:pPr>
        <w:pStyle w:val="Heading5"/>
      </w:pPr>
      <w:r>
        <w:t>OSX</w:t>
      </w:r>
    </w:p>
    <w:p w14:paraId="1D88E1D7" w14:textId="29FB3BBD" w:rsidR="0040385A" w:rsidRDefault="0040385A" w:rsidP="008C6AC1">
      <w:r>
        <w:t>Macs generally come with a basic version of Git already installed, but you may wish to upgrade it. The latest stable version can be found here:</w:t>
      </w:r>
    </w:p>
    <w:p w14:paraId="10DBB5E3" w14:textId="63C331F4" w:rsidR="00E4296F" w:rsidRDefault="00994D41" w:rsidP="008C6AC1">
      <w:hyperlink r:id="rId20" w:history="1">
        <w:r w:rsidR="0040385A" w:rsidRPr="00832D93">
          <w:rPr>
            <w:rStyle w:val="Hyperlink"/>
          </w:rPr>
          <w:t>http://git-scm.com/download/mac</w:t>
        </w:r>
      </w:hyperlink>
      <w:r w:rsidR="0040385A">
        <w:t xml:space="preserve">  </w:t>
      </w:r>
    </w:p>
    <w:p w14:paraId="1148BCD4" w14:textId="2E80C923" w:rsidR="009D7FC1" w:rsidRDefault="009D7FC1" w:rsidP="009D7FC1">
      <w:pPr>
        <w:pStyle w:val="Heading5"/>
      </w:pPr>
      <w:r>
        <w:t>Linux</w:t>
      </w:r>
    </w:p>
    <w:p w14:paraId="59AD3A6A" w14:textId="4D14E361" w:rsidR="0040385A" w:rsidRDefault="0040385A" w:rsidP="008C6AC1">
      <w:r>
        <w:t>If you are running Linux (and don’t have Git installed already), please use the following instructions to install Git:</w:t>
      </w:r>
    </w:p>
    <w:p w14:paraId="6176BC89" w14:textId="0729A59D" w:rsidR="0040385A" w:rsidRDefault="00994D41" w:rsidP="008C6AC1">
      <w:hyperlink r:id="rId21" w:history="1">
        <w:r w:rsidR="0040385A" w:rsidRPr="00832D93">
          <w:rPr>
            <w:rStyle w:val="Hyperlink"/>
          </w:rPr>
          <w:t>https://git-scm.com/download/linux</w:t>
        </w:r>
      </w:hyperlink>
      <w:r w:rsidR="0040385A">
        <w:t xml:space="preserve"> </w:t>
      </w:r>
    </w:p>
    <w:p w14:paraId="4CEAB48C" w14:textId="03E2CA95" w:rsidR="009A1831" w:rsidRDefault="009A1831" w:rsidP="009A1831">
      <w:pPr>
        <w:pStyle w:val="Heading3"/>
      </w:pPr>
      <w:r>
        <w:t>Cloning the Repository</w:t>
      </w:r>
    </w:p>
    <w:p w14:paraId="2DEA4E22" w14:textId="3F5A2A65" w:rsidR="00967228" w:rsidRDefault="00E4296F" w:rsidP="00967228">
      <w:r>
        <w:t xml:space="preserve">Once </w:t>
      </w:r>
      <w:r w:rsidR="0040385A">
        <w:t>G</w:t>
      </w:r>
      <w:r>
        <w:t xml:space="preserve">it is installed, you need to download all the files </w:t>
      </w:r>
      <w:r w:rsidR="009D7FC1">
        <w:t xml:space="preserve">from GitHub </w:t>
      </w:r>
      <w:r>
        <w:t xml:space="preserve">to your computer. </w:t>
      </w:r>
      <w:r w:rsidR="008803A8">
        <w:t>To do this, c</w:t>
      </w:r>
      <w:r w:rsidR="0074382B">
        <w:t>hange directory</w:t>
      </w:r>
      <w:r>
        <w:t xml:space="preserve"> to the f</w:t>
      </w:r>
      <w:r w:rsidR="0074382B">
        <w:t xml:space="preserve">older where you would like the project folder </w:t>
      </w:r>
      <w:r>
        <w:t xml:space="preserve">to be located and run the </w:t>
      </w:r>
      <w:r w:rsidR="0040385A">
        <w:t>G</w:t>
      </w:r>
      <w:r w:rsidR="0074382B">
        <w:t>it co</w:t>
      </w:r>
      <w:r w:rsidR="004F3C30">
        <w:t>mmand shown below. Keep in mind that</w:t>
      </w:r>
      <w:r w:rsidR="0074382B">
        <w:t xml:space="preserve"> Git will automatically create a folder with all the re</w:t>
      </w:r>
      <w:r w:rsidR="004F3C30">
        <w:t>levant files inside it for you. Y</w:t>
      </w:r>
      <w:r w:rsidR="0074382B">
        <w:t xml:space="preserve">ou don’t need to create an empty folder beforehand. </w:t>
      </w:r>
    </w:p>
    <w:tbl>
      <w:tblPr>
        <w:tblStyle w:val="TableGrid"/>
        <w:tblW w:w="0" w:type="auto"/>
        <w:tblLook w:val="04A0" w:firstRow="1" w:lastRow="0" w:firstColumn="1" w:lastColumn="0" w:noHBand="0" w:noVBand="1"/>
      </w:tblPr>
      <w:tblGrid>
        <w:gridCol w:w="8856"/>
      </w:tblGrid>
      <w:tr w:rsidR="00E4296F" w14:paraId="28CB9168" w14:textId="77777777" w:rsidTr="00C62370">
        <w:tc>
          <w:tcPr>
            <w:tcW w:w="8856" w:type="dxa"/>
            <w:shd w:val="clear" w:color="auto" w:fill="262626" w:themeFill="text1" w:themeFillTint="D9"/>
          </w:tcPr>
          <w:p w14:paraId="6610AD0C" w14:textId="61311B00" w:rsidR="00E4296F" w:rsidRPr="009618C8" w:rsidRDefault="00E4296F" w:rsidP="00E4296F">
            <w:pPr>
              <w:rPr>
                <w:rFonts w:ascii="Consolas" w:hAnsi="Consolas"/>
              </w:rPr>
            </w:pPr>
            <w:r w:rsidRPr="009618C8">
              <w:rPr>
                <w:rFonts w:ascii="Consolas" w:hAnsi="Consolas"/>
                <w:sz w:val="20"/>
                <w:szCs w:val="20"/>
              </w:rPr>
              <w:t xml:space="preserve">git </w:t>
            </w:r>
            <w:r>
              <w:rPr>
                <w:rFonts w:ascii="Consolas" w:hAnsi="Consolas"/>
                <w:sz w:val="20"/>
                <w:szCs w:val="20"/>
              </w:rPr>
              <w:t xml:space="preserve">clone </w:t>
            </w:r>
            <w:r w:rsidRPr="00E4296F">
              <w:rPr>
                <w:rFonts w:ascii="Consolas" w:hAnsi="Consolas"/>
                <w:sz w:val="20"/>
                <w:szCs w:val="20"/>
              </w:rPr>
              <w:t>https://github.com/assemblio/kosovo-mosaic-visualizer</w:t>
            </w:r>
          </w:p>
        </w:tc>
      </w:tr>
    </w:tbl>
    <w:p w14:paraId="0D91AD5E" w14:textId="011947FA" w:rsidR="00E4296F" w:rsidRPr="00967228" w:rsidRDefault="00E4296F" w:rsidP="00E4296F">
      <w:pPr>
        <w:pStyle w:val="Heading3"/>
      </w:pPr>
      <w:r>
        <w:t>Setting up Access to Update</w:t>
      </w:r>
      <w:r w:rsidR="004F3C30">
        <w:t xml:space="preserve"> the Repository</w:t>
      </w:r>
    </w:p>
    <w:p w14:paraId="631D473C" w14:textId="2BF23DD0" w:rsidR="009A1831" w:rsidRDefault="00E4296F" w:rsidP="009A1831">
      <w:r>
        <w:t xml:space="preserve">Now that you have all the files on your machine, the next step is to </w:t>
      </w:r>
      <w:r w:rsidR="00E719F1">
        <w:t xml:space="preserve">set up the access to ‘push’ any changes you make to the online </w:t>
      </w:r>
      <w:r w:rsidR="0074382B">
        <w:t>code repository that you just downloaded the files from</w:t>
      </w:r>
      <w:r w:rsidR="00E719F1">
        <w:t>. To do this</w:t>
      </w:r>
      <w:r w:rsidR="0074382B">
        <w:t xml:space="preserve">, you will need to be granted access by someone who is an administrator of the repository, then run the command shown below. </w:t>
      </w:r>
    </w:p>
    <w:tbl>
      <w:tblPr>
        <w:tblStyle w:val="TableGrid"/>
        <w:tblW w:w="0" w:type="auto"/>
        <w:tblLook w:val="04A0" w:firstRow="1" w:lastRow="0" w:firstColumn="1" w:lastColumn="0" w:noHBand="0" w:noVBand="1"/>
      </w:tblPr>
      <w:tblGrid>
        <w:gridCol w:w="8856"/>
      </w:tblGrid>
      <w:tr w:rsidR="00E719F1" w14:paraId="5C2D9862" w14:textId="77777777" w:rsidTr="00C62370">
        <w:tc>
          <w:tcPr>
            <w:tcW w:w="8856" w:type="dxa"/>
            <w:shd w:val="clear" w:color="auto" w:fill="262626" w:themeFill="text1" w:themeFillTint="D9"/>
          </w:tcPr>
          <w:p w14:paraId="79235981" w14:textId="74D49464" w:rsidR="00E719F1" w:rsidRPr="00E719F1" w:rsidRDefault="00E719F1" w:rsidP="00E719F1">
            <w:pPr>
              <w:rPr>
                <w:rFonts w:ascii="Consolas" w:hAnsi="Consolas"/>
                <w:sz w:val="20"/>
                <w:szCs w:val="20"/>
              </w:rPr>
            </w:pPr>
            <w:r w:rsidRPr="00E719F1">
              <w:rPr>
                <w:rFonts w:ascii="Consolas" w:hAnsi="Consolas"/>
                <w:sz w:val="20"/>
                <w:szCs w:val="20"/>
              </w:rPr>
              <w:t>git remote add origin https://github.com/assemblio/kosovo-mosaic-visualizer.git</w:t>
            </w:r>
          </w:p>
        </w:tc>
      </w:tr>
    </w:tbl>
    <w:p w14:paraId="3C577ED7" w14:textId="12A1F320" w:rsidR="00E4296F" w:rsidRDefault="00E719F1" w:rsidP="009A1831">
      <w:r>
        <w:t>To verify this has worked, you can run the following command:</w:t>
      </w:r>
    </w:p>
    <w:tbl>
      <w:tblPr>
        <w:tblStyle w:val="TableGrid"/>
        <w:tblW w:w="0" w:type="auto"/>
        <w:tblLook w:val="04A0" w:firstRow="1" w:lastRow="0" w:firstColumn="1" w:lastColumn="0" w:noHBand="0" w:noVBand="1"/>
      </w:tblPr>
      <w:tblGrid>
        <w:gridCol w:w="8856"/>
      </w:tblGrid>
      <w:tr w:rsidR="00E719F1" w14:paraId="45ED49F4" w14:textId="77777777" w:rsidTr="00C62370">
        <w:tc>
          <w:tcPr>
            <w:tcW w:w="8856" w:type="dxa"/>
            <w:shd w:val="clear" w:color="auto" w:fill="262626" w:themeFill="text1" w:themeFillTint="D9"/>
          </w:tcPr>
          <w:p w14:paraId="1D5242A8" w14:textId="77777777" w:rsidR="00E719F1" w:rsidRDefault="00E719F1" w:rsidP="009C6306">
            <w:pPr>
              <w:spacing w:after="0"/>
              <w:rPr>
                <w:rFonts w:ascii="Consolas" w:hAnsi="Consolas"/>
                <w:sz w:val="20"/>
                <w:szCs w:val="20"/>
              </w:rPr>
            </w:pPr>
            <w:r w:rsidRPr="00E719F1">
              <w:rPr>
                <w:rFonts w:ascii="Consolas" w:hAnsi="Consolas"/>
                <w:sz w:val="20"/>
                <w:szCs w:val="20"/>
              </w:rPr>
              <w:t xml:space="preserve">git remote </w:t>
            </w:r>
            <w:r>
              <w:rPr>
                <w:rFonts w:ascii="Consolas" w:hAnsi="Consolas"/>
                <w:sz w:val="20"/>
                <w:szCs w:val="20"/>
              </w:rPr>
              <w:t>–v</w:t>
            </w:r>
          </w:p>
          <w:p w14:paraId="66BE5343" w14:textId="77777777" w:rsidR="00E719F1" w:rsidRDefault="00E719F1" w:rsidP="00E719F1">
            <w:pPr>
              <w:spacing w:before="0" w:after="0"/>
              <w:rPr>
                <w:rFonts w:ascii="Consolas" w:hAnsi="Consolas"/>
                <w:sz w:val="20"/>
                <w:szCs w:val="20"/>
              </w:rPr>
            </w:pPr>
          </w:p>
          <w:p w14:paraId="717AF44D" w14:textId="7E580DBC" w:rsidR="00E719F1" w:rsidRPr="00E719F1" w:rsidRDefault="00E719F1" w:rsidP="00E719F1">
            <w:pPr>
              <w:spacing w:before="0" w:after="0"/>
              <w:rPr>
                <w:rFonts w:ascii="Consolas" w:hAnsi="Consolas"/>
                <w:color w:val="A6A6A6" w:themeColor="background1" w:themeShade="A6"/>
                <w:sz w:val="20"/>
                <w:szCs w:val="20"/>
              </w:rPr>
            </w:pPr>
            <w:r w:rsidRPr="00E719F1">
              <w:rPr>
                <w:rFonts w:ascii="Consolas" w:hAnsi="Consolas"/>
                <w:color w:val="A6A6A6" w:themeColor="background1" w:themeShade="A6"/>
                <w:sz w:val="20"/>
                <w:szCs w:val="20"/>
              </w:rPr>
              <w:t># Expected Output</w:t>
            </w:r>
          </w:p>
          <w:p w14:paraId="3A3A1A31" w14:textId="77777777" w:rsidR="00E719F1" w:rsidRPr="00E719F1" w:rsidRDefault="00E719F1" w:rsidP="00E719F1">
            <w:pPr>
              <w:spacing w:before="0" w:after="0"/>
              <w:rPr>
                <w:rFonts w:ascii="Consolas" w:hAnsi="Consolas"/>
                <w:sz w:val="20"/>
                <w:szCs w:val="20"/>
              </w:rPr>
            </w:pPr>
            <w:r w:rsidRPr="00E719F1">
              <w:rPr>
                <w:rFonts w:ascii="Consolas" w:hAnsi="Consolas"/>
                <w:sz w:val="20"/>
                <w:szCs w:val="20"/>
              </w:rPr>
              <w:t>origin</w:t>
            </w:r>
            <w:r w:rsidRPr="00E719F1">
              <w:rPr>
                <w:rFonts w:ascii="Consolas" w:hAnsi="Consolas"/>
                <w:sz w:val="20"/>
                <w:szCs w:val="20"/>
              </w:rPr>
              <w:tab/>
              <w:t>https://github.com/assemblio/kosovo-mosaic-visualizer.git (fetch)</w:t>
            </w:r>
          </w:p>
          <w:p w14:paraId="0AED52A1" w14:textId="77777777" w:rsidR="00E719F1" w:rsidRDefault="00E719F1" w:rsidP="00E719F1">
            <w:pPr>
              <w:spacing w:before="0" w:after="0"/>
              <w:rPr>
                <w:rFonts w:ascii="Consolas" w:hAnsi="Consolas"/>
                <w:sz w:val="20"/>
                <w:szCs w:val="20"/>
              </w:rPr>
            </w:pPr>
            <w:r w:rsidRPr="00E719F1">
              <w:rPr>
                <w:rFonts w:ascii="Consolas" w:hAnsi="Consolas"/>
                <w:sz w:val="20"/>
                <w:szCs w:val="20"/>
              </w:rPr>
              <w:t>origin</w:t>
            </w:r>
            <w:r w:rsidRPr="00E719F1">
              <w:rPr>
                <w:rFonts w:ascii="Consolas" w:hAnsi="Consolas"/>
                <w:sz w:val="20"/>
                <w:szCs w:val="20"/>
              </w:rPr>
              <w:tab/>
              <w:t>https://github.com/assemblio/kosovo-mosaic-visualizer.git (push)</w:t>
            </w:r>
          </w:p>
          <w:p w14:paraId="389EFA18" w14:textId="620B95B4" w:rsidR="00F03A58" w:rsidRPr="00E719F1" w:rsidRDefault="00F03A58" w:rsidP="00E719F1">
            <w:pPr>
              <w:spacing w:before="0" w:after="0"/>
              <w:rPr>
                <w:rFonts w:ascii="Consolas" w:hAnsi="Consolas"/>
                <w:sz w:val="20"/>
                <w:szCs w:val="20"/>
              </w:rPr>
            </w:pPr>
          </w:p>
        </w:tc>
      </w:tr>
    </w:tbl>
    <w:p w14:paraId="0D3A5A2C" w14:textId="5EB8DEDB" w:rsidR="00E719F1" w:rsidRDefault="00E719F1" w:rsidP="009A1831">
      <w:r>
        <w:t>If you see the expected output shown above, you now have the ability to make changes to the</w:t>
      </w:r>
      <w:r w:rsidR="00DE6466">
        <w:t xml:space="preserve"> online version of the</w:t>
      </w:r>
      <w:r>
        <w:t xml:space="preserve"> visualization. </w:t>
      </w:r>
    </w:p>
    <w:p w14:paraId="02CA0A3D" w14:textId="0040D269" w:rsidR="000D22DF" w:rsidRPr="000D22DF" w:rsidRDefault="006211FD" w:rsidP="00BE6B79">
      <w:pPr>
        <w:pStyle w:val="Heading2"/>
      </w:pPr>
      <w:r>
        <w:t xml:space="preserve">Step 1. </w:t>
      </w:r>
      <w:r w:rsidR="009A1831">
        <w:t>Updating the Data</w:t>
      </w:r>
    </w:p>
    <w:p w14:paraId="32726A9C" w14:textId="77777777" w:rsidR="008221D9" w:rsidRDefault="008B5CC6" w:rsidP="008B5CC6">
      <w:r w:rsidRPr="008B5CC6">
        <w:t>Generally</w:t>
      </w:r>
      <w:r>
        <w:t xml:space="preserve">, the current files should serve as templates for the format of any new updated data. However, there are certain additions that can be made to the files that will update the visualization in the expected format. </w:t>
      </w:r>
      <w:r w:rsidR="00972B82">
        <w:t xml:space="preserve">Broadly, there are </w:t>
      </w:r>
      <w:r w:rsidR="008803A8">
        <w:t>two</w:t>
      </w:r>
      <w:r w:rsidR="00972B82">
        <w:t xml:space="preserve"> files that need to be updated to update the visualization</w:t>
      </w:r>
      <w:r w:rsidR="008221D9">
        <w:t xml:space="preserve">: </w:t>
      </w:r>
    </w:p>
    <w:p w14:paraId="25EB12C0" w14:textId="2A0D7B93" w:rsidR="008B5CC6" w:rsidRDefault="008221D9" w:rsidP="008221D9">
      <w:pPr>
        <w:pStyle w:val="ListParagraph"/>
        <w:numPr>
          <w:ilvl w:val="0"/>
          <w:numId w:val="15"/>
        </w:numPr>
      </w:pPr>
      <w:r>
        <w:t>data.xlsx</w:t>
      </w:r>
    </w:p>
    <w:p w14:paraId="624A9243" w14:textId="61DA08B4" w:rsidR="008221D9" w:rsidRPr="008B5CC6" w:rsidRDefault="008221D9" w:rsidP="008221D9">
      <w:pPr>
        <w:pStyle w:val="ListParagraph"/>
        <w:numPr>
          <w:ilvl w:val="0"/>
          <w:numId w:val="15"/>
        </w:numPr>
      </w:pPr>
      <w:r>
        <w:t>whitelist.xlsx</w:t>
      </w:r>
    </w:p>
    <w:p w14:paraId="7797ED19" w14:textId="51D4BBDE" w:rsidR="000D22DF" w:rsidRDefault="00DB5216" w:rsidP="00BE6B79">
      <w:pPr>
        <w:pStyle w:val="Heading3"/>
      </w:pPr>
      <w:r>
        <w:t>Step 1</w:t>
      </w:r>
      <w:r w:rsidR="006211FD">
        <w:t>a</w:t>
      </w:r>
      <w:r>
        <w:t xml:space="preserve">. Update the </w:t>
      </w:r>
      <w:r w:rsidR="00BE6B79">
        <w:t>Satisfied/Dissatisfied Data</w:t>
      </w:r>
    </w:p>
    <w:p w14:paraId="73D0AE7D" w14:textId="258F67F5" w:rsidR="008B5CC6" w:rsidRDefault="00BE6B79" w:rsidP="000D22DF">
      <w:r>
        <w:t>The satisfied/dissatisfied</w:t>
      </w:r>
      <w:r w:rsidR="00761547">
        <w:t xml:space="preserve"> datasets are saved in the </w:t>
      </w:r>
      <w:r>
        <w:t xml:space="preserve">raw_data </w:t>
      </w:r>
      <w:r w:rsidR="00761547">
        <w:t>folder</w:t>
      </w:r>
      <w:r w:rsidR="004D5CF2">
        <w:t xml:space="preserve"> and are saved in an Excel file</w:t>
      </w:r>
      <w:r w:rsidR="00994D41">
        <w:t xml:space="preserve"> –</w:t>
      </w:r>
      <w:r w:rsidR="004D5CF2">
        <w:t xml:space="preserve"> data.xlsx</w:t>
      </w:r>
      <w:r>
        <w:t xml:space="preserve">. </w:t>
      </w:r>
      <w:r w:rsidR="00AA0C01">
        <w:t xml:space="preserve">The </w:t>
      </w:r>
      <w:r w:rsidR="004D5CF2">
        <w:t>full</w:t>
      </w:r>
      <w:r w:rsidR="00AA0C01">
        <w:t xml:space="preserve"> file</w:t>
      </w:r>
      <w:r w:rsidR="004D5CF2">
        <w:t xml:space="preserve"> path</w:t>
      </w:r>
      <w:r w:rsidR="00AA0C01">
        <w:t xml:space="preserve"> </w:t>
      </w:r>
      <w:r w:rsidR="004D5CF2">
        <w:t>is as follows</w:t>
      </w:r>
      <w:r w:rsidR="00AA0C01">
        <w:t>:</w:t>
      </w:r>
    </w:p>
    <w:p w14:paraId="5FCC4D5D" w14:textId="5D8DBAC8" w:rsidR="006223E6" w:rsidRDefault="000822AE" w:rsidP="006223E6">
      <w:pPr>
        <w:pStyle w:val="ListParagraph"/>
        <w:numPr>
          <w:ilvl w:val="0"/>
          <w:numId w:val="12"/>
        </w:numPr>
      </w:pPr>
      <w:r>
        <w:t>./</w:t>
      </w:r>
      <w:r w:rsidR="000A7700">
        <w:t>d</w:t>
      </w:r>
      <w:r w:rsidR="00761547">
        <w:t>ata/raw_data</w:t>
      </w:r>
      <w:r w:rsidR="006223E6">
        <w:t>/</w:t>
      </w:r>
      <w:r w:rsidR="004D5CF2">
        <w:t>data.xlsx</w:t>
      </w:r>
    </w:p>
    <w:p w14:paraId="7EC12FCF" w14:textId="2AB13797" w:rsidR="000A7700" w:rsidRDefault="000822AE" w:rsidP="000D22DF">
      <w:r>
        <w:t>T</w:t>
      </w:r>
      <w:r w:rsidR="002D665C">
        <w:t xml:space="preserve">he satisfied and dissatisfied data is contained on the tabs labeled ‘satisfied’ and ‘dissatisfied’ accordingly. </w:t>
      </w:r>
      <w:r w:rsidR="006223E6">
        <w:t>T</w:t>
      </w:r>
      <w:r w:rsidR="002D665C">
        <w:t>hese tabs</w:t>
      </w:r>
      <w:r w:rsidR="000A7700">
        <w:t xml:space="preserve"> can be effectively added to or modified by:</w:t>
      </w:r>
    </w:p>
    <w:p w14:paraId="6FDF45AC" w14:textId="324F2EF0"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w:t>
      </w:r>
      <w:r w:rsidR="004E36CD">
        <w:t>in</w:t>
      </w:r>
      <w:r w:rsidR="00A03EA9">
        <w:t xml:space="preserve"> </w:t>
      </w:r>
      <w:r w:rsidR="00400AAB">
        <w:t>whitelist.xlsx</w:t>
      </w:r>
      <w:r w:rsidR="00A03EA9">
        <w:t xml:space="preserve">. </w:t>
      </w:r>
    </w:p>
    <w:p w14:paraId="45471063" w14:textId="1439BDD0" w:rsidR="007F1376" w:rsidRDefault="000A7700" w:rsidP="007F1376">
      <w:pPr>
        <w:pStyle w:val="ListParagraph"/>
        <w:numPr>
          <w:ilvl w:val="0"/>
          <w:numId w:val="6"/>
        </w:numPr>
      </w:pPr>
      <w:r>
        <w:t>Modifying existing rows. The values, indicators and years can be modified</w:t>
      </w:r>
      <w:r w:rsidR="00A03EA9">
        <w:t xml:space="preserve">. </w:t>
      </w:r>
      <w:r w:rsidR="007235C3">
        <w:t>I</w:t>
      </w:r>
      <w:r w:rsidR="00A03EA9">
        <w:t xml:space="preserve">f </w:t>
      </w:r>
      <w:r w:rsidR="00AA0C01">
        <w:t xml:space="preserve">the names of existing </w:t>
      </w:r>
      <w:r w:rsidR="00A03EA9">
        <w:t>indicator</w:t>
      </w:r>
      <w:r w:rsidR="00AA0C01">
        <w:t xml:space="preserve">s </w:t>
      </w:r>
      <w:r w:rsidR="00A03EA9">
        <w:t xml:space="preserve">are being modified, corresponding changes will also need to be made </w:t>
      </w:r>
      <w:r w:rsidR="00980DDB">
        <w:t>in whitelist.xlsx</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488F83C9"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w:t>
      </w:r>
      <w:r w:rsidR="002D665C">
        <w:t>data.xlsx file</w:t>
      </w:r>
      <w:r>
        <w:t xml:space="preserve">. This will ensure you can check the format and structure of the original if your updates are not working as expected. </w:t>
      </w:r>
    </w:p>
    <w:p w14:paraId="0771A49B" w14:textId="23437F1A" w:rsidR="003D5BA1" w:rsidRDefault="00AB0102" w:rsidP="00A92FEC">
      <w:pPr>
        <w:pStyle w:val="ListParagraph"/>
        <w:numPr>
          <w:ilvl w:val="0"/>
          <w:numId w:val="5"/>
        </w:numPr>
      </w:pPr>
      <w:r>
        <w:t>The file name</w:t>
      </w:r>
      <w:r w:rsidR="003D5BA1">
        <w:t xml:space="preserve"> (except the </w:t>
      </w:r>
      <w:r w:rsidR="00216130">
        <w:t>‘.</w:t>
      </w:r>
      <w:r w:rsidR="002D665C">
        <w:t>xlsx</w:t>
      </w:r>
      <w:r w:rsidR="00216130">
        <w:t xml:space="preserve"> </w:t>
      </w:r>
      <w:r w:rsidR="003D5BA1">
        <w:t xml:space="preserve">extension) for the </w:t>
      </w:r>
      <w:r w:rsidR="00E0087D">
        <w:t>file</w:t>
      </w:r>
      <w:r w:rsidR="003D5BA1">
        <w:t xml:space="preserve"> is flexible – the new names will be handled in the processing step (see Converting).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09D6D01A" w14:textId="2E308E10" w:rsidR="00284417" w:rsidRDefault="00284417" w:rsidP="00284417">
      <w:pPr>
        <w:pStyle w:val="ListParagraph"/>
        <w:numPr>
          <w:ilvl w:val="0"/>
          <w:numId w:val="5"/>
        </w:numPr>
      </w:pPr>
      <w:r>
        <w:t xml:space="preserve">Format the numbers as decimals rather than as percentages. For example, format the numbers as 0.157, not 15.7%. </w:t>
      </w:r>
    </w:p>
    <w:p w14:paraId="5BC42469" w14:textId="77777777" w:rsidR="00432600" w:rsidRDefault="00432600" w:rsidP="00432600">
      <w:pPr>
        <w:pStyle w:val="ListParagraph"/>
        <w:numPr>
          <w:ilvl w:val="0"/>
          <w:numId w:val="5"/>
        </w:numPr>
      </w:pPr>
      <w:r>
        <w:t>Do not change the municipality names. Changing the names of the municipalities from the names currently in the file will cause the data for the changed municipalities to not display (the names are required to match names used to generate the Map visualization).</w:t>
      </w:r>
    </w:p>
    <w:p w14:paraId="7C3F12EF" w14:textId="77777777" w:rsidR="00284417" w:rsidRDefault="00284417" w:rsidP="00284417">
      <w:pPr>
        <w:pStyle w:val="ListParagraph"/>
        <w:numPr>
          <w:ilvl w:val="0"/>
          <w:numId w:val="5"/>
        </w:numPr>
      </w:pPr>
      <w:r>
        <w:t xml:space="preserve">Do not use merged cells. Please ensure that you simply repeat the value in the column for all the rows you would typically merge. </w:t>
      </w:r>
    </w:p>
    <w:p w14:paraId="0F76AA93" w14:textId="0EB5A976" w:rsidR="00284417" w:rsidRDefault="00284417" w:rsidP="00284417">
      <w:pPr>
        <w:pStyle w:val="ListParagraph"/>
        <w:numPr>
          <w:ilvl w:val="0"/>
          <w:numId w:val="5"/>
        </w:numPr>
      </w:pPr>
      <w:r>
        <w:t>Do not change the name</w:t>
      </w:r>
      <w:r w:rsidR="00432600">
        <w:t>s</w:t>
      </w:r>
      <w:r>
        <w:t xml:space="preserve"> of the tabs.</w:t>
      </w:r>
      <w:r w:rsidRPr="00284417">
        <w:t xml:space="preserve"> </w:t>
      </w:r>
    </w:p>
    <w:p w14:paraId="2ACF44E5" w14:textId="27C624D2" w:rsidR="005E5BD1" w:rsidRDefault="00DB5216" w:rsidP="005E5BD1">
      <w:pPr>
        <w:pStyle w:val="Heading3"/>
      </w:pPr>
      <w:r>
        <w:t xml:space="preserve">Step </w:t>
      </w:r>
      <w:r w:rsidR="006211FD">
        <w:t>1b</w:t>
      </w:r>
      <w:r>
        <w:t xml:space="preserve">. Update the </w:t>
      </w:r>
      <w:r w:rsidR="00995696">
        <w:t>Problems</w:t>
      </w:r>
      <w:r w:rsidR="005E5BD1">
        <w:t xml:space="preserve"> Data</w:t>
      </w:r>
    </w:p>
    <w:p w14:paraId="3580236F" w14:textId="0C748873"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 xml:space="preserve">saved in the </w:t>
      </w:r>
      <w:r w:rsidR="00721161">
        <w:t>same file as the satisfied and dissatisfied data</w:t>
      </w:r>
      <w:r w:rsidR="009564D3">
        <w:t>:</w:t>
      </w:r>
      <w:r w:rsidR="001D5304">
        <w:t xml:space="preserve"> </w:t>
      </w:r>
    </w:p>
    <w:p w14:paraId="3762BB4E" w14:textId="22514191" w:rsidR="009564D3" w:rsidRDefault="00761547" w:rsidP="009564D3">
      <w:pPr>
        <w:pStyle w:val="ListParagraph"/>
        <w:numPr>
          <w:ilvl w:val="0"/>
          <w:numId w:val="13"/>
        </w:numPr>
      </w:pPr>
      <w:r>
        <w:t>data/raw_data</w:t>
      </w:r>
      <w:r w:rsidR="001D5304">
        <w:t>/</w:t>
      </w:r>
      <w:r w:rsidR="00721161">
        <w:t>data</w:t>
      </w:r>
      <w:r w:rsidR="009564D3">
        <w:t>.</w:t>
      </w:r>
      <w:r w:rsidR="00721161">
        <w:t>xlsx</w:t>
      </w:r>
    </w:p>
    <w:p w14:paraId="0FDC1EDC" w14:textId="2A4CFE87" w:rsidR="001D5304" w:rsidRDefault="009564D3" w:rsidP="001D5304">
      <w:r>
        <w:t>T</w:t>
      </w:r>
      <w:r w:rsidR="001D5304">
        <w:t xml:space="preserve">he </w:t>
      </w:r>
      <w:r w:rsidR="00120F9F">
        <w:t>tab containing the problems data is labeled ‘problems’. This tab</w:t>
      </w:r>
      <w:r w:rsidR="001D5304">
        <w:t xml:space="preserv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18BC7525"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rsidR="0080395A">
        <w:t>data.xlsx</w:t>
      </w:r>
      <w:r>
        <w:t xml:space="preserve"> file. This will ensure you can check the format and structure of the original if your updates are not working as expected. </w:t>
      </w:r>
    </w:p>
    <w:p w14:paraId="05F19A5F" w14:textId="00D31B3C" w:rsidR="000C0AD6" w:rsidRDefault="000C0AD6" w:rsidP="00ED1BA6">
      <w:pPr>
        <w:pStyle w:val="ListParagraph"/>
        <w:numPr>
          <w:ilvl w:val="0"/>
          <w:numId w:val="10"/>
        </w:numPr>
      </w:pPr>
      <w:r>
        <w:t xml:space="preserve">The file name (except the </w:t>
      </w:r>
      <w:r w:rsidR="00216130">
        <w:t>‘.</w:t>
      </w:r>
      <w:r w:rsidR="0080395A">
        <w:t>xlsx</w:t>
      </w:r>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4EB53701" w14:textId="77777777" w:rsidR="00284417" w:rsidRDefault="001D5304" w:rsidP="00284417">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47F51EA0" w14:textId="70C5AD48" w:rsidR="001D5304" w:rsidRDefault="00284417" w:rsidP="00284417">
      <w:pPr>
        <w:pStyle w:val="ListParagraph"/>
        <w:numPr>
          <w:ilvl w:val="0"/>
          <w:numId w:val="10"/>
        </w:numPr>
      </w:pPr>
      <w:r>
        <w:t xml:space="preserve">Format the numbers as decimals rather than as percentages. For example, format the numbers as 0.157, not 15.7%. </w:t>
      </w:r>
    </w:p>
    <w:p w14:paraId="3A8526B1" w14:textId="77777777" w:rsidR="00AB0102" w:rsidRDefault="00284417" w:rsidP="00AB0102">
      <w:pPr>
        <w:pStyle w:val="ListParagraph"/>
        <w:numPr>
          <w:ilvl w:val="0"/>
          <w:numId w:val="10"/>
        </w:numPr>
      </w:pPr>
      <w:r>
        <w:t xml:space="preserve">Do not use merged cells. Please ensure that you simply repeat the value in the column for all the rows you would typically merge. </w:t>
      </w:r>
    </w:p>
    <w:p w14:paraId="3D5C75CC" w14:textId="4D2183E5" w:rsidR="00284417" w:rsidRDefault="00AB0102" w:rsidP="00AB0102">
      <w:pPr>
        <w:pStyle w:val="ListParagraph"/>
        <w:numPr>
          <w:ilvl w:val="0"/>
          <w:numId w:val="10"/>
        </w:numPr>
      </w:pPr>
      <w:r>
        <w:t>Do not change the name of the tab.</w:t>
      </w:r>
      <w:r w:rsidRPr="00284417">
        <w:t xml:space="preserve"> </w:t>
      </w:r>
    </w:p>
    <w:p w14:paraId="24013279" w14:textId="6CB77A95" w:rsidR="005751FD" w:rsidRDefault="00DB5216" w:rsidP="005751FD">
      <w:pPr>
        <w:pStyle w:val="Heading3"/>
      </w:pPr>
      <w:r>
        <w:t xml:space="preserve">Step </w:t>
      </w:r>
      <w:r w:rsidR="006211FD">
        <w:t>1c</w:t>
      </w:r>
      <w:r>
        <w:t xml:space="preserve">. </w:t>
      </w:r>
      <w:r w:rsidR="005751FD">
        <w:t>Standard Lists</w:t>
      </w:r>
    </w:p>
    <w:p w14:paraId="2901E141" w14:textId="4A00DC45" w:rsidR="005751FD" w:rsidRDefault="006211FD" w:rsidP="005751FD">
      <w:pPr>
        <w:rPr>
          <w:i/>
        </w:rPr>
      </w:pPr>
      <w:r>
        <w:t>This</w:t>
      </w:r>
      <w:r w:rsidR="00844B91">
        <w:t xml:space="preserve"> step </w:t>
      </w:r>
      <w:r>
        <w:t xml:space="preserve">is only </w:t>
      </w:r>
      <w:r w:rsidR="00844B91">
        <w:t>required for updating the visualization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r>
        <w:t>data/standard_lists/whitelist.xlsx</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5B6521E0" w:rsidR="00261F15" w:rsidRDefault="005E5BD1" w:rsidP="005751FD">
      <w:r>
        <w:t xml:space="preserve">In this file you will find the three standard lists used by the application. </w:t>
      </w:r>
      <w:r w:rsidR="00DB5216">
        <w:t>T</w:t>
      </w:r>
      <w:r w:rsidR="001D7116">
        <w:t xml:space="preserve">he </w:t>
      </w:r>
      <w:r w:rsidR="00072991">
        <w:t xml:space="preserve">two </w:t>
      </w:r>
      <w:r w:rsidR="001D7116">
        <w:t>tab</w:t>
      </w:r>
      <w:r w:rsidR="00072991">
        <w:t>s</w:t>
      </w:r>
      <w:r w:rsidR="001D7116">
        <w:t xml:space="preserve"> </w:t>
      </w:r>
      <w:r w:rsidR="00DB5216">
        <w:t>that you will need to modify</w:t>
      </w:r>
      <w:r w:rsidR="001D7116">
        <w:t xml:space="preserve">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38F01326"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w:t>
      </w:r>
      <w:r w:rsidR="008151CC">
        <w:t>/problem</w:t>
      </w:r>
      <w:r>
        <w:t>. This name MUST match the name of the indicator used in the satisfied/dissatisfied files.</w:t>
      </w:r>
    </w:p>
    <w:p w14:paraId="51D17E3E" w14:textId="41C9A60B" w:rsidR="00DB5216" w:rsidRDefault="00DB5216" w:rsidP="006C6FA3">
      <w:pPr>
        <w:pStyle w:val="ListParagraph"/>
        <w:numPr>
          <w:ilvl w:val="0"/>
          <w:numId w:val="7"/>
        </w:numPr>
      </w:pPr>
      <w:r>
        <w:rPr>
          <w:b/>
        </w:rPr>
        <w:t xml:space="preserve">English </w:t>
      </w:r>
      <w:r>
        <w:t>– this is the name of the indicator</w:t>
      </w:r>
      <w:r w:rsidR="00E0035D">
        <w:t>/problem</w:t>
      </w:r>
      <w:r>
        <w:t xml:space="preserve"> that will display in the visualization when the user has the </w:t>
      </w:r>
      <w:r w:rsidR="00E0035D">
        <w:t>English</w:t>
      </w:r>
      <w:r>
        <w:t xml:space="preserve"> language selected.</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6FF3C97D" w:rsidR="006C6FA3" w:rsidRDefault="006C6FA3" w:rsidP="006C6FA3">
      <w:pPr>
        <w:pStyle w:val="ListParagraph"/>
        <w:numPr>
          <w:ilvl w:val="0"/>
          <w:numId w:val="7"/>
        </w:numPr>
      </w:pPr>
      <w:r w:rsidRPr="00CD348D">
        <w:rPr>
          <w:b/>
        </w:rPr>
        <w:t>albanian</w:t>
      </w:r>
      <w:r>
        <w:t xml:space="preserve"> – this is the name of the indicator</w:t>
      </w:r>
      <w:r w:rsidR="00E0035D">
        <w:t>/problem</w:t>
      </w:r>
      <w:r>
        <w:t xml:space="preserve">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7685A3E9" w:rsidR="004B72BB" w:rsidRDefault="004B72BB" w:rsidP="004B72BB">
      <w:pPr>
        <w:pStyle w:val="ListParagraph"/>
        <w:numPr>
          <w:ilvl w:val="0"/>
          <w:numId w:val="7"/>
        </w:numPr>
      </w:pPr>
      <w:r w:rsidRPr="00CD348D">
        <w:rPr>
          <w:b/>
        </w:rPr>
        <w:t>serbian</w:t>
      </w:r>
      <w:r>
        <w:t xml:space="preserve"> – this is the name of the indicator</w:t>
      </w:r>
      <w:r w:rsidR="00E0035D">
        <w:t>/problem</w:t>
      </w:r>
      <w:r>
        <w:t xml:space="preserve">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3EA63EBE" w14:textId="0374708C" w:rsid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730D07A3" w14:textId="77777777" w:rsidR="00DB5216" w:rsidRPr="00694CF9" w:rsidRDefault="00DB5216" w:rsidP="00DB5216">
      <w:pPr>
        <w:pStyle w:val="Heading5"/>
      </w:pPr>
      <w:r w:rsidRPr="00694CF9">
        <w:t>Important</w:t>
      </w:r>
      <w:r>
        <w:t xml:space="preserve"> Notes</w:t>
      </w:r>
    </w:p>
    <w:p w14:paraId="55EAF57C" w14:textId="77777777" w:rsidR="00DB5216" w:rsidRDefault="00DB5216" w:rsidP="00DB5216">
      <w:pPr>
        <w:pStyle w:val="ListParagraph"/>
        <w:numPr>
          <w:ilvl w:val="0"/>
          <w:numId w:val="14"/>
        </w:numPr>
      </w:pPr>
      <w:r>
        <w:t xml:space="preserve">It is </w:t>
      </w:r>
      <w:r w:rsidRPr="00FA01C4">
        <w:rPr>
          <w:b/>
        </w:rPr>
        <w:t>strongly</w:t>
      </w:r>
      <w:r>
        <w:t xml:space="preserve"> recommended that you make changes to a copy of the original whitelist.xlsx file. This will ensure you can check the format and structure of the original if your updates are not working as expected. </w:t>
      </w:r>
    </w:p>
    <w:p w14:paraId="31D87BBA" w14:textId="77777777" w:rsidR="00DB5216" w:rsidRDefault="00DB5216" w:rsidP="00DB5216">
      <w:pPr>
        <w:pStyle w:val="ListParagraph"/>
        <w:numPr>
          <w:ilvl w:val="0"/>
          <w:numId w:val="14"/>
        </w:numPr>
      </w:pPr>
      <w:r>
        <w:t>The file name (except the ‘.xlsx’ extension) is flexible – it will be handled in the processing step.</w:t>
      </w:r>
    </w:p>
    <w:p w14:paraId="590F54B4" w14:textId="77777777" w:rsidR="00DB5216" w:rsidRDefault="00DB5216" w:rsidP="00DB5216">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0A0EC0F4" w14:textId="7FCE6A4C" w:rsidR="00DB5216" w:rsidRPr="004652FF" w:rsidRDefault="00DB5216" w:rsidP="00AD4A16">
      <w:pPr>
        <w:pStyle w:val="ListParagraph"/>
        <w:numPr>
          <w:ilvl w:val="0"/>
          <w:numId w:val="14"/>
        </w:numPr>
      </w:pPr>
      <w:r>
        <w:t xml:space="preserve">Do not change the names of the tabs. They should remain as they are in the original whitelist.xlsx file. </w:t>
      </w:r>
    </w:p>
    <w:p w14:paraId="1A6FC076" w14:textId="3CD599E1" w:rsidR="000D22DF" w:rsidRDefault="0005234E" w:rsidP="000D22DF">
      <w:pPr>
        <w:pStyle w:val="Heading2"/>
      </w:pPr>
      <w:r>
        <w:t xml:space="preserve">Step </w:t>
      </w:r>
      <w:r w:rsidR="00784F86">
        <w:t xml:space="preserve">2. </w:t>
      </w:r>
      <w:r w:rsidR="000D22DF">
        <w:t>Converting the Files</w:t>
      </w:r>
    </w:p>
    <w:p w14:paraId="72748C26" w14:textId="57B01622" w:rsidR="00B76AFB" w:rsidRDefault="00683530" w:rsidP="000D22DF">
      <w:r>
        <w:t>After all the required files have been updated as described above – the next step is to run a command from the command line that will convert all those files to the formats required for the visualization.</w:t>
      </w:r>
      <w:r w:rsidR="00B76AFB">
        <w:t xml:space="preserve"> </w:t>
      </w:r>
    </w:p>
    <w:p w14:paraId="63427195" w14:textId="697D2646" w:rsidR="00654B00" w:rsidRDefault="0005234E" w:rsidP="00654B00">
      <w:pPr>
        <w:pStyle w:val="Heading3"/>
      </w:pPr>
      <w:r>
        <w:t xml:space="preserve">Step 2a. </w:t>
      </w:r>
      <w:r w:rsidR="00654B00">
        <w:t>Installing Requirements</w:t>
      </w:r>
    </w:p>
    <w:p w14:paraId="625530FD" w14:textId="725D1633" w:rsidR="002C1B41" w:rsidRDefault="002C1B41" w:rsidP="000D22DF">
      <w:r w:rsidRPr="00654B00">
        <w:rPr>
          <w:i/>
        </w:rPr>
        <w:t xml:space="preserve">Please note: This step only needs to be done </w:t>
      </w:r>
      <w:r w:rsidRPr="00654B00">
        <w:rPr>
          <w:b/>
          <w:i/>
        </w:rPr>
        <w:t>once</w:t>
      </w:r>
      <w:r w:rsidRPr="00654B00">
        <w:rPr>
          <w:i/>
        </w:rPr>
        <w:t xml:space="preserve"> for a given computer. </w:t>
      </w:r>
    </w:p>
    <w:p w14:paraId="440F0116" w14:textId="56127A89" w:rsidR="00C62370" w:rsidRDefault="002C1B41" w:rsidP="000D22DF">
      <w:r>
        <w:t>In order to run the Python script that will convert the files, w</w:t>
      </w:r>
      <w:r w:rsidR="00654B00">
        <w:t xml:space="preserve">e </w:t>
      </w:r>
      <w:r>
        <w:t>need to en</w:t>
      </w:r>
      <w:r w:rsidR="00654B00">
        <w:t>sure P</w:t>
      </w:r>
      <w:r w:rsidR="00C62370">
        <w:t xml:space="preserve">ython and </w:t>
      </w:r>
      <w:r w:rsidR="000C41D3">
        <w:t>some</w:t>
      </w:r>
      <w:r w:rsidR="00C62370">
        <w:t xml:space="preserve"> key libraries needed for the conversion are available. </w:t>
      </w:r>
      <w:r w:rsidR="002100C9">
        <w:t xml:space="preserve">By creating a virtual environment, we can ensure we have these requirements without having to install them system wide. </w:t>
      </w:r>
      <w:r w:rsidR="003A3A3D">
        <w:t>The command</w:t>
      </w:r>
      <w:r w:rsidR="00930AD2">
        <w:t>s</w:t>
      </w:r>
      <w:r w:rsidR="003A3A3D">
        <w:t xml:space="preserve"> to </w:t>
      </w:r>
      <w:r w:rsidR="002100C9">
        <w:t>create this virtual environment</w:t>
      </w:r>
      <w:r w:rsidR="003B4B12">
        <w:t xml:space="preserve"> (from the project root directory)</w:t>
      </w:r>
      <w:r w:rsidR="003A3A3D">
        <w:t xml:space="preserve"> is shown below. Please be aware that this process can take up to </w:t>
      </w:r>
      <w:r w:rsidR="00894F74">
        <w:t>20 minutes</w:t>
      </w:r>
      <w:r w:rsidR="003A3A3D">
        <w:t xml:space="preserve"> to complete.</w:t>
      </w:r>
    </w:p>
    <w:tbl>
      <w:tblPr>
        <w:tblStyle w:val="TableGrid"/>
        <w:tblW w:w="0" w:type="auto"/>
        <w:tblLook w:val="04A0" w:firstRow="1" w:lastRow="0" w:firstColumn="1" w:lastColumn="0" w:noHBand="0" w:noVBand="1"/>
      </w:tblPr>
      <w:tblGrid>
        <w:gridCol w:w="8856"/>
      </w:tblGrid>
      <w:tr w:rsidR="00654B00" w14:paraId="5F955F65" w14:textId="77777777" w:rsidTr="002A5CB2">
        <w:tc>
          <w:tcPr>
            <w:tcW w:w="8856" w:type="dxa"/>
            <w:shd w:val="clear" w:color="auto" w:fill="262626" w:themeFill="text1" w:themeFillTint="D9"/>
          </w:tcPr>
          <w:p w14:paraId="225B532C" w14:textId="1DC2CA5D" w:rsidR="008620EE" w:rsidRDefault="008620EE" w:rsidP="00654B00">
            <w:pPr>
              <w:rPr>
                <w:rFonts w:ascii="Consolas" w:hAnsi="Consolas"/>
                <w:color w:val="FFFFFF" w:themeColor="background1"/>
                <w:sz w:val="20"/>
                <w:szCs w:val="20"/>
              </w:rPr>
            </w:pPr>
            <w:r>
              <w:rPr>
                <w:rFonts w:ascii="Consolas" w:hAnsi="Consolas"/>
                <w:color w:val="FFFFFF" w:themeColor="background1"/>
                <w:sz w:val="20"/>
                <w:szCs w:val="20"/>
              </w:rPr>
              <w:t>cd bin/</w:t>
            </w:r>
          </w:p>
          <w:p w14:paraId="5EA79F41" w14:textId="7220FFEC" w:rsidR="009D1887" w:rsidRPr="00C62370" w:rsidRDefault="00654B00" w:rsidP="00654B00">
            <w:pPr>
              <w:rPr>
                <w:rFonts w:ascii="Consolas" w:hAnsi="Consolas"/>
                <w:sz w:val="20"/>
                <w:szCs w:val="20"/>
              </w:rPr>
            </w:pPr>
            <w:r w:rsidRPr="00654B00">
              <w:rPr>
                <w:rFonts w:ascii="Consolas" w:hAnsi="Consolas"/>
                <w:color w:val="FFFFFF" w:themeColor="background1"/>
                <w:sz w:val="20"/>
                <w:szCs w:val="20"/>
              </w:rPr>
              <w:t>bash</w:t>
            </w:r>
            <w:r w:rsidR="00262D23">
              <w:rPr>
                <w:rFonts w:ascii="Consolas" w:hAnsi="Consolas"/>
                <w:sz w:val="20"/>
                <w:szCs w:val="20"/>
              </w:rPr>
              <w:t xml:space="preserve"> </w:t>
            </w:r>
            <w:r>
              <w:rPr>
                <w:rFonts w:ascii="Consolas" w:hAnsi="Consolas"/>
                <w:sz w:val="20"/>
                <w:szCs w:val="20"/>
              </w:rPr>
              <w:t>install.sh</w:t>
            </w:r>
          </w:p>
        </w:tc>
      </w:tr>
    </w:tbl>
    <w:p w14:paraId="0C0C5CC1" w14:textId="462D4A04" w:rsidR="00654B00" w:rsidRDefault="00654B00" w:rsidP="000D22DF">
      <w:r>
        <w:t>Once everything has completed successfully</w:t>
      </w:r>
      <w:r w:rsidR="003A3A3D">
        <w:t xml:space="preserve"> (you should see ‘Installation complete’ printed on the final line of output)</w:t>
      </w:r>
      <w:r>
        <w:t xml:space="preserve">, this command will have installed a virtual environment on your computer that will be used to run a Python script. </w:t>
      </w:r>
    </w:p>
    <w:p w14:paraId="7DDCCFA1" w14:textId="01324DF5" w:rsidR="00654B00" w:rsidRPr="00654B00" w:rsidRDefault="0005234E" w:rsidP="00654B00">
      <w:pPr>
        <w:pStyle w:val="Heading3"/>
      </w:pPr>
      <w:r>
        <w:t xml:space="preserve">Step 2b. </w:t>
      </w:r>
      <w:r w:rsidR="00A15612">
        <w:t>Activating the Virtual Environment</w:t>
      </w:r>
    </w:p>
    <w:p w14:paraId="205C1AC5" w14:textId="45881446" w:rsidR="00654B00" w:rsidRDefault="00654B00" w:rsidP="001E349A">
      <w:pPr>
        <w:keepNext/>
      </w:pPr>
      <w:r>
        <w:t xml:space="preserve">To use </w:t>
      </w:r>
      <w:r w:rsidR="00657189">
        <w:t>the</w:t>
      </w:r>
      <w:r>
        <w:t xml:space="preserve"> virtual environmen</w:t>
      </w:r>
      <w:r w:rsidR="00657189">
        <w:t>t, run the following command</w:t>
      </w:r>
      <w:r w:rsidR="003B4B12">
        <w:t xml:space="preserve"> from the project root directory</w:t>
      </w:r>
      <w:r w:rsidR="006541A4">
        <w:t xml:space="preserve"> (note – you may need to go back up a level using ‘cd ..’ if you just completed the installation</w:t>
      </w:r>
      <w:r w:rsidR="00795262">
        <w:t xml:space="preserve"> step</w:t>
      </w:r>
      <w:r w:rsidR="006541A4">
        <w:t>)</w:t>
      </w:r>
      <w:r w:rsidR="00657189">
        <w:t>:</w:t>
      </w:r>
      <w:r>
        <w:t xml:space="preserve"> </w:t>
      </w:r>
    </w:p>
    <w:tbl>
      <w:tblPr>
        <w:tblStyle w:val="TableGrid"/>
        <w:tblW w:w="0" w:type="auto"/>
        <w:tblLook w:val="04A0" w:firstRow="1" w:lastRow="0" w:firstColumn="1" w:lastColumn="0" w:noHBand="0" w:noVBand="1"/>
      </w:tblPr>
      <w:tblGrid>
        <w:gridCol w:w="8856"/>
      </w:tblGrid>
      <w:tr w:rsidR="00C62370" w14:paraId="29C00198" w14:textId="77777777" w:rsidTr="00C62370">
        <w:tc>
          <w:tcPr>
            <w:tcW w:w="8856" w:type="dxa"/>
            <w:shd w:val="clear" w:color="auto" w:fill="262626" w:themeFill="text1" w:themeFillTint="D9"/>
          </w:tcPr>
          <w:p w14:paraId="6A3FB999" w14:textId="15F6DE72" w:rsidR="00C62370" w:rsidRPr="00C62370" w:rsidRDefault="00C62370" w:rsidP="00C62370">
            <w:pPr>
              <w:rPr>
                <w:rFonts w:ascii="Consolas" w:hAnsi="Consolas"/>
                <w:sz w:val="20"/>
                <w:szCs w:val="20"/>
              </w:rPr>
            </w:pPr>
            <w:r w:rsidRPr="00C62370">
              <w:rPr>
                <w:rFonts w:ascii="Consolas" w:hAnsi="Consolas"/>
                <w:color w:val="C70082"/>
                <w:sz w:val="20"/>
                <w:szCs w:val="20"/>
              </w:rPr>
              <w:t>source</w:t>
            </w:r>
            <w:r w:rsidR="00EC6699">
              <w:rPr>
                <w:rFonts w:ascii="Consolas" w:hAnsi="Consolas"/>
                <w:sz w:val="20"/>
                <w:szCs w:val="20"/>
              </w:rPr>
              <w:t xml:space="preserve"> </w:t>
            </w:r>
            <w:r w:rsidR="009D1887">
              <w:rPr>
                <w:rFonts w:ascii="Consolas" w:hAnsi="Consolas"/>
                <w:sz w:val="20"/>
                <w:szCs w:val="20"/>
              </w:rPr>
              <w:t>bin/</w:t>
            </w:r>
            <w:r w:rsidRPr="00C62370">
              <w:rPr>
                <w:rFonts w:ascii="Consolas" w:hAnsi="Consolas"/>
                <w:sz w:val="20"/>
                <w:szCs w:val="20"/>
              </w:rPr>
              <w:t>venv/bin/activate</w:t>
            </w:r>
          </w:p>
        </w:tc>
      </w:tr>
    </w:tbl>
    <w:p w14:paraId="3120BF84" w14:textId="77777777" w:rsidR="00A15612" w:rsidRDefault="00AC6A09" w:rsidP="000D22DF">
      <w:r>
        <w:t>Your command line prompt should now have ‘(venv)’ printed at the front, indicating that you are now operating from this environment.</w:t>
      </w:r>
      <w:r w:rsidR="00C677F0">
        <w:t xml:space="preserve"> </w:t>
      </w:r>
    </w:p>
    <w:p w14:paraId="0D432154" w14:textId="01E57385" w:rsidR="00A15612" w:rsidRDefault="0005234E" w:rsidP="00A15612">
      <w:pPr>
        <w:pStyle w:val="Heading3"/>
      </w:pPr>
      <w:r>
        <w:t xml:space="preserve">Step 2c. </w:t>
      </w:r>
      <w:r w:rsidR="00A15612">
        <w:t>Running the Command</w:t>
      </w:r>
    </w:p>
    <w:p w14:paraId="55B5B344" w14:textId="505FFB93" w:rsidR="00AC6A09" w:rsidRDefault="00C677F0" w:rsidP="000D22DF">
      <w:r>
        <w:t xml:space="preserve">The next step is to run the command that will convert the changes made in the Excel files into changes in the files that the visualization uses. </w:t>
      </w:r>
      <w:r w:rsidR="00AC6A09">
        <w:t xml:space="preserve"> </w:t>
      </w:r>
    </w:p>
    <w:p w14:paraId="25304355" w14:textId="554FBFF8" w:rsidR="00C32ED7" w:rsidRDefault="00B70B21" w:rsidP="000D22DF">
      <w:r>
        <w:t xml:space="preserve">The </w:t>
      </w:r>
      <w:r w:rsidR="00C32ED7">
        <w:t xml:space="preserve">command that will be run is calling a </w:t>
      </w:r>
      <w:r>
        <w:t xml:space="preserve">Python </w:t>
      </w:r>
      <w:r w:rsidR="00C32ED7">
        <w:t xml:space="preserve">script that will in turn </w:t>
      </w:r>
      <w:r w:rsidR="00455AFC">
        <w:t>use</w:t>
      </w:r>
      <w:r w:rsidR="00C32ED7">
        <w:t xml:space="preserve"> a </w:t>
      </w:r>
      <w:r w:rsidR="00A32F86">
        <w:t>purpose</w:t>
      </w:r>
      <w:r w:rsidR="00C32ED7">
        <w:t xml:space="preserve"> built Python class called MosaicData. This command will specify </w:t>
      </w:r>
      <w:r w:rsidR="00DE1324">
        <w:t xml:space="preserve">which files to refresh and </w:t>
      </w:r>
      <w:r>
        <w:t xml:space="preserve">where the files are that it needs to convert. </w:t>
      </w:r>
    </w:p>
    <w:p w14:paraId="17ADA32D" w14:textId="3BA86190" w:rsidR="00993C14" w:rsidRDefault="00993C14" w:rsidP="000D22DF">
      <w:r>
        <w:t xml:space="preserve">This is done through the use of command line parameters. A summary of the available parameters is provided below.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--s</w:t>
            </w:r>
          </w:p>
        </w:tc>
        <w:tc>
          <w:tcPr>
            <w:tcW w:w="7290" w:type="dxa"/>
          </w:tcPr>
          <w:p w14:paraId="6513A669" w14:textId="5E111928" w:rsidR="00D5797F" w:rsidRPr="00E00F8C" w:rsidRDefault="00D5797F" w:rsidP="00F115B8">
            <w:pPr>
              <w:rPr>
                <w:sz w:val="20"/>
              </w:rPr>
            </w:pPr>
            <w:r w:rsidRPr="00E00F8C">
              <w:rPr>
                <w:sz w:val="20"/>
              </w:rPr>
              <w:t xml:space="preserve">Including this parameter will </w:t>
            </w:r>
            <w:r w:rsidR="002440EC" w:rsidRPr="00E00F8C">
              <w:rPr>
                <w:sz w:val="20"/>
              </w:rPr>
              <w:t>cause the script to refresh the satisfied indicators data. The parameter should immediately be followed by the file path of the file with the new satisfied indicators data. This file should be a</w:t>
            </w:r>
            <w:r w:rsidR="00F115B8">
              <w:rPr>
                <w:sz w:val="20"/>
              </w:rPr>
              <w:t>n</w:t>
            </w:r>
            <w:r w:rsidR="002440EC" w:rsidRPr="00E00F8C">
              <w:rPr>
                <w:sz w:val="20"/>
              </w:rPr>
              <w:t xml:space="preserve"> </w:t>
            </w:r>
            <w:r w:rsidR="00F115B8">
              <w:rPr>
                <w:sz w:val="20"/>
              </w:rPr>
              <w:t>xlsx file with a ‘satisfied’ tab</w:t>
            </w:r>
            <w:r w:rsidR="002440EC" w:rsidRPr="00E00F8C">
              <w:rPr>
                <w:sz w:val="20"/>
              </w:rPr>
              <w:t xml:space="preserve"> in the same format as </w:t>
            </w:r>
            <w:r w:rsidR="00F115B8">
              <w:rPr>
                <w:sz w:val="20"/>
              </w:rPr>
              <w:t>data</w:t>
            </w:r>
            <w:r w:rsidR="002440EC" w:rsidRPr="00E00F8C">
              <w:rPr>
                <w:sz w:val="20"/>
              </w:rPr>
              <w:t>.</w:t>
            </w:r>
            <w:r w:rsidR="00F115B8">
              <w:rPr>
                <w:sz w:val="20"/>
              </w:rPr>
              <w:t>xlsx</w:t>
            </w:r>
            <w:r w:rsidR="002440EC" w:rsidRPr="00E00F8C">
              <w:rPr>
                <w:sz w:val="20"/>
              </w:rPr>
              <w:t xml:space="preserve">.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--d</w:t>
            </w:r>
          </w:p>
        </w:tc>
        <w:tc>
          <w:tcPr>
            <w:tcW w:w="7290" w:type="dxa"/>
          </w:tcPr>
          <w:p w14:paraId="7E170CD3" w14:textId="698E80AF" w:rsidR="00D5797F" w:rsidRPr="00E00F8C" w:rsidRDefault="002440EC" w:rsidP="002440EC">
            <w:pPr>
              <w:rPr>
                <w:sz w:val="20"/>
              </w:rPr>
            </w:pPr>
            <w:r w:rsidRPr="00E00F8C">
              <w:rPr>
                <w:sz w:val="20"/>
              </w:rPr>
              <w:t xml:space="preserve">Including this parameter will cause the script to refresh the dissatisfied indicators data. The parameter should immediately be followed by the file path of the file with the new dissatisfied indicators data. </w:t>
            </w:r>
            <w:r w:rsidR="00F115B8" w:rsidRPr="00E00F8C">
              <w:rPr>
                <w:sz w:val="20"/>
              </w:rPr>
              <w:t>This file should be a</w:t>
            </w:r>
            <w:r w:rsidR="00F115B8">
              <w:rPr>
                <w:sz w:val="20"/>
              </w:rPr>
              <w:t>n</w:t>
            </w:r>
            <w:r w:rsidR="00F115B8" w:rsidRPr="00E00F8C">
              <w:rPr>
                <w:sz w:val="20"/>
              </w:rPr>
              <w:t xml:space="preserve"> </w:t>
            </w:r>
            <w:r w:rsidR="00F115B8">
              <w:rPr>
                <w:sz w:val="20"/>
              </w:rPr>
              <w:t>xlsx file with a ‘dissatisfied’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--p</w:t>
            </w:r>
          </w:p>
        </w:tc>
        <w:tc>
          <w:tcPr>
            <w:tcW w:w="7290" w:type="dxa"/>
          </w:tcPr>
          <w:p w14:paraId="25F8E7D2" w14:textId="0AD98DFC" w:rsidR="00D5797F" w:rsidRPr="00E00F8C" w:rsidRDefault="002440EC" w:rsidP="00F115B8">
            <w:pPr>
              <w:rPr>
                <w:sz w:val="20"/>
              </w:rPr>
            </w:pPr>
            <w:r w:rsidRPr="00E00F8C">
              <w:rPr>
                <w:sz w:val="20"/>
              </w:rPr>
              <w:t xml:space="preserve">Including this parameter will cause the script to refresh the problems data. The parameter should immediately be followed by the file path of the file with the new problems data. </w:t>
            </w:r>
            <w:r w:rsidR="00F115B8" w:rsidRPr="00E00F8C">
              <w:rPr>
                <w:sz w:val="20"/>
              </w:rPr>
              <w:t>This file should be a</w:t>
            </w:r>
            <w:r w:rsidR="00F115B8">
              <w:rPr>
                <w:sz w:val="20"/>
              </w:rPr>
              <w:t>n</w:t>
            </w:r>
            <w:r w:rsidR="00F115B8" w:rsidRPr="00E00F8C">
              <w:rPr>
                <w:sz w:val="20"/>
              </w:rPr>
              <w:t xml:space="preserve"> </w:t>
            </w:r>
            <w:r w:rsidR="00F115B8">
              <w:rPr>
                <w:sz w:val="20"/>
              </w:rPr>
              <w:t>xlsx file with a ‘problems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w:t>
            </w:r>
          </w:p>
        </w:tc>
        <w:tc>
          <w:tcPr>
            <w:tcW w:w="7290" w:type="dxa"/>
          </w:tcPr>
          <w:p w14:paraId="54703A5C" w14:textId="23B82B46" w:rsidR="00D5797F" w:rsidRPr="00E00F8C" w:rsidRDefault="002440EC" w:rsidP="002440EC">
            <w:pPr>
              <w:rPr>
                <w:sz w:val="20"/>
              </w:rPr>
            </w:pPr>
            <w:r w:rsidRPr="00E00F8C">
              <w:rPr>
                <w:sz w:val="20"/>
              </w:rPr>
              <w:t>Including this parameter will cause the script to refresh the standard lists used by the visualization. The parameter should immediately be followed by the file path of the file with the new standard lists</w:t>
            </w:r>
            <w:r w:rsidR="0057212E" w:rsidRPr="00E00F8C">
              <w:rPr>
                <w:sz w:val="20"/>
              </w:rPr>
              <w:t xml:space="preserve">. This file should be an </w:t>
            </w:r>
            <w:r w:rsidRPr="00E00F8C">
              <w:rPr>
                <w:sz w:val="20"/>
              </w:rPr>
              <w:t xml:space="preserve">xlsx </w:t>
            </w:r>
            <w:r w:rsidR="0057212E" w:rsidRPr="00E00F8C">
              <w:rPr>
                <w:sz w:val="20"/>
              </w:rPr>
              <w:t xml:space="preserve">file </w:t>
            </w:r>
            <w:r w:rsidRPr="00E00F8C">
              <w:rPr>
                <w:sz w:val="20"/>
              </w:rPr>
              <w:t>in the same format as whitelist.xlsx.</w:t>
            </w:r>
          </w:p>
        </w:tc>
      </w:tr>
    </w:tbl>
    <w:p w14:paraId="4B17F536" w14:textId="03778BFF" w:rsidR="00D5797F" w:rsidRDefault="00AB0A96" w:rsidP="000D22DF">
      <w:r>
        <w:t xml:space="preserve">Please note that all the parameters above are optional. The script can be run to update one file only if needed. Below is an example </w:t>
      </w:r>
      <w:r w:rsidR="007406A8">
        <w:t>call</w:t>
      </w:r>
      <w:r>
        <w:t xml:space="preserve"> that updates all the files based on the current default names of the raw files.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010F1010" w:rsidR="006B52E2" w:rsidRPr="006B52E2" w:rsidRDefault="004117D7" w:rsidP="00F115B8">
            <w:pPr>
              <w:rPr>
                <w:rFonts w:ascii="Consolas" w:hAnsi="Consolas"/>
                <w:color w:val="EEECE1" w:themeColor="background2"/>
              </w:rPr>
            </w:pPr>
            <w:r>
              <w:rPr>
                <w:rFonts w:ascii="Consolas" w:hAnsi="Consolas"/>
                <w:color w:val="EEECE1" w:themeColor="background2"/>
                <w:sz w:val="20"/>
              </w:rPr>
              <w:t xml:space="preserve">python </w:t>
            </w:r>
            <w:r w:rsidR="009D1887">
              <w:rPr>
                <w:rFonts w:ascii="Consolas" w:hAnsi="Consolas"/>
                <w:color w:val="EEECE1" w:themeColor="background2"/>
                <w:sz w:val="20"/>
              </w:rPr>
              <w:t>bin/</w:t>
            </w:r>
            <w:r w:rsidR="006B52E2" w:rsidRPr="006B52E2">
              <w:rPr>
                <w:rFonts w:ascii="Consolas" w:hAnsi="Consolas"/>
                <w:color w:val="EEECE1" w:themeColor="background2"/>
                <w:sz w:val="20"/>
              </w:rPr>
              <w:t>create_data.py --s data/raw_data/</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--d data/raw_data/</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--p data/raw_data/</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--w data/standard_lists/whitelist.xlsx</w:t>
            </w:r>
          </w:p>
        </w:tc>
      </w:tr>
    </w:tbl>
    <w:p w14:paraId="28573603" w14:textId="679111A0" w:rsidR="006B52E2" w:rsidRDefault="00B63169" w:rsidP="000D22DF">
      <w:r>
        <w:t xml:space="preserve">If the script has run successfully, a success message should be returned confirming which files were updated. This can be further confirmed by running the command ‘git status’. This should provide a list of all the updated files in the directory </w:t>
      </w:r>
      <w:r w:rsidR="00F8752B">
        <w:t>and</w:t>
      </w:r>
      <w:r>
        <w:t xml:space="preserve"> should include the origi</w:t>
      </w:r>
      <w:r w:rsidR="00296C38">
        <w:t>nal xlsx files modified</w:t>
      </w:r>
      <w:r w:rsidR="00162FE7">
        <w:t xml:space="preserve"> in step 1,</w:t>
      </w:r>
      <w:r w:rsidR="00296C38">
        <w:t xml:space="preserve"> and </w:t>
      </w:r>
      <w:r>
        <w:t>a list of corresponding js files</w:t>
      </w:r>
      <w:r w:rsidR="00D0014C">
        <w:t xml:space="preserve"> </w:t>
      </w:r>
      <w:r w:rsidR="00B13AB9">
        <w:t>(</w:t>
      </w:r>
      <w:r w:rsidR="00D0014C">
        <w:t>the output of the python command above</w:t>
      </w:r>
      <w:r w:rsidR="00B13AB9">
        <w:t>)</w:t>
      </w:r>
      <w:r>
        <w:t xml:space="preserve">. </w:t>
      </w:r>
    </w:p>
    <w:p w14:paraId="630BE77B" w14:textId="5A8D5BAE" w:rsidR="002A5CB2" w:rsidRDefault="0005234E" w:rsidP="00AC6A09">
      <w:pPr>
        <w:pStyle w:val="Heading3"/>
      </w:pPr>
      <w:r>
        <w:t xml:space="preserve">Step 2d. </w:t>
      </w:r>
      <w:r w:rsidR="002A5CB2">
        <w:t>Exiting</w:t>
      </w:r>
      <w:r w:rsidR="00AC6A09">
        <w:t xml:space="preserve"> the Virtual Environment</w:t>
      </w:r>
    </w:p>
    <w:p w14:paraId="26CB3B58" w14:textId="26B37B81" w:rsidR="00AC6A09" w:rsidRDefault="00FB2490" w:rsidP="005D067D">
      <w:pPr>
        <w:keepNext/>
      </w:pPr>
      <w:r>
        <w:t>Once you have finis</w:t>
      </w:r>
      <w:r w:rsidR="00900E8A">
        <w:t>hed running the command</w:t>
      </w:r>
      <w:r>
        <w:t xml:space="preserve">, you should exit the virtual environment with the following command. </w:t>
      </w:r>
    </w:p>
    <w:tbl>
      <w:tblPr>
        <w:tblStyle w:val="TableGrid"/>
        <w:tblW w:w="0" w:type="auto"/>
        <w:shd w:val="clear" w:color="auto" w:fill="262626" w:themeFill="text1" w:themeFillTint="D9"/>
        <w:tblLook w:val="04A0" w:firstRow="1" w:lastRow="0" w:firstColumn="1" w:lastColumn="0" w:noHBand="0" w:noVBand="1"/>
      </w:tblPr>
      <w:tblGrid>
        <w:gridCol w:w="8856"/>
      </w:tblGrid>
      <w:tr w:rsidR="00FB2490" w14:paraId="32D7A9A5" w14:textId="77777777" w:rsidTr="005D067D">
        <w:tc>
          <w:tcPr>
            <w:tcW w:w="8856" w:type="dxa"/>
            <w:shd w:val="clear" w:color="auto" w:fill="262626" w:themeFill="text1" w:themeFillTint="D9"/>
          </w:tcPr>
          <w:p w14:paraId="431FB7B6" w14:textId="42382ACF" w:rsidR="00FB2490" w:rsidRPr="006B52E2" w:rsidRDefault="00FB2490" w:rsidP="005D067D">
            <w:pPr>
              <w:rPr>
                <w:rFonts w:ascii="Consolas" w:hAnsi="Consolas"/>
                <w:color w:val="EEECE1" w:themeColor="background2"/>
              </w:rPr>
            </w:pPr>
            <w:r>
              <w:rPr>
                <w:rFonts w:ascii="Consolas" w:hAnsi="Consolas"/>
                <w:color w:val="EEECE1" w:themeColor="background2"/>
                <w:sz w:val="20"/>
              </w:rPr>
              <w:t>deactivate</w:t>
            </w:r>
          </w:p>
        </w:tc>
      </w:tr>
    </w:tbl>
    <w:p w14:paraId="1AEA977C" w14:textId="781A6CC8" w:rsidR="005D75E5" w:rsidRDefault="00BB24D4" w:rsidP="00BB24D4">
      <w:pPr>
        <w:pStyle w:val="Heading2"/>
      </w:pPr>
      <w:r>
        <w:t xml:space="preserve">Step 3. </w:t>
      </w:r>
      <w:r w:rsidR="00C1182C">
        <w:t>Testing</w:t>
      </w:r>
      <w:r>
        <w:t xml:space="preserve"> the Changes</w:t>
      </w:r>
    </w:p>
    <w:p w14:paraId="2651359B" w14:textId="77777777" w:rsidR="00BC0CEA" w:rsidRDefault="00C1182C" w:rsidP="000D22DF">
      <w:r>
        <w:t>The final test to confirm the changes ha</w:t>
      </w:r>
      <w:r w:rsidR="00296C38">
        <w:t>ve</w:t>
      </w:r>
      <w:r>
        <w:t xml:space="preserve"> worked is to look at the page and see if the data has updated. </w:t>
      </w:r>
      <w:r w:rsidR="008D66F4">
        <w:t>T</w:t>
      </w:r>
      <w:r>
        <w:t>o do this</w:t>
      </w:r>
      <w:r w:rsidR="008D66F4">
        <w:t xml:space="preserve">, </w:t>
      </w:r>
      <w:r w:rsidR="00BC0CEA">
        <w:t xml:space="preserve">we need to have Jekyll installed. </w:t>
      </w:r>
    </w:p>
    <w:p w14:paraId="666E2B75" w14:textId="30D0AECC" w:rsidR="00BC0CEA" w:rsidRDefault="00BC0CEA" w:rsidP="00BC0CEA">
      <w:pPr>
        <w:pStyle w:val="Heading3"/>
      </w:pPr>
      <w:r>
        <w:t>Step 3a. Installing Jekyll</w:t>
      </w:r>
    </w:p>
    <w:p w14:paraId="2019B09E" w14:textId="77777777" w:rsidR="00BC0CEA" w:rsidRDefault="00BC0CEA" w:rsidP="00BC0CEA">
      <w:r w:rsidRPr="00654B00">
        <w:rPr>
          <w:i/>
        </w:rPr>
        <w:t xml:space="preserve">Please note: This step only needs to be done </w:t>
      </w:r>
      <w:r w:rsidRPr="00654B00">
        <w:rPr>
          <w:b/>
          <w:i/>
        </w:rPr>
        <w:t>once</w:t>
      </w:r>
      <w:r w:rsidRPr="00654B00">
        <w:rPr>
          <w:i/>
        </w:rPr>
        <w:t xml:space="preserve"> for a given computer. </w:t>
      </w:r>
    </w:p>
    <w:p w14:paraId="5377AA64" w14:textId="29503F93" w:rsidR="00BC0CEA" w:rsidRDefault="00BC0CEA" w:rsidP="00BC0CEA">
      <w:pPr>
        <w:pStyle w:val="Heading5"/>
      </w:pPr>
      <w:r>
        <w:t>Mac OSX</w:t>
      </w:r>
    </w:p>
    <w:p w14:paraId="56FFAB02" w14:textId="095BEFCE" w:rsidR="00BC0CEA" w:rsidRDefault="00BC0CEA" w:rsidP="00BC0CEA">
      <w:r>
        <w:t>To install Jekyll on a Mac, you need to run the following command:</w:t>
      </w:r>
    </w:p>
    <w:tbl>
      <w:tblPr>
        <w:tblStyle w:val="TableGrid"/>
        <w:tblW w:w="0" w:type="auto"/>
        <w:shd w:val="clear" w:color="auto" w:fill="262626" w:themeFill="text1" w:themeFillTint="D9"/>
        <w:tblLook w:val="04A0" w:firstRow="1" w:lastRow="0" w:firstColumn="1" w:lastColumn="0" w:noHBand="0" w:noVBand="1"/>
      </w:tblPr>
      <w:tblGrid>
        <w:gridCol w:w="8856"/>
      </w:tblGrid>
      <w:tr w:rsidR="00BC0CEA" w14:paraId="7B71E320" w14:textId="77777777" w:rsidTr="00BC0CEA">
        <w:tc>
          <w:tcPr>
            <w:tcW w:w="8856" w:type="dxa"/>
            <w:shd w:val="clear" w:color="auto" w:fill="262626" w:themeFill="text1" w:themeFillTint="D9"/>
          </w:tcPr>
          <w:p w14:paraId="1958B704" w14:textId="63987BEC" w:rsidR="00BC0CEA" w:rsidRPr="006B52E2" w:rsidRDefault="00BC0CEA" w:rsidP="00BC0CEA">
            <w:pPr>
              <w:rPr>
                <w:rFonts w:ascii="Consolas" w:hAnsi="Consolas"/>
                <w:color w:val="EEECE1" w:themeColor="background2"/>
              </w:rPr>
            </w:pPr>
            <w:r>
              <w:rPr>
                <w:rFonts w:ascii="Consolas" w:hAnsi="Consolas"/>
                <w:color w:val="EEECE1" w:themeColor="background2"/>
                <w:sz w:val="20"/>
              </w:rPr>
              <w:t>gem install jekyll</w:t>
            </w:r>
          </w:p>
        </w:tc>
      </w:tr>
    </w:tbl>
    <w:p w14:paraId="2737238F" w14:textId="747ED779" w:rsidR="00BC0CEA" w:rsidRDefault="00D60491" w:rsidP="00BC0CEA">
      <w:r>
        <w:t xml:space="preserve">Depending on your version of OSX, </w:t>
      </w:r>
      <w:r w:rsidR="00BC0CEA">
        <w:t xml:space="preserve">this </w:t>
      </w:r>
      <w:r>
        <w:t>may return</w:t>
      </w:r>
      <w:r w:rsidR="00BC0CEA">
        <w:t xml:space="preserve"> </w:t>
      </w:r>
      <w:r>
        <w:t>an error like this:</w:t>
      </w:r>
    </w:p>
    <w:tbl>
      <w:tblPr>
        <w:tblStyle w:val="TableGrid"/>
        <w:tblW w:w="0" w:type="auto"/>
        <w:shd w:val="clear" w:color="auto" w:fill="262626" w:themeFill="text1" w:themeFillTint="D9"/>
        <w:tblLook w:val="04A0" w:firstRow="1" w:lastRow="0" w:firstColumn="1" w:lastColumn="0" w:noHBand="0" w:noVBand="1"/>
      </w:tblPr>
      <w:tblGrid>
        <w:gridCol w:w="8856"/>
      </w:tblGrid>
      <w:tr w:rsidR="00D60491" w14:paraId="179CA63C" w14:textId="77777777" w:rsidTr="008D4D7D">
        <w:tc>
          <w:tcPr>
            <w:tcW w:w="8856" w:type="dxa"/>
            <w:shd w:val="clear" w:color="auto" w:fill="262626" w:themeFill="text1" w:themeFillTint="D9"/>
          </w:tcPr>
          <w:p w14:paraId="76C8FCF1" w14:textId="6612DC73" w:rsidR="00D60491" w:rsidRPr="006B52E2" w:rsidRDefault="00D60491" w:rsidP="008D4D7D">
            <w:pPr>
              <w:rPr>
                <w:rFonts w:ascii="Consolas" w:hAnsi="Consolas"/>
                <w:color w:val="EEECE1" w:themeColor="background2"/>
              </w:rPr>
            </w:pPr>
            <w:r w:rsidRPr="00D60491">
              <w:rPr>
                <w:rFonts w:ascii="Consolas" w:hAnsi="Consolas"/>
                <w:color w:val="EEECE1" w:themeColor="background2"/>
                <w:sz w:val="20"/>
              </w:rPr>
              <w:t>You don't have write permissions for the /Library/Ruby/Gems/2.0.0 directory.</w:t>
            </w:r>
          </w:p>
        </w:tc>
      </w:tr>
    </w:tbl>
    <w:p w14:paraId="55CF1D22" w14:textId="52AC0B38" w:rsidR="00D60491" w:rsidRDefault="00D60491" w:rsidP="00D60491">
      <w:r>
        <w:t>If you see this error, add ‘sudo’ before ‘</w:t>
      </w:r>
      <w:r w:rsidR="00C810C4">
        <w:t>gem’ and run the command again:</w:t>
      </w:r>
    </w:p>
    <w:tbl>
      <w:tblPr>
        <w:tblStyle w:val="TableGrid"/>
        <w:tblW w:w="0" w:type="auto"/>
        <w:shd w:val="clear" w:color="auto" w:fill="262626" w:themeFill="text1" w:themeFillTint="D9"/>
        <w:tblLook w:val="04A0" w:firstRow="1" w:lastRow="0" w:firstColumn="1" w:lastColumn="0" w:noHBand="0" w:noVBand="1"/>
      </w:tblPr>
      <w:tblGrid>
        <w:gridCol w:w="8856"/>
      </w:tblGrid>
      <w:tr w:rsidR="00C810C4" w14:paraId="5FD53DAE" w14:textId="77777777" w:rsidTr="00994D41">
        <w:tc>
          <w:tcPr>
            <w:tcW w:w="8856" w:type="dxa"/>
            <w:shd w:val="clear" w:color="auto" w:fill="262626" w:themeFill="text1" w:themeFillTint="D9"/>
          </w:tcPr>
          <w:p w14:paraId="20C92676" w14:textId="302A9B90" w:rsidR="00C810C4" w:rsidRPr="006B52E2" w:rsidRDefault="00C810C4" w:rsidP="00994D41">
            <w:pPr>
              <w:rPr>
                <w:rFonts w:ascii="Consolas" w:hAnsi="Consolas"/>
                <w:color w:val="EEECE1" w:themeColor="background2"/>
              </w:rPr>
            </w:pPr>
            <w:r>
              <w:rPr>
                <w:rFonts w:ascii="Consolas" w:hAnsi="Consolas"/>
                <w:color w:val="EEECE1" w:themeColor="background2"/>
                <w:sz w:val="20"/>
              </w:rPr>
              <w:t>sudo gem install jekyll</w:t>
            </w:r>
          </w:p>
        </w:tc>
      </w:tr>
    </w:tbl>
    <w:p w14:paraId="218A238B" w14:textId="3E11FB51" w:rsidR="00D60491" w:rsidRDefault="00D60491" w:rsidP="00D60491">
      <w:pPr>
        <w:pStyle w:val="Heading5"/>
      </w:pPr>
      <w:r>
        <w:t>Ubuntu</w:t>
      </w:r>
    </w:p>
    <w:p w14:paraId="4B823D8C" w14:textId="5BFDE782" w:rsidR="00D60491" w:rsidRDefault="00D60491" w:rsidP="00D60491">
      <w:r>
        <w:t xml:space="preserve">For </w:t>
      </w:r>
      <w:r w:rsidR="00C810C4">
        <w:t>step-by-step</w:t>
      </w:r>
      <w:r>
        <w:t xml:space="preserve"> instructions for installing Jekyll on Ubuntu, please see the following:</w:t>
      </w:r>
    </w:p>
    <w:p w14:paraId="48D534C9" w14:textId="011692BC" w:rsidR="00D60491" w:rsidRDefault="00994D41" w:rsidP="00D60491">
      <w:hyperlink r:id="rId22" w:history="1">
        <w:r w:rsidR="00D60491" w:rsidRPr="00D60491">
          <w:rPr>
            <w:rStyle w:val="Hyperlink"/>
          </w:rPr>
          <w:t>Installing Jekyll on Ubuntu</w:t>
        </w:r>
      </w:hyperlink>
    </w:p>
    <w:p w14:paraId="149969AE" w14:textId="7F15568E" w:rsidR="00BC0CEA" w:rsidRDefault="00BC0CEA" w:rsidP="00BC0CEA">
      <w:pPr>
        <w:pStyle w:val="Heading3"/>
      </w:pPr>
      <w:r>
        <w:t>Step 3b. Starting the Server</w:t>
      </w:r>
    </w:p>
    <w:p w14:paraId="5C77E83D" w14:textId="32AF3FE4" w:rsidR="00BC0CEA" w:rsidRDefault="008D4D7D" w:rsidP="00BC0CEA">
      <w:r>
        <w:t xml:space="preserve">The next step is to start the </w:t>
      </w:r>
      <w:r w:rsidR="00E24ACD">
        <w:t xml:space="preserve">Jekyll </w:t>
      </w:r>
      <w:r>
        <w:t>server. This should be done while in the root directory of the project folder, with the following command:</w:t>
      </w:r>
    </w:p>
    <w:tbl>
      <w:tblPr>
        <w:tblStyle w:val="TableGrid"/>
        <w:tblW w:w="0" w:type="auto"/>
        <w:shd w:val="clear" w:color="auto" w:fill="262626" w:themeFill="text1" w:themeFillTint="D9"/>
        <w:tblLook w:val="04A0" w:firstRow="1" w:lastRow="0" w:firstColumn="1" w:lastColumn="0" w:noHBand="0" w:noVBand="1"/>
      </w:tblPr>
      <w:tblGrid>
        <w:gridCol w:w="8856"/>
      </w:tblGrid>
      <w:tr w:rsidR="008D4D7D" w14:paraId="24BF95B8" w14:textId="77777777" w:rsidTr="008D4D7D">
        <w:tc>
          <w:tcPr>
            <w:tcW w:w="8856" w:type="dxa"/>
            <w:shd w:val="clear" w:color="auto" w:fill="262626" w:themeFill="text1" w:themeFillTint="D9"/>
          </w:tcPr>
          <w:p w14:paraId="53920B12" w14:textId="1C80A66F" w:rsidR="008D4D7D" w:rsidRPr="006B52E2" w:rsidRDefault="00597B52" w:rsidP="008D4D7D">
            <w:pPr>
              <w:rPr>
                <w:rFonts w:ascii="Consolas" w:hAnsi="Consolas"/>
                <w:color w:val="EEECE1" w:themeColor="background2"/>
              </w:rPr>
            </w:pPr>
            <w:r>
              <w:rPr>
                <w:rFonts w:ascii="Consolas" w:hAnsi="Consolas"/>
                <w:color w:val="EEECE1" w:themeColor="background2"/>
                <w:sz w:val="20"/>
              </w:rPr>
              <w:t>jekyll</w:t>
            </w:r>
            <w:r w:rsidR="008D4D7D">
              <w:rPr>
                <w:rFonts w:ascii="Consolas" w:hAnsi="Consolas"/>
                <w:color w:val="EEECE1" w:themeColor="background2"/>
                <w:sz w:val="20"/>
              </w:rPr>
              <w:t xml:space="preserve"> serve</w:t>
            </w:r>
          </w:p>
        </w:tc>
      </w:tr>
    </w:tbl>
    <w:p w14:paraId="4241588E" w14:textId="303B22F9" w:rsidR="008D4D7D" w:rsidRDefault="008D4D7D" w:rsidP="00BC0CEA">
      <w:r>
        <w:t xml:space="preserve">This will produce a few lines of text that looks something like this: </w:t>
      </w:r>
    </w:p>
    <w:tbl>
      <w:tblPr>
        <w:tblStyle w:val="TableGrid"/>
        <w:tblW w:w="0" w:type="auto"/>
        <w:shd w:val="clear" w:color="auto" w:fill="262626" w:themeFill="text1" w:themeFillTint="D9"/>
        <w:tblLook w:val="04A0" w:firstRow="1" w:lastRow="0" w:firstColumn="1" w:lastColumn="0" w:noHBand="0" w:noVBand="1"/>
      </w:tblPr>
      <w:tblGrid>
        <w:gridCol w:w="8856"/>
      </w:tblGrid>
      <w:tr w:rsidR="008D4D7D" w14:paraId="69745A9A" w14:textId="77777777" w:rsidTr="008D4D7D">
        <w:tc>
          <w:tcPr>
            <w:tcW w:w="8856" w:type="dxa"/>
            <w:shd w:val="clear" w:color="auto" w:fill="262626" w:themeFill="text1" w:themeFillTint="D9"/>
          </w:tcPr>
          <w:p w14:paraId="09C61E34"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9FA01C"/>
                <w:sz w:val="20"/>
                <w:szCs w:val="26"/>
              </w:rPr>
              <w:t>Configuration file: none</w:t>
            </w:r>
          </w:p>
          <w:p w14:paraId="1081796D" w14:textId="469D9FB6"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Source: /</w:t>
            </w:r>
            <w:r>
              <w:rPr>
                <w:rFonts w:ascii="Consolas" w:hAnsi="Consolas" w:cs="Consolas"/>
                <w:color w:val="F2D4A9"/>
                <w:sz w:val="20"/>
                <w:szCs w:val="26"/>
              </w:rPr>
              <w:t>file/path/to</w:t>
            </w:r>
            <w:r w:rsidRPr="008D4D7D">
              <w:rPr>
                <w:rFonts w:ascii="Consolas" w:hAnsi="Consolas" w:cs="Consolas"/>
                <w:color w:val="F2D4A9"/>
                <w:sz w:val="20"/>
                <w:szCs w:val="26"/>
              </w:rPr>
              <w:t>/kosovo-mosaic-visualizer</w:t>
            </w:r>
          </w:p>
          <w:p w14:paraId="521BF77B" w14:textId="4EC02522"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Destination: /</w:t>
            </w:r>
            <w:r>
              <w:rPr>
                <w:rFonts w:ascii="Consolas" w:hAnsi="Consolas" w:cs="Consolas"/>
                <w:color w:val="F2D4A9"/>
                <w:sz w:val="20"/>
                <w:szCs w:val="26"/>
              </w:rPr>
              <w:t>file/path/to</w:t>
            </w:r>
            <w:r w:rsidRPr="008D4D7D">
              <w:rPr>
                <w:rFonts w:ascii="Consolas" w:hAnsi="Consolas" w:cs="Consolas"/>
                <w:color w:val="F2D4A9"/>
                <w:sz w:val="20"/>
                <w:szCs w:val="26"/>
              </w:rPr>
              <w:t>/kosovo-mosaic-visualizer/_site</w:t>
            </w:r>
          </w:p>
          <w:p w14:paraId="15F1FBF5"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Incremental build: disabled. Enable with --incremental</w:t>
            </w:r>
          </w:p>
          <w:p w14:paraId="7F5BAA69"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Generating... </w:t>
            </w:r>
          </w:p>
          <w:p w14:paraId="7AA57820"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done in 5.468 seconds.</w:t>
            </w:r>
          </w:p>
          <w:p w14:paraId="38FE58BD" w14:textId="04D5932D"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Auto-regeneration: enabled for '/</w:t>
            </w:r>
            <w:r>
              <w:rPr>
                <w:rFonts w:ascii="Consolas" w:hAnsi="Consolas" w:cs="Consolas"/>
                <w:color w:val="F2D4A9"/>
                <w:sz w:val="20"/>
                <w:szCs w:val="26"/>
              </w:rPr>
              <w:t>file/path/to</w:t>
            </w:r>
            <w:r w:rsidRPr="008D4D7D">
              <w:rPr>
                <w:rFonts w:ascii="Consolas" w:hAnsi="Consolas" w:cs="Consolas"/>
                <w:color w:val="F2D4A9"/>
                <w:sz w:val="20"/>
                <w:szCs w:val="26"/>
              </w:rPr>
              <w:t>/kosovo-mosaic-visualizer'</w:t>
            </w:r>
          </w:p>
          <w:p w14:paraId="109F20E8"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9FA01C"/>
                <w:sz w:val="20"/>
                <w:szCs w:val="26"/>
              </w:rPr>
              <w:t>Configuration file: none</w:t>
            </w:r>
          </w:p>
          <w:p w14:paraId="43BE1A61" w14:textId="77777777" w:rsidR="008D4D7D" w:rsidRPr="008D4D7D" w:rsidRDefault="008D4D7D" w:rsidP="008D4D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rPr>
                <w:rFonts w:ascii="Consolas" w:hAnsi="Consolas" w:cs="Consolas"/>
                <w:color w:val="F2D4A9"/>
                <w:sz w:val="20"/>
                <w:szCs w:val="26"/>
              </w:rPr>
            </w:pPr>
            <w:r w:rsidRPr="008D4D7D">
              <w:rPr>
                <w:rFonts w:ascii="Consolas" w:hAnsi="Consolas" w:cs="Consolas"/>
                <w:color w:val="F2D4A9"/>
                <w:sz w:val="20"/>
                <w:szCs w:val="26"/>
              </w:rPr>
              <w:t xml:space="preserve">    Server address: http://127.0.0.1:4000/</w:t>
            </w:r>
          </w:p>
          <w:p w14:paraId="7F4732CA" w14:textId="6F06DA9F" w:rsidR="008D4D7D" w:rsidRPr="006B52E2" w:rsidRDefault="008D4D7D" w:rsidP="008D4D7D">
            <w:pPr>
              <w:rPr>
                <w:rFonts w:ascii="Consolas" w:hAnsi="Consolas"/>
                <w:color w:val="EEECE1" w:themeColor="background2"/>
              </w:rPr>
            </w:pPr>
            <w:r w:rsidRPr="008D4D7D">
              <w:rPr>
                <w:rFonts w:ascii="Consolas" w:hAnsi="Consolas" w:cs="Consolas"/>
                <w:color w:val="F2D4A9"/>
                <w:sz w:val="20"/>
                <w:szCs w:val="26"/>
              </w:rPr>
              <w:t xml:space="preserve">  Server running... press ctrl-c to stop.</w:t>
            </w:r>
          </w:p>
        </w:tc>
      </w:tr>
    </w:tbl>
    <w:p w14:paraId="399FF2CD" w14:textId="77777777" w:rsidR="009C5497" w:rsidRDefault="008D4D7D" w:rsidP="00BC0CEA">
      <w:r>
        <w:t xml:space="preserve">The key piece of information needed from this output is the ‘Server address’. This tells us where we can view our modified page before we make the changes permanent. </w:t>
      </w:r>
    </w:p>
    <w:p w14:paraId="5336E1FA" w14:textId="519CBF4F" w:rsidR="009C5497" w:rsidRDefault="009C5497" w:rsidP="009C5497">
      <w:pPr>
        <w:pStyle w:val="Heading3"/>
      </w:pPr>
      <w:r>
        <w:t>Step 3c. Viewing the File</w:t>
      </w:r>
    </w:p>
    <w:p w14:paraId="4EE7DDF7" w14:textId="2230D0D7" w:rsidR="008D4D7D" w:rsidRDefault="008D4D7D" w:rsidP="00BC0CEA">
      <w:r>
        <w:t xml:space="preserve">To view the </w:t>
      </w:r>
      <w:r w:rsidR="00E24ACD">
        <w:t>visualizer</w:t>
      </w:r>
      <w:r>
        <w:t xml:space="preserve"> you need to use th</w:t>
      </w:r>
      <w:r w:rsidR="009C5497">
        <w:t>e ‘Server</w:t>
      </w:r>
      <w:r>
        <w:t xml:space="preserve"> address</w:t>
      </w:r>
      <w:r w:rsidR="009C5497">
        <w:t>’</w:t>
      </w:r>
      <w:r>
        <w:t xml:space="preserve"> as the first part of the URL</w:t>
      </w:r>
      <w:r w:rsidR="009C5497">
        <w:t>, add ‘index.html’ and enter the whole thing</w:t>
      </w:r>
      <w:r>
        <w:t xml:space="preserve"> into your browser. For example – using the address in the example output above, the URL to view the page would be:</w:t>
      </w:r>
    </w:p>
    <w:p w14:paraId="7E7B75ED" w14:textId="40E01708" w:rsidR="008D4D7D" w:rsidRPr="008D4D7D" w:rsidRDefault="00994D41" w:rsidP="00BC0CEA">
      <w:hyperlink r:id="rId23" w:history="1">
        <w:r w:rsidR="008D4D7D" w:rsidRPr="008D4D7D">
          <w:rPr>
            <w:rStyle w:val="Hyperlink"/>
          </w:rPr>
          <w:t>http://127.0.0.1:4000/index.html</w:t>
        </w:r>
      </w:hyperlink>
    </w:p>
    <w:p w14:paraId="738A6574" w14:textId="72E44109" w:rsidR="008D4D7D" w:rsidRPr="008D4D7D" w:rsidRDefault="008D4D7D" w:rsidP="00BC0CEA">
      <w:r w:rsidRPr="008D4D7D">
        <w:t xml:space="preserve">If you </w:t>
      </w:r>
      <w:r>
        <w:t>have the same server address</w:t>
      </w:r>
      <w:r w:rsidR="009C5497">
        <w:t xml:space="preserve"> as in the example, you can just use the link above. </w:t>
      </w:r>
    </w:p>
    <w:p w14:paraId="09EB2E30" w14:textId="41E65B9A" w:rsidR="00C1182C" w:rsidRDefault="009C5497" w:rsidP="000D22DF">
      <w:r>
        <w:t xml:space="preserve">Once you have done this, the page that displays should be the updated version of the </w:t>
      </w:r>
      <w:r w:rsidR="00D2179E">
        <w:t>visualization</w:t>
      </w:r>
      <w:r w:rsidR="00C1182C">
        <w:t xml:space="preserve"> </w:t>
      </w:r>
      <w:r w:rsidR="00D2179E">
        <w:t>based on the</w:t>
      </w:r>
      <w:r w:rsidR="00C1182C">
        <w:t xml:space="preserve"> updated files. </w:t>
      </w:r>
      <w:r w:rsidR="00D2179E">
        <w:t>Double</w:t>
      </w:r>
      <w:r w:rsidR="00C1182C">
        <w:t xml:space="preserve"> check the page works in all languages and that all the functionality is working as expected</w:t>
      </w:r>
      <w:r w:rsidR="008C76CE">
        <w:t xml:space="preserve"> before moving onto Step 4</w:t>
      </w:r>
      <w:r w:rsidR="00C1182C">
        <w:t xml:space="preserve">. </w:t>
      </w:r>
    </w:p>
    <w:p w14:paraId="76E46D3F" w14:textId="41B52A47" w:rsidR="007D146E" w:rsidRDefault="007D146E" w:rsidP="000D22DF">
      <w:r>
        <w:t xml:space="preserve">Once you have viewed your changes, </w:t>
      </w:r>
      <w:r w:rsidR="00935C4E">
        <w:t xml:space="preserve">return to the </w:t>
      </w:r>
      <w:r w:rsidR="00935C4E">
        <w:t>terminal window</w:t>
      </w:r>
      <w:r w:rsidR="00935C4E">
        <w:t xml:space="preserve"> and </w:t>
      </w:r>
      <w:r>
        <w:t xml:space="preserve">press control + c to stop the </w:t>
      </w:r>
      <w:r w:rsidR="00935C4E">
        <w:t>server</w:t>
      </w:r>
      <w:r>
        <w:t xml:space="preserve">. </w:t>
      </w:r>
    </w:p>
    <w:p w14:paraId="55F33F84" w14:textId="4E5EE852" w:rsidR="0003570D" w:rsidRDefault="0003570D" w:rsidP="0003570D">
      <w:pPr>
        <w:pStyle w:val="Heading3"/>
      </w:pPr>
      <w:r>
        <w:t xml:space="preserve">Undoing </w:t>
      </w:r>
      <w:r w:rsidR="005D067D">
        <w:t xml:space="preserve">All </w:t>
      </w:r>
      <w:r>
        <w:t>Changes</w:t>
      </w:r>
      <w:r w:rsidR="00296C38">
        <w:t xml:space="preserve"> – </w:t>
      </w:r>
      <w:r w:rsidR="005D067D">
        <w:t xml:space="preserve">The </w:t>
      </w:r>
      <w:r w:rsidR="00296C38">
        <w:t>Nuclear Option</w:t>
      </w:r>
    </w:p>
    <w:p w14:paraId="61934418" w14:textId="5A2446E0" w:rsidR="0003570D" w:rsidRDefault="00FB2949" w:rsidP="000D22DF">
      <w:r>
        <w:t xml:space="preserve">Sometimes it happens that </w:t>
      </w:r>
      <w:r w:rsidR="0003570D">
        <w:t xml:space="preserve">your updates </w:t>
      </w:r>
      <w:r>
        <w:t>will not work</w:t>
      </w:r>
      <w:r w:rsidR="0003570D">
        <w:t xml:space="preserve"> and you cannot </w:t>
      </w:r>
      <w:r>
        <w:t>remember how to</w:t>
      </w:r>
      <w:r w:rsidR="005D067D">
        <w:t xml:space="preserve"> undo all the changes you made</w:t>
      </w:r>
      <w:r>
        <w:t xml:space="preserve">. In this case </w:t>
      </w:r>
      <w:r w:rsidR="0003570D">
        <w:t xml:space="preserve">the best option maybe to </w:t>
      </w:r>
      <w:r w:rsidR="009618C8">
        <w:t xml:space="preserve">undo </w:t>
      </w:r>
      <w:r w:rsidR="009618C8" w:rsidRPr="00FB2949">
        <w:rPr>
          <w:i/>
        </w:rPr>
        <w:t>all</w:t>
      </w:r>
      <w:r w:rsidR="009618C8">
        <w:t xml:space="preserve"> your local</w:t>
      </w:r>
      <w:r w:rsidR="0003570D">
        <w:t xml:space="preserve"> changes </w:t>
      </w:r>
      <w:r w:rsidR="009618C8">
        <w:t xml:space="preserve">and </w:t>
      </w:r>
      <w:r>
        <w:t xml:space="preserve">simply </w:t>
      </w:r>
      <w:r w:rsidR="009618C8">
        <w:t xml:space="preserve">go back to the </w:t>
      </w:r>
      <w:r w:rsidR="0003570D">
        <w:t>version already online and start again. To do that, run the following command</w:t>
      </w:r>
      <w:r w:rsidR="009618C8">
        <w:t>s</w:t>
      </w:r>
      <w:r w:rsidR="0003570D">
        <w:t xml:space="preserve"> while in the root directory:</w:t>
      </w:r>
    </w:p>
    <w:tbl>
      <w:tblPr>
        <w:tblStyle w:val="TableGrid"/>
        <w:tblW w:w="0" w:type="auto"/>
        <w:tblLook w:val="04A0" w:firstRow="1" w:lastRow="0" w:firstColumn="1" w:lastColumn="0" w:noHBand="0" w:noVBand="1"/>
      </w:tblPr>
      <w:tblGrid>
        <w:gridCol w:w="8856"/>
      </w:tblGrid>
      <w:tr w:rsidR="0003570D" w14:paraId="2A28F6F0" w14:textId="77777777" w:rsidTr="009618C8">
        <w:tc>
          <w:tcPr>
            <w:tcW w:w="8856" w:type="dxa"/>
            <w:shd w:val="clear" w:color="auto" w:fill="262626" w:themeFill="text1" w:themeFillTint="D9"/>
          </w:tcPr>
          <w:p w14:paraId="3727C98E" w14:textId="77777777" w:rsidR="0003570D" w:rsidRPr="009618C8" w:rsidRDefault="009618C8" w:rsidP="000D22DF">
            <w:pPr>
              <w:rPr>
                <w:rFonts w:ascii="Consolas" w:hAnsi="Consolas"/>
                <w:sz w:val="20"/>
                <w:szCs w:val="20"/>
              </w:rPr>
            </w:pPr>
            <w:r w:rsidRPr="009618C8">
              <w:rPr>
                <w:rFonts w:ascii="Consolas" w:hAnsi="Consolas"/>
                <w:sz w:val="20"/>
                <w:szCs w:val="20"/>
              </w:rPr>
              <w:t>git fetch origin</w:t>
            </w:r>
          </w:p>
          <w:p w14:paraId="5150F738" w14:textId="47F4C706" w:rsidR="009618C8" w:rsidRPr="009618C8" w:rsidRDefault="009618C8" w:rsidP="000D22DF">
            <w:pPr>
              <w:rPr>
                <w:rFonts w:ascii="Consolas" w:hAnsi="Consolas"/>
              </w:rPr>
            </w:pPr>
            <w:r w:rsidRPr="009618C8">
              <w:rPr>
                <w:rFonts w:ascii="Consolas" w:hAnsi="Consolas"/>
                <w:sz w:val="20"/>
                <w:szCs w:val="20"/>
              </w:rPr>
              <w:t>git reset --hard origin/master</w:t>
            </w:r>
          </w:p>
        </w:tc>
      </w:tr>
    </w:tbl>
    <w:p w14:paraId="782E9051" w14:textId="6069CB22" w:rsidR="0003570D" w:rsidRPr="009618C8" w:rsidRDefault="009618C8" w:rsidP="000D22DF">
      <w:pPr>
        <w:rPr>
          <w:i/>
        </w:rPr>
      </w:pPr>
      <w:r>
        <w:rPr>
          <w:i/>
        </w:rPr>
        <w:t xml:space="preserve">Keep in mind, this will delete all your changes and you will not be able to recover them. </w:t>
      </w:r>
    </w:p>
    <w:p w14:paraId="3968F682" w14:textId="28CC29C5" w:rsidR="009A1831" w:rsidRDefault="00BB24D4" w:rsidP="00BB24D4">
      <w:pPr>
        <w:pStyle w:val="Heading2"/>
      </w:pPr>
      <w:r>
        <w:t xml:space="preserve">Step 4. </w:t>
      </w:r>
      <w:r w:rsidR="009A1831">
        <w:t>Pushing the Changes Online</w:t>
      </w:r>
    </w:p>
    <w:p w14:paraId="34EDB5C2" w14:textId="6920A780" w:rsidR="005D75E5" w:rsidRDefault="005D75E5" w:rsidP="009A1831">
      <w:r>
        <w:t xml:space="preserve">Now that </w:t>
      </w:r>
      <w:r w:rsidR="00365396">
        <w:t>you</w:t>
      </w:r>
      <w:r>
        <w:t xml:space="preserve"> have updated the changes on y</w:t>
      </w:r>
      <w:r w:rsidR="00A660C1">
        <w:t>our computer</w:t>
      </w:r>
      <w:r w:rsidR="00365396">
        <w:t>, and the testing has shown everything is working as expected, you</w:t>
      </w:r>
      <w:r>
        <w:t xml:space="preserve"> need to push those changes to the online</w:t>
      </w:r>
      <w:r w:rsidR="00365396">
        <w:t xml:space="preserve"> version. The following are the steps to do that:</w:t>
      </w:r>
    </w:p>
    <w:p w14:paraId="3DD83B13" w14:textId="12F22FC8" w:rsidR="00365396" w:rsidRDefault="00365396" w:rsidP="00BB24D4">
      <w:pPr>
        <w:pStyle w:val="Heading3"/>
      </w:pPr>
      <w:r>
        <w:t xml:space="preserve">Step </w:t>
      </w:r>
      <w:r w:rsidR="00BB24D4">
        <w:t>4a.</w:t>
      </w:r>
      <w:r>
        <w:t xml:space="preserve"> Push to </w:t>
      </w:r>
      <w:r w:rsidR="007673F7">
        <w:t>m</w:t>
      </w:r>
      <w:r>
        <w:t xml:space="preserve">aster </w:t>
      </w:r>
      <w:r w:rsidR="007673F7">
        <w:t>b</w:t>
      </w:r>
      <w:r>
        <w:t>ranch</w:t>
      </w:r>
    </w:p>
    <w:tbl>
      <w:tblPr>
        <w:tblStyle w:val="TableGrid"/>
        <w:tblW w:w="0" w:type="auto"/>
        <w:tblLook w:val="04A0" w:firstRow="1" w:lastRow="0" w:firstColumn="1" w:lastColumn="0" w:noHBand="0" w:noVBand="1"/>
      </w:tblPr>
      <w:tblGrid>
        <w:gridCol w:w="8856"/>
      </w:tblGrid>
      <w:tr w:rsidR="00365396" w14:paraId="4D20748C" w14:textId="77777777" w:rsidTr="00365396">
        <w:tc>
          <w:tcPr>
            <w:tcW w:w="8856" w:type="dxa"/>
            <w:shd w:val="clear" w:color="auto" w:fill="262626" w:themeFill="text1" w:themeFillTint="D9"/>
          </w:tcPr>
          <w:p w14:paraId="1B381F3F" w14:textId="3AB98A0F" w:rsidR="00365396" w:rsidRPr="009618C8" w:rsidRDefault="00365396" w:rsidP="00365396">
            <w:pPr>
              <w:rPr>
                <w:rFonts w:ascii="Consolas" w:hAnsi="Consolas"/>
                <w:sz w:val="20"/>
                <w:szCs w:val="20"/>
              </w:rPr>
            </w:pPr>
            <w:r w:rsidRPr="009618C8">
              <w:rPr>
                <w:rFonts w:ascii="Consolas" w:hAnsi="Consolas"/>
                <w:sz w:val="20"/>
                <w:szCs w:val="20"/>
              </w:rPr>
              <w:t xml:space="preserve">git </w:t>
            </w:r>
            <w:r>
              <w:rPr>
                <w:rFonts w:ascii="Consolas" w:hAnsi="Consolas"/>
                <w:sz w:val="20"/>
                <w:szCs w:val="20"/>
              </w:rPr>
              <w:t>add -A</w:t>
            </w:r>
          </w:p>
          <w:p w14:paraId="2013819B" w14:textId="77777777" w:rsidR="00365396" w:rsidRDefault="00365396" w:rsidP="00365396">
            <w:pPr>
              <w:rPr>
                <w:rFonts w:ascii="Consolas" w:hAnsi="Consolas"/>
                <w:sz w:val="20"/>
                <w:szCs w:val="20"/>
              </w:rPr>
            </w:pPr>
            <w:r w:rsidRPr="009618C8">
              <w:rPr>
                <w:rFonts w:ascii="Consolas" w:hAnsi="Consolas"/>
                <w:sz w:val="20"/>
                <w:szCs w:val="20"/>
              </w:rPr>
              <w:t xml:space="preserve">git </w:t>
            </w:r>
            <w:r>
              <w:rPr>
                <w:rFonts w:ascii="Consolas" w:hAnsi="Consolas"/>
                <w:sz w:val="20"/>
                <w:szCs w:val="20"/>
              </w:rPr>
              <w:t>commit –m “Enter a description of your changes here”</w:t>
            </w:r>
          </w:p>
          <w:p w14:paraId="05313DE7" w14:textId="20C274E4" w:rsidR="00365396" w:rsidRDefault="00365396" w:rsidP="00365396">
            <w:r>
              <w:rPr>
                <w:rFonts w:ascii="Consolas" w:hAnsi="Consolas"/>
                <w:sz w:val="20"/>
                <w:szCs w:val="20"/>
              </w:rPr>
              <w:t>git push origin master</w:t>
            </w:r>
          </w:p>
        </w:tc>
      </w:tr>
    </w:tbl>
    <w:p w14:paraId="01ADA237" w14:textId="77080EDB" w:rsidR="00365396" w:rsidRDefault="00365396" w:rsidP="00BB24D4">
      <w:pPr>
        <w:pStyle w:val="Heading3"/>
      </w:pPr>
      <w:r>
        <w:t xml:space="preserve">Step </w:t>
      </w:r>
      <w:r w:rsidR="00BB24D4">
        <w:t>4b.</w:t>
      </w:r>
      <w:r>
        <w:t xml:space="preserve"> Push to </w:t>
      </w:r>
      <w:r w:rsidR="007673F7">
        <w:t>gh-pages branch</w:t>
      </w:r>
    </w:p>
    <w:tbl>
      <w:tblPr>
        <w:tblStyle w:val="TableGrid"/>
        <w:tblW w:w="0" w:type="auto"/>
        <w:tblLook w:val="04A0" w:firstRow="1" w:lastRow="0" w:firstColumn="1" w:lastColumn="0" w:noHBand="0" w:noVBand="1"/>
      </w:tblPr>
      <w:tblGrid>
        <w:gridCol w:w="8856"/>
      </w:tblGrid>
      <w:tr w:rsidR="00365396" w14:paraId="759ED1E1" w14:textId="77777777" w:rsidTr="00365396">
        <w:tc>
          <w:tcPr>
            <w:tcW w:w="8856" w:type="dxa"/>
            <w:shd w:val="clear" w:color="auto" w:fill="262626" w:themeFill="text1" w:themeFillTint="D9"/>
          </w:tcPr>
          <w:p w14:paraId="7D34B87F" w14:textId="26AE4770" w:rsidR="00365396" w:rsidRPr="009618C8" w:rsidRDefault="00365396" w:rsidP="00365396">
            <w:pPr>
              <w:rPr>
                <w:rFonts w:ascii="Consolas" w:hAnsi="Consolas"/>
                <w:sz w:val="20"/>
                <w:szCs w:val="20"/>
              </w:rPr>
            </w:pPr>
            <w:r w:rsidRPr="009618C8">
              <w:rPr>
                <w:rFonts w:ascii="Consolas" w:hAnsi="Consolas"/>
                <w:sz w:val="20"/>
                <w:szCs w:val="20"/>
              </w:rPr>
              <w:t xml:space="preserve">git </w:t>
            </w:r>
            <w:r w:rsidR="007673F7">
              <w:rPr>
                <w:rFonts w:ascii="Consolas" w:hAnsi="Consolas"/>
                <w:sz w:val="20"/>
                <w:szCs w:val="20"/>
              </w:rPr>
              <w:t>checkout gh-pages</w:t>
            </w:r>
          </w:p>
          <w:p w14:paraId="6A96D9E5" w14:textId="5D17C6E1" w:rsidR="00365396" w:rsidRDefault="00365396" w:rsidP="00365396">
            <w:pPr>
              <w:rPr>
                <w:rFonts w:ascii="Consolas" w:hAnsi="Consolas"/>
                <w:sz w:val="20"/>
                <w:szCs w:val="20"/>
              </w:rPr>
            </w:pPr>
            <w:r w:rsidRPr="009618C8">
              <w:rPr>
                <w:rFonts w:ascii="Consolas" w:hAnsi="Consolas"/>
                <w:sz w:val="20"/>
                <w:szCs w:val="20"/>
              </w:rPr>
              <w:t xml:space="preserve">git </w:t>
            </w:r>
            <w:r w:rsidR="007673F7">
              <w:rPr>
                <w:rFonts w:ascii="Consolas" w:hAnsi="Consolas"/>
                <w:sz w:val="20"/>
                <w:szCs w:val="20"/>
              </w:rPr>
              <w:t>merge master</w:t>
            </w:r>
          </w:p>
          <w:p w14:paraId="38321D67" w14:textId="72A04B50" w:rsidR="00365396" w:rsidRDefault="00365396" w:rsidP="00365396">
            <w:r>
              <w:rPr>
                <w:rFonts w:ascii="Consolas" w:hAnsi="Consolas"/>
                <w:sz w:val="20"/>
                <w:szCs w:val="20"/>
              </w:rPr>
              <w:t>git push origin gh-pages</w:t>
            </w:r>
          </w:p>
        </w:tc>
      </w:tr>
    </w:tbl>
    <w:p w14:paraId="0D49DCC3" w14:textId="32819A0B" w:rsidR="008C6AC1" w:rsidRPr="008C6AC1" w:rsidRDefault="0021521C" w:rsidP="008C6AC1">
      <w:r>
        <w:t xml:space="preserve">After a few seconds, you should be able to see the updated version of the visualization online. </w:t>
      </w:r>
      <w:bookmarkStart w:id="0" w:name="_GoBack"/>
      <w:bookmarkEnd w:id="0"/>
    </w:p>
    <w:sectPr w:rsidR="008C6AC1" w:rsidRPr="008C6AC1" w:rsidSect="009C6306">
      <w:headerReference w:type="default" r:id="rId24"/>
      <w:footerReference w:type="defaul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994D41" w:rsidRDefault="00994D41" w:rsidP="00123775">
      <w:pPr>
        <w:spacing w:before="0" w:after="0"/>
      </w:pPr>
      <w:r>
        <w:separator/>
      </w:r>
    </w:p>
  </w:endnote>
  <w:endnote w:type="continuationSeparator" w:id="0">
    <w:p w14:paraId="40D3AC44" w14:textId="77777777" w:rsidR="00994D41" w:rsidRDefault="00994D41"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994D41" w:rsidRPr="00123775" w:rsidRDefault="00994D41"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21521C">
      <w:rPr>
        <w:rFonts w:cs="Times New Roman"/>
        <w:noProof/>
        <w:sz w:val="20"/>
      </w:rPr>
      <w:t>19</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21521C">
      <w:rPr>
        <w:rFonts w:cs="Times New Roman"/>
        <w:noProof/>
        <w:sz w:val="20"/>
      </w:rPr>
      <w:t>19</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994D41" w:rsidRDefault="00994D41" w:rsidP="00123775">
      <w:pPr>
        <w:spacing w:before="0" w:after="0"/>
      </w:pPr>
      <w:r>
        <w:separator/>
      </w:r>
    </w:p>
  </w:footnote>
  <w:footnote w:type="continuationSeparator" w:id="0">
    <w:p w14:paraId="0F21D753" w14:textId="77777777" w:rsidR="00994D41" w:rsidRDefault="00994D41"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994D41" w:rsidRPr="00123775" w:rsidRDefault="00994D41"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2678"/>
    <w:multiLevelType w:val="hybridMultilevel"/>
    <w:tmpl w:val="11E61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5"/>
  </w:num>
  <w:num w:numId="2">
    <w:abstractNumId w:val="14"/>
  </w:num>
  <w:num w:numId="3">
    <w:abstractNumId w:val="9"/>
  </w:num>
  <w:num w:numId="4">
    <w:abstractNumId w:val="7"/>
  </w:num>
  <w:num w:numId="5">
    <w:abstractNumId w:val="13"/>
  </w:num>
  <w:num w:numId="6">
    <w:abstractNumId w:val="1"/>
  </w:num>
  <w:num w:numId="7">
    <w:abstractNumId w:val="10"/>
  </w:num>
  <w:num w:numId="8">
    <w:abstractNumId w:val="8"/>
  </w:num>
  <w:num w:numId="9">
    <w:abstractNumId w:val="6"/>
  </w:num>
  <w:num w:numId="10">
    <w:abstractNumId w:val="2"/>
  </w:num>
  <w:num w:numId="11">
    <w:abstractNumId w:val="12"/>
  </w:num>
  <w:num w:numId="12">
    <w:abstractNumId w:val="11"/>
  </w:num>
  <w:num w:numId="13">
    <w:abstractNumId w:val="3"/>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3570D"/>
    <w:rsid w:val="0005234E"/>
    <w:rsid w:val="00052B37"/>
    <w:rsid w:val="00071CED"/>
    <w:rsid w:val="00072991"/>
    <w:rsid w:val="000822AE"/>
    <w:rsid w:val="000A7700"/>
    <w:rsid w:val="000B2D94"/>
    <w:rsid w:val="000B5ED8"/>
    <w:rsid w:val="000C0AD6"/>
    <w:rsid w:val="000C4020"/>
    <w:rsid w:val="000C41D3"/>
    <w:rsid w:val="000D22DF"/>
    <w:rsid w:val="000E64EA"/>
    <w:rsid w:val="00104B6C"/>
    <w:rsid w:val="00113052"/>
    <w:rsid w:val="00120F9F"/>
    <w:rsid w:val="00123775"/>
    <w:rsid w:val="00141EFE"/>
    <w:rsid w:val="00162FE7"/>
    <w:rsid w:val="00167268"/>
    <w:rsid w:val="00184023"/>
    <w:rsid w:val="001D5304"/>
    <w:rsid w:val="001D7116"/>
    <w:rsid w:val="001E349A"/>
    <w:rsid w:val="001E7B31"/>
    <w:rsid w:val="001F7743"/>
    <w:rsid w:val="002100C9"/>
    <w:rsid w:val="0021521C"/>
    <w:rsid w:val="00216130"/>
    <w:rsid w:val="00230708"/>
    <w:rsid w:val="00236921"/>
    <w:rsid w:val="002435EC"/>
    <w:rsid w:val="002440EC"/>
    <w:rsid w:val="00261F15"/>
    <w:rsid w:val="00262D23"/>
    <w:rsid w:val="00265330"/>
    <w:rsid w:val="00284417"/>
    <w:rsid w:val="0029407E"/>
    <w:rsid w:val="00296C38"/>
    <w:rsid w:val="002A3845"/>
    <w:rsid w:val="002A5CB2"/>
    <w:rsid w:val="002C1B41"/>
    <w:rsid w:val="002C383D"/>
    <w:rsid w:val="002C47FA"/>
    <w:rsid w:val="002D665C"/>
    <w:rsid w:val="002E5B96"/>
    <w:rsid w:val="002F418C"/>
    <w:rsid w:val="00313B75"/>
    <w:rsid w:val="00331498"/>
    <w:rsid w:val="00352380"/>
    <w:rsid w:val="00365396"/>
    <w:rsid w:val="00374D7D"/>
    <w:rsid w:val="003933EA"/>
    <w:rsid w:val="003A3A3D"/>
    <w:rsid w:val="003B1C0B"/>
    <w:rsid w:val="003B4B12"/>
    <w:rsid w:val="003D5BA1"/>
    <w:rsid w:val="003F10E5"/>
    <w:rsid w:val="00400AAB"/>
    <w:rsid w:val="0040385A"/>
    <w:rsid w:val="004117D7"/>
    <w:rsid w:val="00411FC9"/>
    <w:rsid w:val="00431482"/>
    <w:rsid w:val="00432600"/>
    <w:rsid w:val="00455AFC"/>
    <w:rsid w:val="004652FF"/>
    <w:rsid w:val="00477642"/>
    <w:rsid w:val="004965CF"/>
    <w:rsid w:val="004B72BB"/>
    <w:rsid w:val="004D5CF2"/>
    <w:rsid w:val="004E36CD"/>
    <w:rsid w:val="004F3C30"/>
    <w:rsid w:val="004F7714"/>
    <w:rsid w:val="00527F3B"/>
    <w:rsid w:val="0057212E"/>
    <w:rsid w:val="005751FD"/>
    <w:rsid w:val="005768A9"/>
    <w:rsid w:val="00597B52"/>
    <w:rsid w:val="005A3ACB"/>
    <w:rsid w:val="005C723B"/>
    <w:rsid w:val="005D067D"/>
    <w:rsid w:val="005D75E5"/>
    <w:rsid w:val="005E154E"/>
    <w:rsid w:val="005E5BD1"/>
    <w:rsid w:val="005E71F1"/>
    <w:rsid w:val="005F37FC"/>
    <w:rsid w:val="00613E86"/>
    <w:rsid w:val="006211FD"/>
    <w:rsid w:val="006223E6"/>
    <w:rsid w:val="00653971"/>
    <w:rsid w:val="006541A4"/>
    <w:rsid w:val="00654B00"/>
    <w:rsid w:val="00657189"/>
    <w:rsid w:val="006600F3"/>
    <w:rsid w:val="006621A9"/>
    <w:rsid w:val="00664469"/>
    <w:rsid w:val="00664C8F"/>
    <w:rsid w:val="006709BF"/>
    <w:rsid w:val="00673058"/>
    <w:rsid w:val="00683530"/>
    <w:rsid w:val="00694CF9"/>
    <w:rsid w:val="006B52E2"/>
    <w:rsid w:val="006C6FA3"/>
    <w:rsid w:val="006D01EB"/>
    <w:rsid w:val="006E6A4A"/>
    <w:rsid w:val="007037DF"/>
    <w:rsid w:val="00721161"/>
    <w:rsid w:val="007235C3"/>
    <w:rsid w:val="007406A8"/>
    <w:rsid w:val="0074382B"/>
    <w:rsid w:val="007515C7"/>
    <w:rsid w:val="00761547"/>
    <w:rsid w:val="007673F7"/>
    <w:rsid w:val="00784F86"/>
    <w:rsid w:val="007907D4"/>
    <w:rsid w:val="00795262"/>
    <w:rsid w:val="007A0314"/>
    <w:rsid w:val="007B6030"/>
    <w:rsid w:val="007D146E"/>
    <w:rsid w:val="007F02DC"/>
    <w:rsid w:val="007F1376"/>
    <w:rsid w:val="0080395A"/>
    <w:rsid w:val="008145B9"/>
    <w:rsid w:val="008151CC"/>
    <w:rsid w:val="008221D9"/>
    <w:rsid w:val="00826EFC"/>
    <w:rsid w:val="00844B91"/>
    <w:rsid w:val="008620EE"/>
    <w:rsid w:val="008803A8"/>
    <w:rsid w:val="00894F74"/>
    <w:rsid w:val="008A2650"/>
    <w:rsid w:val="008A775A"/>
    <w:rsid w:val="008B5CC6"/>
    <w:rsid w:val="008C2E27"/>
    <w:rsid w:val="008C6AC1"/>
    <w:rsid w:val="008C76CE"/>
    <w:rsid w:val="008D4D7D"/>
    <w:rsid w:val="008D66F4"/>
    <w:rsid w:val="008E23D4"/>
    <w:rsid w:val="00900E8A"/>
    <w:rsid w:val="00925915"/>
    <w:rsid w:val="00930AD2"/>
    <w:rsid w:val="00931E6D"/>
    <w:rsid w:val="009349F6"/>
    <w:rsid w:val="00935C4E"/>
    <w:rsid w:val="009564D3"/>
    <w:rsid w:val="009618C8"/>
    <w:rsid w:val="00967228"/>
    <w:rsid w:val="00972B82"/>
    <w:rsid w:val="00976FE8"/>
    <w:rsid w:val="00980DDB"/>
    <w:rsid w:val="00982743"/>
    <w:rsid w:val="00990630"/>
    <w:rsid w:val="00991D3B"/>
    <w:rsid w:val="00993C14"/>
    <w:rsid w:val="00994D41"/>
    <w:rsid w:val="00995696"/>
    <w:rsid w:val="009A1831"/>
    <w:rsid w:val="009C5497"/>
    <w:rsid w:val="009C56FF"/>
    <w:rsid w:val="009C6306"/>
    <w:rsid w:val="009D1887"/>
    <w:rsid w:val="009D2B35"/>
    <w:rsid w:val="009D7FC1"/>
    <w:rsid w:val="009E0897"/>
    <w:rsid w:val="00A03985"/>
    <w:rsid w:val="00A03EA9"/>
    <w:rsid w:val="00A15612"/>
    <w:rsid w:val="00A32F86"/>
    <w:rsid w:val="00A4768A"/>
    <w:rsid w:val="00A660C1"/>
    <w:rsid w:val="00A766EA"/>
    <w:rsid w:val="00A92FEC"/>
    <w:rsid w:val="00AA0C01"/>
    <w:rsid w:val="00AA1FB8"/>
    <w:rsid w:val="00AB0102"/>
    <w:rsid w:val="00AB0A96"/>
    <w:rsid w:val="00AC69EF"/>
    <w:rsid w:val="00AC6A09"/>
    <w:rsid w:val="00AD4A16"/>
    <w:rsid w:val="00AE7F44"/>
    <w:rsid w:val="00AF4585"/>
    <w:rsid w:val="00B02C32"/>
    <w:rsid w:val="00B13AB9"/>
    <w:rsid w:val="00B36566"/>
    <w:rsid w:val="00B63169"/>
    <w:rsid w:val="00B70B21"/>
    <w:rsid w:val="00B7670A"/>
    <w:rsid w:val="00B76AFB"/>
    <w:rsid w:val="00B77B8E"/>
    <w:rsid w:val="00B84599"/>
    <w:rsid w:val="00B84789"/>
    <w:rsid w:val="00B92608"/>
    <w:rsid w:val="00BB24D4"/>
    <w:rsid w:val="00BB7F16"/>
    <w:rsid w:val="00BC0CEA"/>
    <w:rsid w:val="00BE3A23"/>
    <w:rsid w:val="00BE572D"/>
    <w:rsid w:val="00BE6B79"/>
    <w:rsid w:val="00C1182C"/>
    <w:rsid w:val="00C22D12"/>
    <w:rsid w:val="00C32ED7"/>
    <w:rsid w:val="00C4790D"/>
    <w:rsid w:val="00C62370"/>
    <w:rsid w:val="00C677F0"/>
    <w:rsid w:val="00C810C4"/>
    <w:rsid w:val="00C85361"/>
    <w:rsid w:val="00CB783C"/>
    <w:rsid w:val="00CC25FD"/>
    <w:rsid w:val="00CC6928"/>
    <w:rsid w:val="00CD348D"/>
    <w:rsid w:val="00D0014C"/>
    <w:rsid w:val="00D02B15"/>
    <w:rsid w:val="00D0303A"/>
    <w:rsid w:val="00D2179E"/>
    <w:rsid w:val="00D23344"/>
    <w:rsid w:val="00D37948"/>
    <w:rsid w:val="00D46B06"/>
    <w:rsid w:val="00D52D4B"/>
    <w:rsid w:val="00D559A6"/>
    <w:rsid w:val="00D55D03"/>
    <w:rsid w:val="00D5797F"/>
    <w:rsid w:val="00D60491"/>
    <w:rsid w:val="00D96D4A"/>
    <w:rsid w:val="00DB5216"/>
    <w:rsid w:val="00DD1818"/>
    <w:rsid w:val="00DE1324"/>
    <w:rsid w:val="00DE170C"/>
    <w:rsid w:val="00DE203A"/>
    <w:rsid w:val="00DE6466"/>
    <w:rsid w:val="00DF3C57"/>
    <w:rsid w:val="00E0035D"/>
    <w:rsid w:val="00E0087D"/>
    <w:rsid w:val="00E00F8C"/>
    <w:rsid w:val="00E22550"/>
    <w:rsid w:val="00E24ACD"/>
    <w:rsid w:val="00E4296F"/>
    <w:rsid w:val="00E719F1"/>
    <w:rsid w:val="00E80329"/>
    <w:rsid w:val="00E82511"/>
    <w:rsid w:val="00E834B4"/>
    <w:rsid w:val="00E974A6"/>
    <w:rsid w:val="00EA243A"/>
    <w:rsid w:val="00EC6699"/>
    <w:rsid w:val="00ED1BA6"/>
    <w:rsid w:val="00F033DF"/>
    <w:rsid w:val="00F03A58"/>
    <w:rsid w:val="00F115B8"/>
    <w:rsid w:val="00F313E9"/>
    <w:rsid w:val="00F72365"/>
    <w:rsid w:val="00F72FC3"/>
    <w:rsid w:val="00F751EE"/>
    <w:rsid w:val="00F8752B"/>
    <w:rsid w:val="00F8758C"/>
    <w:rsid w:val="00FA01C4"/>
    <w:rsid w:val="00FB14D2"/>
    <w:rsid w:val="00FB2490"/>
    <w:rsid w:val="00FB29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 w:type="character" w:styleId="FollowedHyperlink">
    <w:name w:val="FollowedHyperlink"/>
    <w:basedOn w:val="DefaultParagraphFont"/>
    <w:uiPriority w:val="99"/>
    <w:semiHidden/>
    <w:unhideWhenUsed/>
    <w:rsid w:val="008D4D7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 w:type="character" w:styleId="FollowedHyperlink">
    <w:name w:val="FollowedHyperlink"/>
    <w:basedOn w:val="DefaultParagraphFont"/>
    <w:uiPriority w:val="99"/>
    <w:semiHidden/>
    <w:unhideWhenUsed/>
    <w:rsid w:val="008D4D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git-scm.com/download/mac" TargetMode="External"/><Relationship Id="rId21" Type="http://schemas.openxmlformats.org/officeDocument/2006/relationships/hyperlink" Target="https://git-scm.com/download/linux" TargetMode="External"/><Relationship Id="rId22" Type="http://schemas.openxmlformats.org/officeDocument/2006/relationships/hyperlink" Target="http://michaelchelen.net/81fa/install-jekyll-2-ubuntu-14-04/" TargetMode="External"/><Relationship Id="rId23" Type="http://schemas.openxmlformats.org/officeDocument/2006/relationships/hyperlink" Target="http://127.0.0.1:4000/index.html"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jekyllrb.com" TargetMode="External"/><Relationship Id="rId17" Type="http://schemas.openxmlformats.org/officeDocument/2006/relationships/hyperlink" Target="http://d3js.org" TargetMode="External"/><Relationship Id="rId18" Type="http://schemas.openxmlformats.org/officeDocument/2006/relationships/hyperlink" Target="http://www.highcharts.com" TargetMode="External"/><Relationship Id="rId19" Type="http://schemas.openxmlformats.org/officeDocument/2006/relationships/hyperlink" Target="https://github.com/assemblio/kosovo-mosaic-visualiz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B2D1C-24ED-7E42-A8EB-2484AF0B5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19</Pages>
  <Words>3847</Words>
  <Characters>21929</Characters>
  <Application>Microsoft Macintosh Word</Application>
  <DocSecurity>0</DocSecurity>
  <Lines>182</Lines>
  <Paragraphs>51</Paragraphs>
  <ScaleCrop>false</ScaleCrop>
  <Company/>
  <LinksUpToDate>false</LinksUpToDate>
  <CharactersWithSpaces>25725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240</cp:revision>
  <dcterms:created xsi:type="dcterms:W3CDTF">2015-11-27T10:51:00Z</dcterms:created>
  <dcterms:modified xsi:type="dcterms:W3CDTF">2015-12-21T08:26:00Z</dcterms:modified>
</cp:coreProperties>
</file>