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0846" w14:textId="77777777" w:rsidR="0077134B" w:rsidRDefault="00000000">
      <w:pPr>
        <w:spacing w:before="240" w:line="288" w:lineRule="auto"/>
      </w:pPr>
      <w:bookmarkStart w:id="0" w:name="пользовательское_соглашение"/>
      <w:r>
        <w:rPr>
          <w:rFonts w:eastAsia="Georgia" w:hAnsi="Georgia" w:cs="Georgia"/>
          <w:b/>
          <w:sz w:val="56"/>
        </w:rPr>
        <w:t>ПОЛЬЗОВАТЕЛЬСКОЕ СОГЛАШЕНИЕ</w:t>
      </w:r>
      <w:bookmarkEnd w:id="0"/>
    </w:p>
    <w:p w14:paraId="1BB53588" w14:textId="2A876C87" w:rsidR="0077134B" w:rsidRDefault="00000000">
      <w:pPr>
        <w:spacing w:before="240" w:line="271" w:lineRule="auto"/>
      </w:pPr>
      <w:bookmarkStart w:id="1" w:name="договор_оферта_на_оказание_услуг_aa15cd"/>
      <w:r>
        <w:rPr>
          <w:rFonts w:eastAsia="Georgia" w:hAnsi="Georgia" w:cs="Georgia"/>
          <w:b/>
          <w:sz w:val="42"/>
        </w:rPr>
        <w:t xml:space="preserve">Договор-оферта на оказание услуг доступа к платформе </w:t>
      </w:r>
      <w:proofErr w:type="spellStart"/>
      <w:r w:rsidR="0018487A">
        <w:rPr>
          <w:rFonts w:eastAsia="Georgia" w:hAnsi="Georgia" w:cs="Georgia"/>
          <w:b/>
          <w:sz w:val="42"/>
        </w:rPr>
        <w:t>МаркетСкоуп</w:t>
      </w:r>
      <w:bookmarkEnd w:id="1"/>
      <w:proofErr w:type="spellEnd"/>
    </w:p>
    <w:p w14:paraId="11D35C8E" w14:textId="77777777" w:rsidR="0077134B" w:rsidRDefault="00000000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последнего</w:t>
      </w:r>
      <w:r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 xml:space="preserve">: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>.</w:t>
      </w:r>
    </w:p>
    <w:p w14:paraId="74926543" w14:textId="77777777" w:rsidR="0077134B" w:rsidRDefault="00000000">
      <w:r>
        <w:rPr>
          <w:noProof/>
        </w:rPr>
        <w:pict w14:anchorId="5FC41597">
          <v:rect id="_x0000_i1025" alt="" style="width:434.5pt;height:.05pt;mso-width-percent:0;mso-height-percent:0;mso-width-percent:0;mso-height-percent:0" o:hralign="center" o:hrstd="t" o:hr="t"/>
        </w:pict>
      </w:r>
    </w:p>
    <w:p w14:paraId="2F43A597" w14:textId="77777777" w:rsidR="0077134B" w:rsidRDefault="00000000">
      <w:pPr>
        <w:spacing w:before="240" w:line="271" w:lineRule="auto"/>
      </w:pPr>
      <w:bookmarkStart w:id="2" w:name="bm_1_общие_положения"/>
      <w:r>
        <w:rPr>
          <w:rFonts w:eastAsia="Georgia" w:hAnsi="Georgia" w:cs="Georgia"/>
          <w:b/>
          <w:sz w:val="42"/>
        </w:rPr>
        <w:t>1. ОБЩИЕ ПОЛОЖЕНИЯ</w:t>
      </w:r>
      <w:bookmarkEnd w:id="2"/>
    </w:p>
    <w:p w14:paraId="51345B36" w14:textId="77777777" w:rsidR="0077134B" w:rsidRDefault="00000000">
      <w:pPr>
        <w:spacing w:before="240" w:line="271" w:lineRule="auto"/>
      </w:pPr>
      <w:bookmarkStart w:id="3" w:name="bm_1_1_определения"/>
      <w:r>
        <w:rPr>
          <w:rFonts w:eastAsia="Georgia" w:hAnsi="Georgia" w:cs="Georgia"/>
          <w:b/>
          <w:sz w:val="33"/>
        </w:rPr>
        <w:t>1.1. Определения</w:t>
      </w:r>
      <w:bookmarkEnd w:id="3"/>
    </w:p>
    <w:p w14:paraId="609BF9C9" w14:textId="5C8AC399" w:rsidR="0077134B" w:rsidRDefault="00000000">
      <w:pPr>
        <w:spacing w:after="210"/>
      </w:pPr>
      <w:r>
        <w:rPr>
          <w:b/>
        </w:rPr>
        <w:t>[</w:t>
      </w:r>
      <w:r>
        <w:rPr>
          <w:b/>
        </w:rPr>
        <w:t>НАИМЕНОВАНИЕ</w:t>
      </w:r>
      <w:r>
        <w:rPr>
          <w:b/>
        </w:rPr>
        <w:t xml:space="preserve"> </w:t>
      </w:r>
      <w:r>
        <w:rPr>
          <w:b/>
        </w:rPr>
        <w:t>ОРГАНИЗАЦИИ</w:t>
      </w:r>
      <w:r>
        <w:rPr>
          <w:b/>
        </w:rPr>
        <w:t>]</w:t>
      </w:r>
      <w:r>
        <w:rPr>
          <w:rFonts w:eastAsia="Georgia" w:hAnsi="Georgia" w:cs="Georgia"/>
        </w:rPr>
        <w:t xml:space="preserve"> (далее — </w:t>
      </w:r>
      <w:r>
        <w:rPr>
          <w:b/>
        </w:rPr>
        <w:t>Исполнитель</w:t>
      </w:r>
      <w:r>
        <w:rPr>
          <w:rFonts w:eastAsia="Georgia" w:hAnsi="Georgia" w:cs="Georgia"/>
        </w:rPr>
        <w:t xml:space="preserve">), предлагает любому физическому или юридическому лицу (далее — </w:t>
      </w:r>
      <w:r>
        <w:rPr>
          <w:b/>
        </w:rPr>
        <w:t>Пользователь</w:t>
      </w:r>
      <w:r>
        <w:rPr>
          <w:rFonts w:eastAsia="Georgia" w:hAnsi="Georgia" w:cs="Georgia"/>
        </w:rPr>
        <w:t xml:space="preserve"> или </w:t>
      </w:r>
      <w:r>
        <w:rPr>
          <w:b/>
        </w:rPr>
        <w:t>Заказчик</w:t>
      </w:r>
      <w:r>
        <w:rPr>
          <w:rFonts w:eastAsia="Georgia" w:hAnsi="Georgia" w:cs="Georgia"/>
        </w:rPr>
        <w:t xml:space="preserve">) заключить договор на оказание услуг предоставления доступа к информационно-аналитической платформе </w:t>
      </w:r>
      <w:proofErr w:type="spellStart"/>
      <w:r w:rsidR="0018487A">
        <w:rPr>
          <w:b/>
        </w:rPr>
        <w:t>МаркетСкоуп</w:t>
      </w:r>
      <w:proofErr w:type="spellEnd"/>
      <w:r>
        <w:rPr>
          <w:rFonts w:eastAsia="Georgia" w:hAnsi="Georgia" w:cs="Georgia"/>
        </w:rPr>
        <w:t xml:space="preserve"> (далее — </w:t>
      </w:r>
      <w:r>
        <w:rPr>
          <w:b/>
        </w:rPr>
        <w:t>Платформа</w:t>
      </w:r>
      <w:r>
        <w:t xml:space="preserve">, </w:t>
      </w:r>
      <w:r>
        <w:rPr>
          <w:b/>
        </w:rPr>
        <w:t>Сервис</w:t>
      </w:r>
      <w:r>
        <w:rPr>
          <w:rFonts w:eastAsia="Georgia" w:hAnsi="Georgia" w:cs="Georgia"/>
        </w:rPr>
        <w:t xml:space="preserve">) на условиях, изложенных в настоящем Пользовательском соглашении (далее — </w:t>
      </w:r>
      <w:r>
        <w:rPr>
          <w:b/>
        </w:rPr>
        <w:t>Соглашение</w:t>
      </w:r>
      <w:r>
        <w:t xml:space="preserve">, </w:t>
      </w:r>
      <w:r>
        <w:rPr>
          <w:b/>
        </w:rPr>
        <w:t>Договор</w:t>
      </w:r>
      <w:r>
        <w:t>).</w:t>
      </w:r>
    </w:p>
    <w:p w14:paraId="5ACA85AF" w14:textId="77777777" w:rsidR="0077134B" w:rsidRDefault="00000000">
      <w:pPr>
        <w:spacing w:after="210"/>
      </w:pPr>
      <w:r>
        <w:rPr>
          <w:b/>
        </w:rPr>
        <w:t>Реквизиты</w:t>
      </w:r>
      <w:r>
        <w:rPr>
          <w:b/>
        </w:rPr>
        <w:t xml:space="preserve"> </w:t>
      </w:r>
      <w:r>
        <w:rPr>
          <w:b/>
        </w:rPr>
        <w:t>Исполнителя</w:t>
      </w:r>
      <w:r>
        <w:rPr>
          <w:b/>
        </w:rPr>
        <w:t>:</w:t>
      </w:r>
    </w:p>
    <w:p w14:paraId="26777978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Полное наименование: [НАИМЕНОВАНИЕ ОРГАНИЗАЦИИ]</w:t>
      </w:r>
    </w:p>
    <w:p w14:paraId="507BC3D7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ОГРН: [_______________]</w:t>
      </w:r>
    </w:p>
    <w:p w14:paraId="3714E161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ИНН: [_______________]</w:t>
      </w:r>
    </w:p>
    <w:p w14:paraId="37170AA6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КПП: [_______________]</w:t>
      </w:r>
    </w:p>
    <w:p w14:paraId="0A0055EE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Юридический адрес: [_______________]</w:t>
      </w:r>
    </w:p>
    <w:p w14:paraId="49ED33D9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Фактический адрес: [_______________]</w:t>
      </w:r>
    </w:p>
    <w:p w14:paraId="2BEAE200" w14:textId="77777777" w:rsidR="0077134B" w:rsidRDefault="00000000">
      <w:pPr>
        <w:numPr>
          <w:ilvl w:val="0"/>
          <w:numId w:val="1"/>
        </w:numPr>
      </w:pP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>: [_______________]</w:t>
      </w:r>
    </w:p>
    <w:p w14:paraId="6CECEF7E" w14:textId="77777777" w:rsidR="0077134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Телефон: [_______________]</w:t>
      </w:r>
    </w:p>
    <w:p w14:paraId="58AC9847" w14:textId="77777777" w:rsidR="0077134B" w:rsidRDefault="00000000">
      <w:pPr>
        <w:spacing w:before="240" w:line="271" w:lineRule="auto"/>
      </w:pPr>
      <w:bookmarkStart w:id="4" w:name="bm_1_2_публичная_оферта"/>
      <w:r>
        <w:rPr>
          <w:rFonts w:eastAsia="Georgia" w:hAnsi="Georgia" w:cs="Georgia"/>
          <w:b/>
          <w:sz w:val="33"/>
        </w:rPr>
        <w:t>1.2. Публичная оферта</w:t>
      </w:r>
      <w:bookmarkEnd w:id="4"/>
    </w:p>
    <w:p w14:paraId="705ABE05" w14:textId="77777777" w:rsidR="0077134B" w:rsidRDefault="00000000">
      <w:pPr>
        <w:spacing w:after="210"/>
      </w:pPr>
      <w:r>
        <w:rPr>
          <w:rFonts w:eastAsia="Georgia" w:hAnsi="Georgia" w:cs="Georgia"/>
        </w:rPr>
        <w:t>Настоящее Соглашение является публичной офертой в соответствии со ст. 435 и 437 Гражданского кодекса Российской Федерации. Акцептом настоящей оферты считается совершение Пользователем одного из следующих действий:</w:t>
      </w:r>
    </w:p>
    <w:p w14:paraId="6438CB09" w14:textId="77777777" w:rsidR="0077134B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Регистрация на Платформе путем заполнения регистрационной формы и нажатия кнопки "Зарегистрироваться" или аналогичной;</w:t>
      </w:r>
    </w:p>
    <w:p w14:paraId="71D216F8" w14:textId="77777777" w:rsidR="0077134B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>Оплата доступа к платным функциям Сервиса;</w:t>
      </w:r>
    </w:p>
    <w:p w14:paraId="23C82E38" w14:textId="77777777" w:rsidR="0077134B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Фактическое использование Платформы после регистрации.</w:t>
      </w:r>
    </w:p>
    <w:p w14:paraId="51A1D337" w14:textId="77777777" w:rsidR="0077134B" w:rsidRDefault="00000000">
      <w:pPr>
        <w:spacing w:after="210"/>
      </w:pPr>
      <w:r>
        <w:rPr>
          <w:rFonts w:eastAsia="Georgia" w:hAnsi="Georgia" w:cs="Georgia"/>
        </w:rPr>
        <w:t>Акцепт настоящей оферты означает полное и безоговорочное принятие Пользователем всех условий Соглашения без каких-либо изъятий и ограничений.</w:t>
      </w:r>
    </w:p>
    <w:p w14:paraId="4830B9A6" w14:textId="77777777" w:rsidR="0077134B" w:rsidRDefault="00000000">
      <w:pPr>
        <w:spacing w:before="240" w:line="271" w:lineRule="auto"/>
      </w:pPr>
      <w:bookmarkStart w:id="5" w:name="bm_1_3_изменение_условий"/>
      <w:r>
        <w:rPr>
          <w:rFonts w:eastAsia="Georgia" w:hAnsi="Georgia" w:cs="Georgia"/>
          <w:b/>
          <w:sz w:val="33"/>
        </w:rPr>
        <w:t>1.3. Изменение условий</w:t>
      </w:r>
      <w:bookmarkEnd w:id="5"/>
    </w:p>
    <w:p w14:paraId="104EF8E3" w14:textId="77777777" w:rsidR="0077134B" w:rsidRDefault="00000000">
      <w:pPr>
        <w:spacing w:after="210"/>
      </w:pPr>
      <w:r>
        <w:rPr>
          <w:rFonts w:eastAsia="Georgia" w:hAnsi="Georgia" w:cs="Georgia"/>
        </w:rPr>
        <w:t>Исполнитель вправе в одностороннем порядке изменять условия настоящего Соглашения. Новая редакция вступает в силу с момента размещения на сайте [указать URL], если иное не предусмотрено новой редакцией Соглашения. Продолжение использования Сервиса после внесения изменений означает согласие Пользователя с новой редакцией.</w:t>
      </w:r>
    </w:p>
    <w:p w14:paraId="40AEDF4D" w14:textId="3FB582E7" w:rsidR="0077134B" w:rsidRDefault="0077134B"/>
    <w:p w14:paraId="0FB967B7" w14:textId="77777777" w:rsidR="0077134B" w:rsidRDefault="00000000">
      <w:pPr>
        <w:spacing w:before="240" w:line="271" w:lineRule="auto"/>
      </w:pPr>
      <w:bookmarkStart w:id="6" w:name="bm_2_предмет_договора"/>
      <w:r>
        <w:rPr>
          <w:rFonts w:eastAsia="Georgia" w:hAnsi="Georgia" w:cs="Georgia"/>
          <w:b/>
          <w:sz w:val="42"/>
        </w:rPr>
        <w:t>2. ПРЕДМЕТ ДОГОВОРА</w:t>
      </w:r>
      <w:bookmarkEnd w:id="6"/>
    </w:p>
    <w:p w14:paraId="56CC89AE" w14:textId="77777777" w:rsidR="0077134B" w:rsidRDefault="00000000">
      <w:pPr>
        <w:spacing w:before="240" w:line="271" w:lineRule="auto"/>
      </w:pPr>
      <w:bookmarkStart w:id="7" w:name="bm_2_1_услуги_исполнителя"/>
      <w:r>
        <w:rPr>
          <w:rFonts w:eastAsia="Georgia" w:hAnsi="Georgia" w:cs="Georgia"/>
          <w:b/>
          <w:sz w:val="33"/>
        </w:rPr>
        <w:t>2.1. Услуги Исполнителя</w:t>
      </w:r>
      <w:bookmarkEnd w:id="7"/>
    </w:p>
    <w:p w14:paraId="7FCACCDF" w14:textId="635EAF8E" w:rsidR="0077134B" w:rsidRDefault="00000000">
      <w:pPr>
        <w:spacing w:after="210"/>
      </w:pPr>
      <w:r>
        <w:rPr>
          <w:rFonts w:eastAsia="Georgia" w:hAnsi="Georgia" w:cs="Georgia"/>
        </w:rPr>
        <w:t xml:space="preserve">Исполнитель обязуется предоставить Пользователю удаленный доступ к функциональным возможностям Платформы </w:t>
      </w:r>
      <w:proofErr w:type="spellStart"/>
      <w:r w:rsidR="0018487A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 xml:space="preserve"> — информационно-аналитическому сервису для конкурентного анализа предприятий сферы </w:t>
      </w:r>
      <w:proofErr w:type="spellStart"/>
      <w:r>
        <w:rPr>
          <w:rFonts w:eastAsia="Georgia" w:hAnsi="Georgia" w:cs="Georgia"/>
        </w:rPr>
        <w:t>HoReCa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гостинично</w:t>
      </w:r>
      <w:proofErr w:type="spellEnd"/>
      <w:r>
        <w:rPr>
          <w:rFonts w:eastAsia="Georgia" w:hAnsi="Georgia" w:cs="Georgia"/>
        </w:rPr>
        <w:t>-ресторанного бизнеса), включая, но не ограничиваясь:</w:t>
      </w:r>
    </w:p>
    <w:p w14:paraId="22228019" w14:textId="77777777" w:rsidR="0077134B" w:rsidRDefault="00000000">
      <w:pPr>
        <w:numPr>
          <w:ilvl w:val="0"/>
          <w:numId w:val="3"/>
        </w:numPr>
      </w:pPr>
      <w:r>
        <w:rPr>
          <w:b/>
        </w:rPr>
        <w:t>Анализ</w:t>
      </w:r>
      <w:r>
        <w:rPr>
          <w:b/>
        </w:rPr>
        <w:t xml:space="preserve"> </w:t>
      </w:r>
      <w:r>
        <w:rPr>
          <w:b/>
        </w:rPr>
        <w:t>конкурентов</w:t>
      </w:r>
      <w:r>
        <w:rPr>
          <w:rFonts w:eastAsia="Georgia" w:hAnsi="Georgia" w:cs="Georgia"/>
        </w:rPr>
        <w:t>: сбор и структурирование данных о конкурирующих заведениях (рестораны, кафе, бары);</w:t>
      </w:r>
    </w:p>
    <w:p w14:paraId="29AC0672" w14:textId="77777777" w:rsidR="0077134B" w:rsidRDefault="00000000">
      <w:pPr>
        <w:numPr>
          <w:ilvl w:val="0"/>
          <w:numId w:val="3"/>
        </w:numPr>
      </w:pPr>
      <w:r>
        <w:rPr>
          <w:b/>
        </w:rPr>
        <w:t>Рекомендации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развитию</w:t>
      </w:r>
      <w:r>
        <w:rPr>
          <w:rFonts w:eastAsia="Georgia" w:hAnsi="Georgia" w:cs="Georgia"/>
        </w:rPr>
        <w:t>: предоставление рекомендаций на основе анализа рыночных трендов, отзывов клиентов, меню, ценовой политики;</w:t>
      </w:r>
    </w:p>
    <w:p w14:paraId="47801469" w14:textId="77777777" w:rsidR="0077134B" w:rsidRDefault="00000000">
      <w:pPr>
        <w:numPr>
          <w:ilvl w:val="0"/>
          <w:numId w:val="3"/>
        </w:numPr>
      </w:pPr>
      <w:r>
        <w:rPr>
          <w:b/>
        </w:rPr>
        <w:t>Визуализация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rFonts w:eastAsia="Georgia" w:hAnsi="Georgia" w:cs="Georgia"/>
        </w:rPr>
        <w:t>: представление аналитической информации в виде дашбордов, графиков, отчетов;</w:t>
      </w:r>
    </w:p>
    <w:p w14:paraId="179BE78C" w14:textId="03FB3289" w:rsidR="0077134B" w:rsidRDefault="00000000">
      <w:pPr>
        <w:numPr>
          <w:ilvl w:val="0"/>
          <w:numId w:val="3"/>
        </w:numPr>
      </w:pPr>
      <w:r>
        <w:rPr>
          <w:b/>
        </w:rPr>
        <w:t>Мониторинг</w:t>
      </w:r>
      <w:r>
        <w:rPr>
          <w:b/>
        </w:rPr>
        <w:t xml:space="preserve"> </w:t>
      </w:r>
      <w:r>
        <w:rPr>
          <w:b/>
        </w:rPr>
        <w:t>отзывов</w:t>
      </w:r>
      <w:r>
        <w:rPr>
          <w:rFonts w:eastAsia="Georgia" w:hAnsi="Georgia" w:cs="Georgia"/>
        </w:rPr>
        <w:t>: агрегация и анализ отзывов из внешних источников (</w:t>
      </w:r>
      <w:r w:rsidR="0018487A">
        <w:rPr>
          <w:rFonts w:eastAsia="Georgia" w:hAnsi="Georgia" w:cs="Georgia"/>
        </w:rPr>
        <w:t>Яндекс Карты</w:t>
      </w:r>
      <w:r>
        <w:rPr>
          <w:rFonts w:eastAsia="Georgia" w:hAnsi="Georgia" w:cs="Georgia"/>
        </w:rPr>
        <w:t>, социальные сети и др.);</w:t>
      </w:r>
    </w:p>
    <w:p w14:paraId="530EB2CF" w14:textId="77777777" w:rsidR="0077134B" w:rsidRDefault="00000000">
      <w:pPr>
        <w:numPr>
          <w:ilvl w:val="0"/>
          <w:numId w:val="3"/>
        </w:numPr>
      </w:pPr>
      <w:r>
        <w:rPr>
          <w:b/>
        </w:rPr>
        <w:t>Прогнозирование</w:t>
      </w:r>
      <w:r>
        <w:rPr>
          <w:b/>
        </w:rPr>
        <w:t xml:space="preserve"> </w:t>
      </w:r>
      <w:r>
        <w:rPr>
          <w:b/>
        </w:rPr>
        <w:t>трендов</w:t>
      </w:r>
      <w:r>
        <w:rPr>
          <w:rFonts w:eastAsia="Georgia" w:hAnsi="Georgia" w:cs="Georgia"/>
        </w:rPr>
        <w:t>: алгоритмическое прогнозирование изменений рынка и потребительских предпочтений.</w:t>
      </w:r>
    </w:p>
    <w:p w14:paraId="75EE9DF1" w14:textId="77777777" w:rsidR="0077134B" w:rsidRDefault="00000000">
      <w:pPr>
        <w:spacing w:before="240" w:line="271" w:lineRule="auto"/>
      </w:pPr>
      <w:bookmarkStart w:id="8" w:name="bm_2_2_тарифные_планы"/>
      <w:r>
        <w:rPr>
          <w:rFonts w:eastAsia="Georgia" w:hAnsi="Georgia" w:cs="Georgia"/>
          <w:b/>
          <w:sz w:val="33"/>
        </w:rPr>
        <w:t>2.2. Тарифные планы</w:t>
      </w:r>
      <w:bookmarkEnd w:id="8"/>
    </w:p>
    <w:p w14:paraId="5E2E1239" w14:textId="77777777" w:rsidR="0077134B" w:rsidRDefault="00000000">
      <w:pPr>
        <w:spacing w:after="210"/>
      </w:pPr>
      <w:r>
        <w:rPr>
          <w:rFonts w:eastAsia="Georgia" w:hAnsi="Georgia" w:cs="Georgia"/>
        </w:rPr>
        <w:t>Доступ к функциям Платформы предоставляется в соответствии с выбранным Пользователем тарифным планом: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76"/>
        <w:gridCol w:w="4857"/>
        <w:gridCol w:w="2137"/>
      </w:tblGrid>
      <w:tr w:rsidR="0077134B" w14:paraId="515F66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DEF4C" w14:textId="77777777" w:rsidR="0077134B" w:rsidRDefault="00000000">
            <w:r>
              <w:rPr>
                <w:b/>
              </w:rPr>
              <w:t>Тарифный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план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2013E" w14:textId="77777777" w:rsidR="0077134B" w:rsidRDefault="00000000">
            <w:r>
              <w:rPr>
                <w:b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657B4" w14:textId="77777777" w:rsidR="0077134B" w:rsidRDefault="00000000">
            <w:pPr>
              <w:jc w:val="right"/>
            </w:pPr>
            <w:r>
              <w:rPr>
                <w:b/>
              </w:rPr>
              <w:t>Стоимость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руб</w:t>
            </w:r>
            <w:r>
              <w:rPr>
                <w:b/>
              </w:rPr>
              <w:t>./</w:t>
            </w:r>
            <w:r>
              <w:rPr>
                <w:b/>
              </w:rPr>
              <w:t>мес</w:t>
            </w:r>
            <w:r>
              <w:rPr>
                <w:b/>
              </w:rPr>
              <w:t>.)</w:t>
            </w:r>
          </w:p>
        </w:tc>
      </w:tr>
      <w:tr w:rsidR="0077134B" w14:paraId="1E02E2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6E3B0" w14:textId="77777777" w:rsidR="0077134B" w:rsidRDefault="00000000">
            <w:r>
              <w:rPr>
                <w:b/>
              </w:rPr>
              <w:t>Базовый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BB9B1F9" w14:textId="77777777" w:rsidR="0077134B" w:rsidRDefault="00000000">
            <w:r>
              <w:rPr>
                <w:rFonts w:eastAsia="Georgia" w:hAnsi="Georgia" w:cs="Georgia"/>
              </w:rPr>
              <w:t>Основной анализ конкурентов, доступ к базовым AI-инсайтам, ограниченное количество запросов (до 50 в месяц)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ED91E4" w14:textId="77777777" w:rsidR="0077134B" w:rsidRDefault="00000000">
            <w:pPr>
              <w:jc w:val="right"/>
            </w:pPr>
            <w:r>
              <w:t>10 000</w:t>
            </w:r>
          </w:p>
        </w:tc>
      </w:tr>
      <w:tr w:rsidR="0077134B" w14:paraId="20924E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32ACE" w14:textId="77777777" w:rsidR="0077134B" w:rsidRDefault="00000000">
            <w:r>
              <w:rPr>
                <w:b/>
              </w:rPr>
              <w:lastRenderedPageBreak/>
              <w:t>Про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7E07F0" w14:textId="77777777" w:rsidR="0077134B" w:rsidRDefault="00000000">
            <w:r>
              <w:rPr>
                <w:rFonts w:eastAsia="Georgia" w:hAnsi="Georgia" w:cs="Georgia"/>
              </w:rPr>
              <w:t xml:space="preserve">Расширенная аналитика, AI-рекомендации, </w:t>
            </w:r>
            <w:proofErr w:type="spellStart"/>
            <w:r>
              <w:rPr>
                <w:rFonts w:eastAsia="Georgia" w:hAnsi="Georgia" w:cs="Georgia"/>
              </w:rPr>
              <w:t>email</w:t>
            </w:r>
            <w:proofErr w:type="spellEnd"/>
            <w:r>
              <w:rPr>
                <w:rFonts w:eastAsia="Georgia" w:hAnsi="Georgia" w:cs="Georgia"/>
              </w:rPr>
              <w:t>-дайджесты, экспорт отчетов, до 200 запросов в месяц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0359A1" w14:textId="77777777" w:rsidR="0077134B" w:rsidRDefault="00000000">
            <w:pPr>
              <w:jc w:val="right"/>
            </w:pPr>
            <w:r>
              <w:t>30 000</w:t>
            </w:r>
          </w:p>
        </w:tc>
      </w:tr>
      <w:tr w:rsidR="0077134B" w14:paraId="3406EE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4BCDF" w14:textId="77777777" w:rsidR="0077134B" w:rsidRDefault="00000000">
            <w:r>
              <w:rPr>
                <w:b/>
              </w:rPr>
              <w:t>Энтерпрайз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5E7940" w14:textId="77777777" w:rsidR="0077134B" w:rsidRDefault="00000000">
            <w:r>
              <w:rPr>
                <w:rFonts w:eastAsia="Georgia" w:hAnsi="Georgia" w:cs="Georgia"/>
              </w:rPr>
              <w:t>Полный функционал, API-доступ, персональная поддержка, безлимитные запросы, кастомизация дашбордов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5E559A" w14:textId="77777777" w:rsidR="0077134B" w:rsidRDefault="00000000">
            <w:pPr>
              <w:jc w:val="right"/>
            </w:pPr>
            <w:r>
              <w:rPr>
                <w:rFonts w:eastAsia="Georgia" w:hAnsi="Georgia" w:cs="Georgia"/>
              </w:rPr>
              <w:t>Индивидуально</w:t>
            </w:r>
          </w:p>
        </w:tc>
      </w:tr>
    </w:tbl>
    <w:p w14:paraId="08F7B024" w14:textId="77777777" w:rsidR="0077134B" w:rsidRDefault="0077134B"/>
    <w:p w14:paraId="212D052F" w14:textId="172F0B1D" w:rsidR="0077134B" w:rsidRDefault="0018487A">
      <w:r>
        <w:rPr>
          <w:rFonts w:eastAsia="Georgia" w:hAnsi="Georgia" w:cs="Georgia"/>
        </w:rPr>
        <w:t>Таблица</w:t>
      </w:r>
      <w:r w:rsidR="00000000">
        <w:rPr>
          <w:rFonts w:eastAsia="Georgia" w:hAnsi="Georgia" w:cs="Georgia"/>
        </w:rPr>
        <w:t xml:space="preserve"> 1: Тарифные планы </w:t>
      </w:r>
      <w:proofErr w:type="spellStart"/>
      <w:r>
        <w:rPr>
          <w:rFonts w:eastAsia="Georgia" w:hAnsi="Georgia" w:cs="Georgia"/>
        </w:rPr>
        <w:t>МаркетСкоуп</w:t>
      </w:r>
      <w:proofErr w:type="spellEnd"/>
    </w:p>
    <w:p w14:paraId="572CA714" w14:textId="77777777" w:rsidR="0077134B" w:rsidRDefault="00000000">
      <w:pPr>
        <w:spacing w:after="210"/>
      </w:pPr>
      <w:r>
        <w:rPr>
          <w:rFonts w:eastAsia="Georgia" w:hAnsi="Georgia" w:cs="Georgia"/>
        </w:rPr>
        <w:t>Актуальные тарифы и их характеристики публикуются на сайте Платформы. Исполнитель вправе изменять стоимость тарифов с уведомлением Пользователя не менее чем за 14 календарных дней.</w:t>
      </w:r>
    </w:p>
    <w:p w14:paraId="67127D49" w14:textId="77777777" w:rsidR="0077134B" w:rsidRDefault="00000000">
      <w:pPr>
        <w:spacing w:before="240" w:line="271" w:lineRule="auto"/>
      </w:pPr>
      <w:bookmarkStart w:id="9" w:name="bm_2_3_период_предоставления_услуг"/>
      <w:r>
        <w:rPr>
          <w:rFonts w:eastAsia="Georgia" w:hAnsi="Georgia" w:cs="Georgia"/>
          <w:b/>
          <w:sz w:val="33"/>
        </w:rPr>
        <w:t>2.3. Период предоставления услуг</w:t>
      </w:r>
      <w:bookmarkEnd w:id="9"/>
    </w:p>
    <w:p w14:paraId="53039106" w14:textId="1FE697CB" w:rsidR="0077134B" w:rsidRDefault="00000000" w:rsidP="0018487A">
      <w:pPr>
        <w:spacing w:after="210"/>
      </w:pPr>
      <w:r>
        <w:rPr>
          <w:rFonts w:eastAsia="Georgia" w:hAnsi="Georgia" w:cs="Georgia"/>
        </w:rPr>
        <w:t>Услуги оказываются в течение оплаченного периода подписки (месяц, квартал, год). Доступ предоставляется в течение 24 часов с момента подтверждения оплаты.</w:t>
      </w:r>
    </w:p>
    <w:p w14:paraId="4ADF65AD" w14:textId="77777777" w:rsidR="0077134B" w:rsidRDefault="00000000">
      <w:pPr>
        <w:spacing w:before="240" w:line="271" w:lineRule="auto"/>
      </w:pPr>
      <w:bookmarkStart w:id="10" w:name="bm_3_права_и_обязанности_сторон"/>
      <w:r>
        <w:rPr>
          <w:rFonts w:eastAsia="Georgia" w:hAnsi="Georgia" w:cs="Georgia"/>
          <w:b/>
          <w:sz w:val="42"/>
        </w:rPr>
        <w:t>3. ПРАВА И ОБЯЗАННОСТИ СТОРОН</w:t>
      </w:r>
      <w:bookmarkEnd w:id="10"/>
    </w:p>
    <w:p w14:paraId="774C7729" w14:textId="77777777" w:rsidR="0077134B" w:rsidRDefault="00000000">
      <w:pPr>
        <w:spacing w:before="240" w:line="271" w:lineRule="auto"/>
      </w:pPr>
      <w:bookmarkStart w:id="11" w:name="bm_3_1_исполнитель_обязуется"/>
      <w:r>
        <w:rPr>
          <w:rFonts w:eastAsia="Georgia" w:hAnsi="Georgia" w:cs="Georgia"/>
          <w:b/>
          <w:sz w:val="33"/>
        </w:rPr>
        <w:t>3.1. Исполнитель обязуется:</w:t>
      </w:r>
      <w:bookmarkEnd w:id="11"/>
    </w:p>
    <w:p w14:paraId="4B844D84" w14:textId="77777777" w:rsidR="0077134B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Предоставить Пользователю доступ к Платформе в соответствии с выбранным тарифным планом;</w:t>
      </w:r>
    </w:p>
    <w:p w14:paraId="2D9E90E7" w14:textId="77777777" w:rsidR="0077134B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Обеспечивать работоспособность Сервиса не менее 95% времени в месяц (за исключением планового технического обслуживания);</w:t>
      </w:r>
    </w:p>
    <w:p w14:paraId="3729C07D" w14:textId="77777777" w:rsidR="0077134B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Уведомлять о плановых технических работах не менее чем за 24 часа;</w:t>
      </w:r>
    </w:p>
    <w:p w14:paraId="57CA5BB1" w14:textId="77777777" w:rsidR="0077134B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Обеспечивать конфиденциальность данных Пользователя в соответствии с Политикой конфиденциальности;</w:t>
      </w:r>
    </w:p>
    <w:p w14:paraId="092C7ECE" w14:textId="77777777" w:rsidR="0077134B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Оказывать техническую поддержку в рамках выбранного тарифа.</w:t>
      </w:r>
    </w:p>
    <w:p w14:paraId="0B094EB9" w14:textId="77777777" w:rsidR="0077134B" w:rsidRDefault="00000000">
      <w:pPr>
        <w:spacing w:before="240" w:line="271" w:lineRule="auto"/>
      </w:pPr>
      <w:bookmarkStart w:id="12" w:name="bm_3_2_исполнитель_имеет_право"/>
      <w:r>
        <w:rPr>
          <w:rFonts w:eastAsia="Georgia" w:hAnsi="Georgia" w:cs="Georgia"/>
          <w:b/>
          <w:sz w:val="33"/>
        </w:rPr>
        <w:t>3.2. Исполнитель имеет право:</w:t>
      </w:r>
      <w:bookmarkEnd w:id="12"/>
    </w:p>
    <w:p w14:paraId="7F1DD749" w14:textId="77777777" w:rsidR="0077134B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Приостановить или прекратить доступ Пользователя к Платформе в случае нарушения условий настоящего Соглашения;</w:t>
      </w:r>
    </w:p>
    <w:p w14:paraId="36D901AF" w14:textId="77777777" w:rsidR="0077134B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Изменять функциональность Платформы, добавлять или удалять возможности с предварительным уведомлением Пользователей;</w:t>
      </w:r>
    </w:p>
    <w:p w14:paraId="3E225B49" w14:textId="77777777" w:rsidR="0077134B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Использовать обезличенные данные Пользователей для улучшения качества Сервиса и проведения статистических исследований;</w:t>
      </w:r>
    </w:p>
    <w:p w14:paraId="4714C8A6" w14:textId="77777777" w:rsidR="0077134B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Прекратить оказание услуг при систематическом нарушении Пользователем условий Соглашения.</w:t>
      </w:r>
    </w:p>
    <w:p w14:paraId="03626CF0" w14:textId="77777777" w:rsidR="0077134B" w:rsidRDefault="00000000">
      <w:pPr>
        <w:spacing w:before="240" w:line="271" w:lineRule="auto"/>
      </w:pPr>
      <w:bookmarkStart w:id="13" w:name="bm_3_3_пользователь_обязуется"/>
      <w:r>
        <w:rPr>
          <w:rFonts w:eastAsia="Georgia" w:hAnsi="Georgia" w:cs="Georgia"/>
          <w:b/>
          <w:sz w:val="33"/>
        </w:rPr>
        <w:t>3.3. Пользователь обязуется:</w:t>
      </w:r>
      <w:bookmarkEnd w:id="13"/>
    </w:p>
    <w:p w14:paraId="71F9E47D" w14:textId="77777777" w:rsidR="0077134B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Предоставить достоверные данные при регистрации;</w:t>
      </w:r>
    </w:p>
    <w:p w14:paraId="1ABF7D2F" w14:textId="77777777" w:rsidR="0077134B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lastRenderedPageBreak/>
        <w:t>Использовать Платформу в законных целях и не нарушать права третьих лиц;</w:t>
      </w:r>
    </w:p>
    <w:p w14:paraId="3F322B99" w14:textId="77777777" w:rsidR="0077134B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Не предпринимать действий, направленных на нарушение работоспособности Сервиса (</w:t>
      </w:r>
      <w:proofErr w:type="spellStart"/>
      <w:r>
        <w:rPr>
          <w:rFonts w:eastAsia="Georgia" w:hAnsi="Georgia" w:cs="Georgia"/>
        </w:rPr>
        <w:t>DDoS</w:t>
      </w:r>
      <w:proofErr w:type="spellEnd"/>
      <w:r>
        <w:rPr>
          <w:rFonts w:eastAsia="Georgia" w:hAnsi="Georgia" w:cs="Georgia"/>
        </w:rPr>
        <w:t>-атаки, взлом, внедрение вредоносного кода);</w:t>
      </w:r>
    </w:p>
    <w:p w14:paraId="02BF56EA" w14:textId="77777777" w:rsidR="0077134B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Не передавать свои учетные данные третьим лицам;</w:t>
      </w:r>
    </w:p>
    <w:p w14:paraId="017609AE" w14:textId="77777777" w:rsidR="0077134B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Своевременно производить оплату выбранного тарифного плана;</w:t>
      </w:r>
    </w:p>
    <w:p w14:paraId="285E144F" w14:textId="77777777" w:rsidR="0077134B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Уведомлять Исполнителя об изменении своих контактных или платежных данных.</w:t>
      </w:r>
    </w:p>
    <w:p w14:paraId="3C3DD8BC" w14:textId="77777777" w:rsidR="0077134B" w:rsidRDefault="00000000">
      <w:pPr>
        <w:spacing w:before="240" w:line="271" w:lineRule="auto"/>
      </w:pPr>
      <w:bookmarkStart w:id="14" w:name="bm_3_4_пользователь_имеет_право"/>
      <w:r>
        <w:rPr>
          <w:rFonts w:eastAsia="Georgia" w:hAnsi="Georgia" w:cs="Georgia"/>
          <w:b/>
          <w:sz w:val="33"/>
        </w:rPr>
        <w:t>3.4. Пользователь имеет право:</w:t>
      </w:r>
      <w:bookmarkEnd w:id="14"/>
    </w:p>
    <w:p w14:paraId="2BB07A47" w14:textId="77777777" w:rsidR="0077134B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Использовать функциональные возможности Платформы в соответствии с выбранным тарифным планом;</w:t>
      </w:r>
    </w:p>
    <w:p w14:paraId="2C4FCD03" w14:textId="77777777" w:rsidR="0077134B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Получать техническую поддержку в рамках выбранного тарифа;</w:t>
      </w:r>
    </w:p>
    <w:p w14:paraId="0C78B00E" w14:textId="77777777" w:rsidR="0077134B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В любой момент расторгнуть Договор, уведомив Исполнителя;</w:t>
      </w:r>
    </w:p>
    <w:p w14:paraId="0D06B2E6" w14:textId="77777777" w:rsidR="0077134B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Запросить удаление своих персональных данных в соответствии с требованиями законодательства РФ.</w:t>
      </w:r>
    </w:p>
    <w:p w14:paraId="5509E2AB" w14:textId="6C5A0C0E" w:rsidR="0077134B" w:rsidRDefault="0077134B"/>
    <w:p w14:paraId="77498E0A" w14:textId="77777777" w:rsidR="0077134B" w:rsidRDefault="00000000">
      <w:pPr>
        <w:spacing w:before="240" w:line="271" w:lineRule="auto"/>
      </w:pPr>
      <w:bookmarkStart w:id="15" w:name="bm_4_стоимость_и_порядок_оплаты"/>
      <w:r>
        <w:rPr>
          <w:rFonts w:eastAsia="Georgia" w:hAnsi="Georgia" w:cs="Georgia"/>
          <w:b/>
          <w:sz w:val="42"/>
        </w:rPr>
        <w:t>4. СТОИМОСТЬ И ПОРЯДОК ОПЛАТЫ</w:t>
      </w:r>
      <w:bookmarkEnd w:id="15"/>
    </w:p>
    <w:p w14:paraId="5BDB0041" w14:textId="77777777" w:rsidR="0077134B" w:rsidRDefault="00000000">
      <w:pPr>
        <w:spacing w:before="240" w:line="271" w:lineRule="auto"/>
      </w:pPr>
      <w:bookmarkStart w:id="16" w:name="bm_4_1_стоимость_услуг"/>
      <w:r>
        <w:rPr>
          <w:rFonts w:eastAsia="Georgia" w:hAnsi="Georgia" w:cs="Georgia"/>
          <w:b/>
          <w:sz w:val="33"/>
        </w:rPr>
        <w:t>4.1. Стоимость услуг</w:t>
      </w:r>
      <w:bookmarkEnd w:id="16"/>
    </w:p>
    <w:p w14:paraId="7BA5A9BB" w14:textId="77777777" w:rsidR="0077134B" w:rsidRDefault="00000000">
      <w:pPr>
        <w:spacing w:after="210"/>
      </w:pPr>
      <w:r>
        <w:rPr>
          <w:rFonts w:eastAsia="Georgia" w:hAnsi="Georgia" w:cs="Georgia"/>
        </w:rPr>
        <w:t>Стоимость услуг определяется в соответствии с выбранным тарифным планом и публикуется на сайте Платформы. Все цены указаны в российских рублях и включают НДС (если применимо).</w:t>
      </w:r>
    </w:p>
    <w:p w14:paraId="1D6D6F42" w14:textId="77777777" w:rsidR="0077134B" w:rsidRDefault="00000000">
      <w:pPr>
        <w:spacing w:before="240" w:line="271" w:lineRule="auto"/>
      </w:pPr>
      <w:bookmarkStart w:id="17" w:name="bm_4_2_порядок_оплаты"/>
      <w:r>
        <w:rPr>
          <w:rFonts w:eastAsia="Georgia" w:hAnsi="Georgia" w:cs="Georgia"/>
          <w:b/>
          <w:sz w:val="33"/>
        </w:rPr>
        <w:t>4.2. Порядок оплаты</w:t>
      </w:r>
      <w:bookmarkEnd w:id="17"/>
    </w:p>
    <w:p w14:paraId="0A52086D" w14:textId="77777777" w:rsidR="0077134B" w:rsidRDefault="00000000">
      <w:pPr>
        <w:spacing w:after="210"/>
      </w:pPr>
      <w:r>
        <w:rPr>
          <w:rFonts w:eastAsia="Georgia" w:hAnsi="Georgia" w:cs="Georgia"/>
        </w:rPr>
        <w:t>Оплата производится следующими способами:</w:t>
      </w:r>
    </w:p>
    <w:p w14:paraId="081A0216" w14:textId="77777777" w:rsidR="0077134B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Банковской картой (Visa, MasterCard, МИР) через платежную систему;</w:t>
      </w:r>
    </w:p>
    <w:p w14:paraId="68CEBA37" w14:textId="77777777" w:rsidR="0077134B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Банковским переводом по счету для юридических лиц;</w:t>
      </w:r>
    </w:p>
    <w:p w14:paraId="5DCAC0F9" w14:textId="77777777" w:rsidR="0077134B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Электронными деньгами (при наличии такой возможности).</w:t>
      </w:r>
    </w:p>
    <w:p w14:paraId="4659E700" w14:textId="77777777" w:rsidR="0077134B" w:rsidRDefault="00000000">
      <w:pPr>
        <w:spacing w:after="210"/>
      </w:pPr>
      <w:r>
        <w:rPr>
          <w:rFonts w:eastAsia="Georgia" w:hAnsi="Georgia" w:cs="Georgia"/>
        </w:rPr>
        <w:t>Оплата осуществляется авансом за выбранный период подписки (месяц, квартал, год).</w:t>
      </w:r>
    </w:p>
    <w:p w14:paraId="01FFBCFA" w14:textId="77777777" w:rsidR="0077134B" w:rsidRDefault="00000000">
      <w:pPr>
        <w:spacing w:before="240" w:line="271" w:lineRule="auto"/>
      </w:pPr>
      <w:bookmarkStart w:id="18" w:name="bm_4_3_автоматическое_продление"/>
      <w:r>
        <w:rPr>
          <w:rFonts w:eastAsia="Georgia" w:hAnsi="Georgia" w:cs="Georgia"/>
          <w:b/>
          <w:sz w:val="33"/>
        </w:rPr>
        <w:t>4.3. Автоматическое продление</w:t>
      </w:r>
      <w:bookmarkEnd w:id="18"/>
    </w:p>
    <w:p w14:paraId="4B016B5B" w14:textId="77777777" w:rsidR="0077134B" w:rsidRDefault="00000000">
      <w:pPr>
        <w:spacing w:after="210"/>
      </w:pPr>
      <w:r>
        <w:rPr>
          <w:rFonts w:eastAsia="Georgia" w:hAnsi="Georgia" w:cs="Georgia"/>
        </w:rPr>
        <w:t>При выборе Пользователем опции автоматического продления подписки, оплата следующего периода списывается автоматически с привязанной банковской карты за 3 дня до окончания текущего периода. Пользователь может отключить автоматическое продление в личном кабинете.</w:t>
      </w:r>
    </w:p>
    <w:p w14:paraId="1080662B" w14:textId="77777777" w:rsidR="0077134B" w:rsidRDefault="00000000">
      <w:pPr>
        <w:spacing w:before="240" w:line="271" w:lineRule="auto"/>
      </w:pPr>
      <w:bookmarkStart w:id="19" w:name="bm_4_4_возврат_средств"/>
      <w:r>
        <w:rPr>
          <w:rFonts w:eastAsia="Georgia" w:hAnsi="Georgia" w:cs="Georgia"/>
          <w:b/>
          <w:sz w:val="33"/>
        </w:rPr>
        <w:lastRenderedPageBreak/>
        <w:t>4.4. Возврат средств</w:t>
      </w:r>
      <w:bookmarkEnd w:id="19"/>
    </w:p>
    <w:p w14:paraId="28DC3D83" w14:textId="77777777" w:rsidR="0077134B" w:rsidRDefault="00000000">
      <w:pPr>
        <w:spacing w:after="210"/>
      </w:pPr>
      <w:r>
        <w:rPr>
          <w:rFonts w:eastAsia="Georgia" w:hAnsi="Georgia" w:cs="Georgia"/>
        </w:rPr>
        <w:t>Возврат оплаченных средств возможен в следующих случаях:</w:t>
      </w:r>
    </w:p>
    <w:p w14:paraId="2430A5C8" w14:textId="77777777" w:rsidR="0077134B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Технический сбой, препятствующий использованию Сервиса более 7 календарных дней подряд по вине Исполнителя — пропорционально неиспользованному периоду;</w:t>
      </w:r>
    </w:p>
    <w:p w14:paraId="79549F4D" w14:textId="77777777" w:rsidR="0077134B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В течение 3 рабочих дней с момента первой оплаты, если Пользователь не использовал Платформу — полный возврат.</w:t>
      </w:r>
    </w:p>
    <w:p w14:paraId="3E704F46" w14:textId="77777777" w:rsidR="0077134B" w:rsidRDefault="00000000">
      <w:pPr>
        <w:spacing w:after="210"/>
      </w:pPr>
      <w:r>
        <w:rPr>
          <w:rFonts w:eastAsia="Georgia" w:hAnsi="Georgia" w:cs="Georgia"/>
        </w:rPr>
        <w:t>Возврат производится на основании письменного заявления Пользователя в течение 10 рабочих дней.</w:t>
      </w:r>
    </w:p>
    <w:p w14:paraId="759E0578" w14:textId="558D669A" w:rsidR="0077134B" w:rsidRDefault="0077134B"/>
    <w:p w14:paraId="4A44D304" w14:textId="77777777" w:rsidR="0077134B" w:rsidRDefault="00000000">
      <w:pPr>
        <w:spacing w:before="240" w:line="271" w:lineRule="auto"/>
      </w:pPr>
      <w:bookmarkStart w:id="20" w:name="bm_5_интеллектуальная_собственность"/>
      <w:r>
        <w:rPr>
          <w:rFonts w:eastAsia="Georgia" w:hAnsi="Georgia" w:cs="Georgia"/>
          <w:b/>
          <w:sz w:val="42"/>
        </w:rPr>
        <w:t>5. ИНТЕЛЛЕКТУАЛЬНАЯ СОБСТВЕННОСТЬ</w:t>
      </w:r>
      <w:bookmarkEnd w:id="20"/>
    </w:p>
    <w:p w14:paraId="4D601532" w14:textId="77777777" w:rsidR="0077134B" w:rsidRDefault="00000000">
      <w:pPr>
        <w:spacing w:before="240" w:line="271" w:lineRule="auto"/>
      </w:pPr>
      <w:bookmarkStart w:id="21" w:name="bm_5_1_права_на_платформу"/>
      <w:r>
        <w:rPr>
          <w:rFonts w:eastAsia="Georgia" w:hAnsi="Georgia" w:cs="Georgia"/>
          <w:b/>
          <w:sz w:val="33"/>
        </w:rPr>
        <w:t>5.1. Права на Платформу</w:t>
      </w:r>
      <w:bookmarkEnd w:id="21"/>
    </w:p>
    <w:p w14:paraId="7A1A09B5" w14:textId="5D4BCAF2" w:rsidR="0077134B" w:rsidRDefault="00000000">
      <w:pPr>
        <w:spacing w:after="210"/>
      </w:pPr>
      <w:r>
        <w:rPr>
          <w:rFonts w:eastAsia="Georgia" w:hAnsi="Georgia" w:cs="Georgia"/>
        </w:rPr>
        <w:t xml:space="preserve">Все исключительные права на Платформу </w:t>
      </w:r>
      <w:proofErr w:type="spellStart"/>
      <w:r w:rsidR="0018487A">
        <w:rPr>
          <w:rFonts w:eastAsia="Georgia" w:hAnsi="Georgia" w:cs="Georgia"/>
        </w:rPr>
        <w:t>МаркетСкоуп</w:t>
      </w:r>
      <w:proofErr w:type="spellEnd"/>
      <w:r>
        <w:rPr>
          <w:rFonts w:eastAsia="Georgia" w:hAnsi="Georgia" w:cs="Georgia"/>
        </w:rPr>
        <w:t>, включая программное обеспечение, дизайн, товарные знаки, логотипы, базы данных, алгоритмы, принадлежат Исполнителю или его лицензиарам.</w:t>
      </w:r>
    </w:p>
    <w:p w14:paraId="53F37032" w14:textId="77777777" w:rsidR="0077134B" w:rsidRDefault="00000000">
      <w:pPr>
        <w:spacing w:before="240" w:line="271" w:lineRule="auto"/>
      </w:pPr>
      <w:bookmarkStart w:id="22" w:name="bm_5_2_ограниченная_лицензия"/>
      <w:r>
        <w:rPr>
          <w:rFonts w:eastAsia="Georgia" w:hAnsi="Georgia" w:cs="Georgia"/>
          <w:b/>
          <w:sz w:val="33"/>
        </w:rPr>
        <w:t>5.2. Ограниченная лицензия</w:t>
      </w:r>
      <w:bookmarkEnd w:id="22"/>
    </w:p>
    <w:p w14:paraId="3D24095A" w14:textId="77777777" w:rsidR="0077134B" w:rsidRDefault="00000000">
      <w:pPr>
        <w:spacing w:after="210"/>
      </w:pPr>
      <w:r>
        <w:rPr>
          <w:rFonts w:eastAsia="Georgia" w:hAnsi="Georgia" w:cs="Georgia"/>
        </w:rPr>
        <w:t>Пользователю предоставляется неисключительная, непередаваемая лицензия на использование Платформы в пределах функциональности выбранного тарифного плана. Запрещается:</w:t>
      </w:r>
    </w:p>
    <w:p w14:paraId="2A879DB5" w14:textId="77777777" w:rsidR="0077134B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Копирование, модификация, декомпиляция, реверс-инжиниринг программного обеспечения Платформы;</w:t>
      </w:r>
    </w:p>
    <w:p w14:paraId="2FBA04B1" w14:textId="77777777" w:rsidR="0077134B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Использование данных Платформы для создания конкурирующих продуктов;</w:t>
      </w:r>
    </w:p>
    <w:p w14:paraId="0E52CF46" w14:textId="77777777" w:rsidR="0077134B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Передача доступа к Платформе третьим лицам без письменного согласия Исполнителя.</w:t>
      </w:r>
    </w:p>
    <w:p w14:paraId="19E66329" w14:textId="77777777" w:rsidR="0077134B" w:rsidRDefault="00000000">
      <w:pPr>
        <w:spacing w:before="240" w:line="271" w:lineRule="auto"/>
      </w:pPr>
      <w:bookmarkStart w:id="23" w:name="bm_5_3_пользовательский_контент"/>
      <w:r>
        <w:rPr>
          <w:rFonts w:eastAsia="Georgia" w:hAnsi="Georgia" w:cs="Georgia"/>
          <w:b/>
          <w:sz w:val="33"/>
        </w:rPr>
        <w:t>5.3. Пользовательский контент</w:t>
      </w:r>
      <w:bookmarkEnd w:id="23"/>
    </w:p>
    <w:p w14:paraId="3676CE3F" w14:textId="77777777" w:rsidR="0077134B" w:rsidRDefault="00000000">
      <w:pPr>
        <w:spacing w:after="210"/>
      </w:pPr>
      <w:r>
        <w:rPr>
          <w:rFonts w:eastAsia="Georgia" w:hAnsi="Georgia" w:cs="Georgia"/>
        </w:rPr>
        <w:t>Права на данные, загружаемые Пользователем в Платформу (названия заведений, списки конкурентов, пользовательские заметки), принадлежат Пользователю. Исполнитель получает право использовать эти данные исключительно для предоставления услуг в рамках настоящего Соглашения.</w:t>
      </w:r>
    </w:p>
    <w:p w14:paraId="06D32321" w14:textId="2CA602FB" w:rsidR="0077134B" w:rsidRDefault="0077134B"/>
    <w:p w14:paraId="6CF74D1A" w14:textId="77777777" w:rsidR="0077134B" w:rsidRDefault="00000000">
      <w:pPr>
        <w:spacing w:before="240" w:line="271" w:lineRule="auto"/>
      </w:pPr>
      <w:bookmarkStart w:id="24" w:name="bm_6_конфиденциальность_и_защита_данных"/>
      <w:r>
        <w:rPr>
          <w:rFonts w:eastAsia="Georgia" w:hAnsi="Georgia" w:cs="Georgia"/>
          <w:b/>
          <w:sz w:val="42"/>
        </w:rPr>
        <w:t>6. КОНФИДЕНЦИАЛЬНОСТЬ И ЗАЩИТА ДАННЫХ</w:t>
      </w:r>
      <w:bookmarkEnd w:id="24"/>
    </w:p>
    <w:p w14:paraId="6655CD69" w14:textId="77777777" w:rsidR="0077134B" w:rsidRDefault="00000000">
      <w:pPr>
        <w:spacing w:before="240" w:line="271" w:lineRule="auto"/>
      </w:pPr>
      <w:bookmarkStart w:id="25" w:name="bm_6_1_обработка_персональных_данных"/>
      <w:r>
        <w:rPr>
          <w:rFonts w:eastAsia="Georgia" w:hAnsi="Georgia" w:cs="Georgia"/>
          <w:b/>
          <w:sz w:val="33"/>
        </w:rPr>
        <w:lastRenderedPageBreak/>
        <w:t>6.1. Обработка персональных данных</w:t>
      </w:r>
      <w:bookmarkEnd w:id="25"/>
    </w:p>
    <w:p w14:paraId="04B635CD" w14:textId="77777777" w:rsidR="0077134B" w:rsidRDefault="00000000">
      <w:pPr>
        <w:spacing w:after="210"/>
      </w:pPr>
      <w:r>
        <w:rPr>
          <w:rFonts w:eastAsia="Georgia" w:hAnsi="Georgia" w:cs="Georgia"/>
        </w:rPr>
        <w:t xml:space="preserve">Обработка персональных данных Пользователя осуществляется в соответствии с Федеральным законом от 27.07.2006 № 152-ФЗ "О персональных данных" и </w:t>
      </w:r>
      <w:r>
        <w:rPr>
          <w:b/>
        </w:rPr>
        <w:t>Политикой</w:t>
      </w:r>
      <w:r>
        <w:rPr>
          <w:b/>
        </w:rPr>
        <w:t xml:space="preserve"> </w:t>
      </w:r>
      <w:r>
        <w:rPr>
          <w:b/>
        </w:rPr>
        <w:t>конфиденциальности</w:t>
      </w:r>
      <w:r>
        <w:rPr>
          <w:rFonts w:eastAsia="Georgia" w:hAnsi="Georgia" w:cs="Georgia"/>
        </w:rPr>
        <w:t xml:space="preserve"> Исполнителя, размещенной по адресу: [указать URL].</w:t>
      </w:r>
    </w:p>
    <w:p w14:paraId="5D3AA83A" w14:textId="77777777" w:rsidR="0077134B" w:rsidRDefault="00000000">
      <w:pPr>
        <w:spacing w:before="240" w:line="271" w:lineRule="auto"/>
      </w:pPr>
      <w:bookmarkStart w:id="26" w:name="bm_6_2_согласие_на_обработку"/>
      <w:r>
        <w:rPr>
          <w:rFonts w:eastAsia="Georgia" w:hAnsi="Georgia" w:cs="Georgia"/>
          <w:b/>
          <w:sz w:val="33"/>
        </w:rPr>
        <w:t>6.2. Согласие на обработку</w:t>
      </w:r>
      <w:bookmarkEnd w:id="26"/>
    </w:p>
    <w:p w14:paraId="2E54A019" w14:textId="77777777" w:rsidR="0077134B" w:rsidRDefault="00000000">
      <w:pPr>
        <w:spacing w:after="210"/>
      </w:pPr>
      <w:r>
        <w:rPr>
          <w:rFonts w:eastAsia="Georgia" w:hAnsi="Georgia" w:cs="Georgia"/>
        </w:rPr>
        <w:t>Акцептуя настоящее Соглашение, Пользователь дает согласие на обработку своих персональных данных в целях исполнения Договора и улучшения качества Сервиса.</w:t>
      </w:r>
    </w:p>
    <w:p w14:paraId="7F8EAF8D" w14:textId="77777777" w:rsidR="0077134B" w:rsidRDefault="00000000">
      <w:pPr>
        <w:spacing w:before="240" w:line="271" w:lineRule="auto"/>
      </w:pPr>
      <w:bookmarkStart w:id="27" w:name="bm_6_3_защита_данных"/>
      <w:r>
        <w:rPr>
          <w:rFonts w:eastAsia="Georgia" w:hAnsi="Georgia" w:cs="Georgia"/>
          <w:b/>
          <w:sz w:val="33"/>
        </w:rPr>
        <w:t>6.3. Защита данных</w:t>
      </w:r>
      <w:bookmarkEnd w:id="27"/>
    </w:p>
    <w:p w14:paraId="1FF1B793" w14:textId="77777777" w:rsidR="0077134B" w:rsidRDefault="00000000">
      <w:pPr>
        <w:spacing w:after="210"/>
      </w:pPr>
      <w:r>
        <w:rPr>
          <w:rFonts w:eastAsia="Georgia" w:hAnsi="Georgia" w:cs="Georgia"/>
        </w:rPr>
        <w:t>Исполнитель обязуется применять организационные и технические меры для защиты персональных данных от неправомерного доступа, уничтожения, изменения, блокирования, распространения, включая шифрование, контроль доступа, аудит безопасности.</w:t>
      </w:r>
    </w:p>
    <w:p w14:paraId="171C45EA" w14:textId="77CD1346" w:rsidR="0077134B" w:rsidRDefault="0077134B"/>
    <w:p w14:paraId="32B2EEBC" w14:textId="77777777" w:rsidR="0077134B" w:rsidRDefault="00000000">
      <w:pPr>
        <w:spacing w:before="240" w:line="271" w:lineRule="auto"/>
      </w:pPr>
      <w:bookmarkStart w:id="28" w:name="bm_7_ограничение_ответственности"/>
      <w:r>
        <w:rPr>
          <w:rFonts w:eastAsia="Georgia" w:hAnsi="Georgia" w:cs="Georgia"/>
          <w:b/>
          <w:sz w:val="42"/>
        </w:rPr>
        <w:t>7. ОГРАНИЧЕНИЕ ОТВЕТСТВЕННОСТИ</w:t>
      </w:r>
      <w:bookmarkEnd w:id="28"/>
    </w:p>
    <w:p w14:paraId="157D7C24" w14:textId="77777777" w:rsidR="0077134B" w:rsidRDefault="00000000">
      <w:pPr>
        <w:spacing w:before="240" w:line="271" w:lineRule="auto"/>
      </w:pPr>
      <w:bookmarkStart w:id="29" w:name="bm_7_1_рекомендательный_характер_услуг"/>
      <w:r>
        <w:rPr>
          <w:rFonts w:eastAsia="Georgia" w:hAnsi="Georgia" w:cs="Georgia"/>
          <w:b/>
          <w:sz w:val="33"/>
        </w:rPr>
        <w:t>7.1. Рекомендательный характер услуг</w:t>
      </w:r>
      <w:bookmarkEnd w:id="29"/>
    </w:p>
    <w:p w14:paraId="0A101C64" w14:textId="77777777" w:rsidR="0077134B" w:rsidRDefault="00000000">
      <w:pPr>
        <w:spacing w:after="210"/>
      </w:pPr>
      <w:r>
        <w:rPr>
          <w:rFonts w:eastAsia="Georgia" w:hAnsi="Georgia" w:cs="Georgia"/>
        </w:rPr>
        <w:t>Пользователь соглашается с тем, что:</w:t>
      </w:r>
    </w:p>
    <w:p w14:paraId="271DDB5B" w14:textId="77777777" w:rsidR="0077134B" w:rsidRDefault="00000000">
      <w:pPr>
        <w:numPr>
          <w:ilvl w:val="0"/>
          <w:numId w:val="11"/>
        </w:numPr>
      </w:pPr>
      <w:r>
        <w:rPr>
          <w:b/>
        </w:rPr>
        <w:t>Все</w:t>
      </w:r>
      <w:r>
        <w:rPr>
          <w:b/>
        </w:rPr>
        <w:t xml:space="preserve"> </w:t>
      </w:r>
      <w:r>
        <w:rPr>
          <w:b/>
        </w:rPr>
        <w:t>аналитические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, AI-</w:t>
      </w:r>
      <w:r>
        <w:rPr>
          <w:b/>
        </w:rPr>
        <w:t>инсайты</w:t>
      </w:r>
      <w:r>
        <w:rPr>
          <w:b/>
        </w:rPr>
        <w:t xml:space="preserve">, </w:t>
      </w:r>
      <w:r>
        <w:rPr>
          <w:b/>
        </w:rPr>
        <w:t>прогнозы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рекомендации</w:t>
      </w:r>
      <w:r>
        <w:rPr>
          <w:b/>
        </w:rPr>
        <w:t xml:space="preserve">, </w:t>
      </w:r>
      <w:r>
        <w:rPr>
          <w:b/>
        </w:rPr>
        <w:t>предоставляемые</w:t>
      </w:r>
      <w:r>
        <w:rPr>
          <w:b/>
        </w:rPr>
        <w:t xml:space="preserve"> </w:t>
      </w:r>
      <w:r>
        <w:rPr>
          <w:b/>
        </w:rPr>
        <w:t>Платформой</w:t>
      </w:r>
      <w:r>
        <w:rPr>
          <w:b/>
        </w:rPr>
        <w:t xml:space="preserve">, </w:t>
      </w:r>
      <w:r>
        <w:rPr>
          <w:b/>
        </w:rPr>
        <w:t>носят</w:t>
      </w:r>
      <w:r>
        <w:rPr>
          <w:b/>
        </w:rPr>
        <w:t xml:space="preserve"> </w:t>
      </w:r>
      <w:r>
        <w:rPr>
          <w:b/>
        </w:rPr>
        <w:t>исключительно</w:t>
      </w:r>
      <w:r>
        <w:rPr>
          <w:b/>
        </w:rPr>
        <w:t xml:space="preserve"> </w:t>
      </w:r>
      <w:r>
        <w:rPr>
          <w:b/>
        </w:rPr>
        <w:t>рекомендательный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информационный</w:t>
      </w:r>
      <w:r>
        <w:rPr>
          <w:b/>
        </w:rPr>
        <w:t xml:space="preserve"> </w:t>
      </w:r>
      <w:r>
        <w:rPr>
          <w:b/>
        </w:rPr>
        <w:t>характер</w:t>
      </w:r>
      <w:r>
        <w:rPr>
          <w:b/>
        </w:rPr>
        <w:t>;</w:t>
      </w:r>
    </w:p>
    <w:p w14:paraId="3F750049" w14:textId="77777777" w:rsidR="0077134B" w:rsidRDefault="00000000">
      <w:pPr>
        <w:numPr>
          <w:ilvl w:val="0"/>
          <w:numId w:val="11"/>
        </w:numPr>
      </w:pPr>
      <w:r>
        <w:rPr>
          <w:b/>
        </w:rPr>
        <w:t>Исполнитель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гарантирует</w:t>
      </w:r>
      <w:r>
        <w:rPr>
          <w:b/>
        </w:rPr>
        <w:t xml:space="preserve"> 100% </w:t>
      </w:r>
      <w:r>
        <w:rPr>
          <w:b/>
        </w:rPr>
        <w:t>точность</w:t>
      </w:r>
      <w:r>
        <w:rPr>
          <w:b/>
        </w:rPr>
        <w:t xml:space="preserve">, </w:t>
      </w:r>
      <w:r>
        <w:rPr>
          <w:b/>
        </w:rPr>
        <w:t>полноту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актуальность</w:t>
      </w:r>
      <w:r>
        <w:rPr>
          <w:b/>
        </w:rPr>
        <w:t xml:space="preserve"> </w:t>
      </w:r>
      <w:r>
        <w:rPr>
          <w:b/>
        </w:rPr>
        <w:t>информации</w:t>
      </w:r>
      <w:r>
        <w:rPr>
          <w:b/>
        </w:rPr>
        <w:t xml:space="preserve">, </w:t>
      </w:r>
      <w:r>
        <w:rPr>
          <w:b/>
        </w:rPr>
        <w:t>полученной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внешних</w:t>
      </w:r>
      <w:r>
        <w:rPr>
          <w:b/>
        </w:rPr>
        <w:t xml:space="preserve"> </w:t>
      </w:r>
      <w:r>
        <w:rPr>
          <w:b/>
        </w:rPr>
        <w:t>источников</w:t>
      </w:r>
      <w:r>
        <w:rPr>
          <w:b/>
        </w:rPr>
        <w:t xml:space="preserve"> (Google Maps, </w:t>
      </w:r>
      <w:proofErr w:type="spellStart"/>
      <w:r>
        <w:rPr>
          <w:b/>
        </w:rPr>
        <w:t>TripAdvisor</w:t>
      </w:r>
      <w:proofErr w:type="spellEnd"/>
      <w:r>
        <w:rPr>
          <w:b/>
        </w:rPr>
        <w:t xml:space="preserve">, </w:t>
      </w:r>
      <w:r>
        <w:rPr>
          <w:b/>
        </w:rPr>
        <w:t>социальные</w:t>
      </w:r>
      <w:r>
        <w:rPr>
          <w:b/>
        </w:rPr>
        <w:t xml:space="preserve"> </w:t>
      </w:r>
      <w:r>
        <w:rPr>
          <w:b/>
        </w:rPr>
        <w:t>сети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т</w:t>
      </w:r>
      <w:r>
        <w:rPr>
          <w:b/>
        </w:rPr>
        <w:t>.</w:t>
      </w:r>
      <w:r>
        <w:rPr>
          <w:b/>
        </w:rPr>
        <w:t>д</w:t>
      </w:r>
      <w:r>
        <w:rPr>
          <w:b/>
        </w:rPr>
        <w:t>.);</w:t>
      </w:r>
    </w:p>
    <w:p w14:paraId="0698BC47" w14:textId="77777777" w:rsidR="0077134B" w:rsidRDefault="00000000">
      <w:pPr>
        <w:numPr>
          <w:ilvl w:val="0"/>
          <w:numId w:val="11"/>
        </w:numPr>
      </w:pPr>
      <w:r>
        <w:rPr>
          <w:b/>
        </w:rPr>
        <w:t>Решения</w:t>
      </w:r>
      <w:r>
        <w:rPr>
          <w:b/>
        </w:rPr>
        <w:t xml:space="preserve">, </w:t>
      </w:r>
      <w:r>
        <w:rPr>
          <w:b/>
        </w:rPr>
        <w:t>принятые</w:t>
      </w:r>
      <w:r>
        <w:rPr>
          <w:b/>
        </w:rPr>
        <w:t xml:space="preserve"> </w:t>
      </w:r>
      <w:r>
        <w:rPr>
          <w:b/>
        </w:rPr>
        <w:t>Пользователем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основе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 xml:space="preserve"> </w:t>
      </w:r>
      <w:r>
        <w:rPr>
          <w:b/>
        </w:rPr>
        <w:t>Платформы</w:t>
      </w:r>
      <w:r>
        <w:rPr>
          <w:b/>
        </w:rPr>
        <w:t xml:space="preserve">, </w:t>
      </w:r>
      <w:r>
        <w:rPr>
          <w:b/>
        </w:rPr>
        <w:t>принимаются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собственный</w:t>
      </w:r>
      <w:r>
        <w:rPr>
          <w:b/>
        </w:rPr>
        <w:t xml:space="preserve"> </w:t>
      </w:r>
      <w:r>
        <w:rPr>
          <w:b/>
        </w:rPr>
        <w:t>риск</w:t>
      </w:r>
      <w:r>
        <w:rPr>
          <w:b/>
        </w:rPr>
        <w:t xml:space="preserve"> </w:t>
      </w:r>
      <w:r>
        <w:rPr>
          <w:b/>
        </w:rPr>
        <w:t>Пользователя</w:t>
      </w:r>
      <w:r>
        <w:rPr>
          <w:b/>
        </w:rPr>
        <w:t>;</w:t>
      </w:r>
    </w:p>
    <w:p w14:paraId="2C7B9569" w14:textId="77777777" w:rsidR="0077134B" w:rsidRDefault="00000000">
      <w:pPr>
        <w:numPr>
          <w:ilvl w:val="0"/>
          <w:numId w:val="11"/>
        </w:numPr>
      </w:pPr>
      <w:r>
        <w:rPr>
          <w:b/>
        </w:rPr>
        <w:t>Исполнитель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несет</w:t>
      </w:r>
      <w:r>
        <w:rPr>
          <w:b/>
        </w:rPr>
        <w:t xml:space="preserve"> </w:t>
      </w:r>
      <w:r>
        <w:rPr>
          <w:b/>
        </w:rPr>
        <w:t>ответственности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убытки</w:t>
      </w:r>
      <w:r>
        <w:rPr>
          <w:b/>
        </w:rPr>
        <w:t xml:space="preserve">, </w:t>
      </w:r>
      <w:r>
        <w:rPr>
          <w:b/>
        </w:rPr>
        <w:t>упущенную</w:t>
      </w:r>
      <w:r>
        <w:rPr>
          <w:b/>
        </w:rPr>
        <w:t xml:space="preserve"> </w:t>
      </w:r>
      <w:r>
        <w:rPr>
          <w:b/>
        </w:rPr>
        <w:t>выгоду</w:t>
      </w:r>
      <w:r>
        <w:rPr>
          <w:b/>
        </w:rPr>
        <w:t xml:space="preserve">, </w:t>
      </w:r>
      <w:r>
        <w:rPr>
          <w:b/>
        </w:rPr>
        <w:t>потерю</w:t>
      </w:r>
      <w:r>
        <w:rPr>
          <w:b/>
        </w:rPr>
        <w:t xml:space="preserve"> </w:t>
      </w:r>
      <w:r>
        <w:rPr>
          <w:b/>
        </w:rPr>
        <w:t>клиентов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иной</w:t>
      </w:r>
      <w:r>
        <w:rPr>
          <w:b/>
        </w:rPr>
        <w:t xml:space="preserve"> </w:t>
      </w:r>
      <w:r>
        <w:rPr>
          <w:b/>
        </w:rPr>
        <w:t>ущерб</w:t>
      </w:r>
      <w:r>
        <w:rPr>
          <w:b/>
        </w:rPr>
        <w:t xml:space="preserve">, </w:t>
      </w:r>
      <w:r>
        <w:rPr>
          <w:b/>
        </w:rPr>
        <w:t>возникший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результате</w:t>
      </w:r>
      <w:r>
        <w:rPr>
          <w:b/>
        </w:rPr>
        <w:t xml:space="preserve"> </w:t>
      </w:r>
      <w:r>
        <w:rPr>
          <w:b/>
        </w:rPr>
        <w:t>использования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невозможности</w:t>
      </w:r>
      <w:r>
        <w:rPr>
          <w:b/>
        </w:rPr>
        <w:t xml:space="preserve"> </w:t>
      </w:r>
      <w:r>
        <w:rPr>
          <w:b/>
        </w:rPr>
        <w:t>использования</w:t>
      </w:r>
      <w:r>
        <w:rPr>
          <w:b/>
        </w:rPr>
        <w:t xml:space="preserve"> </w:t>
      </w:r>
      <w:r>
        <w:rPr>
          <w:b/>
        </w:rPr>
        <w:t>Платформы</w:t>
      </w:r>
      <w:r>
        <w:rPr>
          <w:b/>
        </w:rPr>
        <w:t>.</w:t>
      </w:r>
    </w:p>
    <w:p w14:paraId="1C1F97AB" w14:textId="77777777" w:rsidR="0077134B" w:rsidRDefault="00000000">
      <w:pPr>
        <w:spacing w:before="240" w:line="271" w:lineRule="auto"/>
      </w:pPr>
      <w:bookmarkStart w:id="30" w:name="bm_7_2_доступность_сервиса"/>
      <w:r>
        <w:rPr>
          <w:rFonts w:eastAsia="Georgia" w:hAnsi="Georgia" w:cs="Georgia"/>
          <w:b/>
          <w:sz w:val="33"/>
        </w:rPr>
        <w:t>7.2. Доступность Сервиса</w:t>
      </w:r>
      <w:bookmarkEnd w:id="30"/>
    </w:p>
    <w:p w14:paraId="030A2948" w14:textId="77777777" w:rsidR="0077134B" w:rsidRDefault="00000000">
      <w:pPr>
        <w:spacing w:after="210"/>
      </w:pPr>
      <w:r>
        <w:rPr>
          <w:rFonts w:eastAsia="Georgia" w:hAnsi="Georgia" w:cs="Georgia"/>
        </w:rPr>
        <w:t>Исполнитель не гарантирует бесперебойную работу Платформы и не несет ответственности за временные технические сбои, перерывы в работе, вызванные:</w:t>
      </w:r>
    </w:p>
    <w:p w14:paraId="37DE5E70" w14:textId="77777777" w:rsidR="0077134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Плановыми техническими работами (при условии предварительного уведомления);</w:t>
      </w:r>
    </w:p>
    <w:p w14:paraId="68D9B9C4" w14:textId="77777777" w:rsidR="0077134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Действиями третьих лиц (хакерские атаки, </w:t>
      </w:r>
      <w:proofErr w:type="spellStart"/>
      <w:r>
        <w:rPr>
          <w:rFonts w:eastAsia="Georgia" w:hAnsi="Georgia" w:cs="Georgia"/>
        </w:rPr>
        <w:t>DDoS</w:t>
      </w:r>
      <w:proofErr w:type="spellEnd"/>
      <w:r>
        <w:rPr>
          <w:rFonts w:eastAsia="Georgia" w:hAnsi="Georgia" w:cs="Georgia"/>
        </w:rPr>
        <w:t>);</w:t>
      </w:r>
    </w:p>
    <w:p w14:paraId="03B88533" w14:textId="77777777" w:rsidR="0077134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lastRenderedPageBreak/>
        <w:t>Форс-мажорными обстоятельствами (стихийные бедствия, изменения законодательства, действия государственных органов);</w:t>
      </w:r>
    </w:p>
    <w:p w14:paraId="58DAA5B4" w14:textId="77777777" w:rsidR="0077134B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Неисправностями оборудования или программного обеспечения Пользователя, проблемами интернет-соединения на стороне Пользователя.</w:t>
      </w:r>
    </w:p>
    <w:p w14:paraId="5713E2B9" w14:textId="77777777" w:rsidR="0077134B" w:rsidRDefault="00000000">
      <w:pPr>
        <w:spacing w:before="240" w:line="271" w:lineRule="auto"/>
      </w:pPr>
      <w:bookmarkStart w:id="31" w:name="bm_7_3_ограничение_размера_ответс_15884a"/>
      <w:r>
        <w:rPr>
          <w:rFonts w:eastAsia="Georgia" w:hAnsi="Georgia" w:cs="Georgia"/>
          <w:b/>
          <w:sz w:val="33"/>
        </w:rPr>
        <w:t>7.3. Ограничение размера ответственности</w:t>
      </w:r>
      <w:bookmarkEnd w:id="31"/>
    </w:p>
    <w:p w14:paraId="30EDC879" w14:textId="77777777" w:rsidR="0077134B" w:rsidRDefault="00000000">
      <w:pPr>
        <w:spacing w:after="210"/>
      </w:pPr>
      <w:r>
        <w:rPr>
          <w:rFonts w:eastAsia="Georgia" w:hAnsi="Georgia" w:cs="Georgia"/>
        </w:rPr>
        <w:t>Максимальная совокупная ответственность Исполнителя перед Пользователем ограничивается суммой, фактически уплаченной Пользователем за последний оплаченный период подписки.</w:t>
      </w:r>
    </w:p>
    <w:p w14:paraId="2D3087B3" w14:textId="77777777" w:rsidR="0077134B" w:rsidRDefault="00000000">
      <w:pPr>
        <w:spacing w:before="240" w:line="271" w:lineRule="auto"/>
      </w:pPr>
      <w:bookmarkStart w:id="32" w:name="bm_7_4_источники_данных"/>
      <w:r>
        <w:rPr>
          <w:rFonts w:eastAsia="Georgia" w:hAnsi="Georgia" w:cs="Georgia"/>
          <w:b/>
          <w:sz w:val="33"/>
        </w:rPr>
        <w:t>7.4. Источники данных</w:t>
      </w:r>
      <w:bookmarkEnd w:id="32"/>
    </w:p>
    <w:p w14:paraId="39D2AB47" w14:textId="77777777" w:rsidR="0077134B" w:rsidRDefault="00000000">
      <w:pPr>
        <w:spacing w:after="210"/>
      </w:pPr>
      <w:r>
        <w:rPr>
          <w:rFonts w:eastAsia="Georgia" w:hAnsi="Georgia" w:cs="Georgia"/>
        </w:rPr>
        <w:t>Исполнитель не несет ответственности за:</w:t>
      </w:r>
    </w:p>
    <w:p w14:paraId="6201A70C" w14:textId="77777777" w:rsidR="0077134B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Достоверность информации, полученной из публичных источников (отзывы, рейтинги, данные о заведениях);</w:t>
      </w:r>
    </w:p>
    <w:p w14:paraId="7472528B" w14:textId="77777777" w:rsidR="0077134B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Нарушение авторских прав или иных прав третьих лиц в отношении публичных данных;</w:t>
      </w:r>
    </w:p>
    <w:p w14:paraId="60D5A0DF" w14:textId="77777777" w:rsidR="0077134B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Изменение политики доступа к данным внешних сервисов (Google, </w:t>
      </w:r>
      <w:proofErr w:type="spellStart"/>
      <w:r>
        <w:rPr>
          <w:rFonts w:eastAsia="Georgia" w:hAnsi="Georgia" w:cs="Georgia"/>
        </w:rPr>
        <w:t>TripAdvisor</w:t>
      </w:r>
      <w:proofErr w:type="spellEnd"/>
      <w:r>
        <w:rPr>
          <w:rFonts w:eastAsia="Georgia" w:hAnsi="Georgia" w:cs="Georgia"/>
        </w:rPr>
        <w:t xml:space="preserve"> и т.д.).</w:t>
      </w:r>
    </w:p>
    <w:p w14:paraId="7E8966F2" w14:textId="11695832" w:rsidR="0077134B" w:rsidRDefault="0077134B"/>
    <w:p w14:paraId="783F4D3E" w14:textId="77777777" w:rsidR="0077134B" w:rsidRDefault="00000000">
      <w:pPr>
        <w:spacing w:before="240" w:line="271" w:lineRule="auto"/>
      </w:pPr>
      <w:bookmarkStart w:id="33" w:name="bm_8_срок_действия_и_расторжение_7e1eda"/>
      <w:r>
        <w:rPr>
          <w:rFonts w:eastAsia="Georgia" w:hAnsi="Georgia" w:cs="Georgia"/>
          <w:b/>
          <w:sz w:val="42"/>
        </w:rPr>
        <w:t>8. СРОК ДЕЙСТВИЯ И РАСТОРЖЕНИЕ ДОГОВОРА</w:t>
      </w:r>
      <w:bookmarkEnd w:id="33"/>
    </w:p>
    <w:p w14:paraId="2F834321" w14:textId="77777777" w:rsidR="0077134B" w:rsidRDefault="00000000">
      <w:pPr>
        <w:spacing w:before="240" w:line="271" w:lineRule="auto"/>
      </w:pPr>
      <w:bookmarkStart w:id="34" w:name="bm_8_1_срок_действия"/>
      <w:r>
        <w:rPr>
          <w:rFonts w:eastAsia="Georgia" w:hAnsi="Georgia" w:cs="Georgia"/>
          <w:b/>
          <w:sz w:val="33"/>
        </w:rPr>
        <w:t>8.1. Срок действия</w:t>
      </w:r>
      <w:bookmarkEnd w:id="34"/>
    </w:p>
    <w:p w14:paraId="59B3095A" w14:textId="77777777" w:rsidR="0077134B" w:rsidRDefault="00000000">
      <w:pPr>
        <w:spacing w:after="210"/>
      </w:pPr>
      <w:r>
        <w:rPr>
          <w:rFonts w:eastAsia="Georgia" w:hAnsi="Georgia" w:cs="Georgia"/>
        </w:rPr>
        <w:t>Договор вступает в силу с момента акцепта оферты и действует в течение оплаченного периода подписки. При наличии автоматического продления Договор пролонгируется на новый период.</w:t>
      </w:r>
    </w:p>
    <w:p w14:paraId="447A9CA9" w14:textId="77777777" w:rsidR="0077134B" w:rsidRDefault="00000000">
      <w:pPr>
        <w:spacing w:before="240" w:line="271" w:lineRule="auto"/>
      </w:pPr>
      <w:bookmarkStart w:id="35" w:name="bm_8_2_расторжение_по_инициативе_de2499"/>
      <w:r>
        <w:rPr>
          <w:rFonts w:eastAsia="Georgia" w:hAnsi="Georgia" w:cs="Georgia"/>
          <w:b/>
          <w:sz w:val="33"/>
        </w:rPr>
        <w:t>8.2. Расторжение по инициативе Пользователя</w:t>
      </w:r>
      <w:bookmarkEnd w:id="35"/>
    </w:p>
    <w:p w14:paraId="2ED8C681" w14:textId="77777777" w:rsidR="0077134B" w:rsidRDefault="00000000">
      <w:pPr>
        <w:spacing w:after="210"/>
      </w:pPr>
      <w:r>
        <w:rPr>
          <w:rFonts w:eastAsia="Georgia" w:hAnsi="Georgia" w:cs="Georgia"/>
        </w:rPr>
        <w:t>Пользователь вправе в любой момент расторгнуть Договор, направив уведомление на электронную почту Исполнителя. Доступ к Платформе прекращается по истечении оплаченного периода. Возврат средств за неиспользованный период не производится, за исключением случаев, указанных в п. 4.4.</w:t>
      </w:r>
    </w:p>
    <w:p w14:paraId="4D4404CD" w14:textId="77777777" w:rsidR="0077134B" w:rsidRDefault="00000000">
      <w:pPr>
        <w:spacing w:before="240" w:line="271" w:lineRule="auto"/>
      </w:pPr>
      <w:bookmarkStart w:id="36" w:name="bm_8_3_расторжение_по_инициативе_162037"/>
      <w:r>
        <w:rPr>
          <w:rFonts w:eastAsia="Georgia" w:hAnsi="Georgia" w:cs="Georgia"/>
          <w:b/>
          <w:sz w:val="33"/>
        </w:rPr>
        <w:t>8.3. Расторжение по инициативе Исполнителя</w:t>
      </w:r>
      <w:bookmarkEnd w:id="36"/>
    </w:p>
    <w:p w14:paraId="45790051" w14:textId="77777777" w:rsidR="0077134B" w:rsidRDefault="00000000">
      <w:pPr>
        <w:spacing w:after="210"/>
      </w:pPr>
      <w:r>
        <w:rPr>
          <w:rFonts w:eastAsia="Georgia" w:hAnsi="Georgia" w:cs="Georgia"/>
        </w:rPr>
        <w:t>Исполнитель вправе расторгнуть Договор в одностороннем порядке при:</w:t>
      </w:r>
    </w:p>
    <w:p w14:paraId="4E0E0714" w14:textId="77777777" w:rsidR="0077134B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Нарушении Пользователем условий настоящего Соглашения;</w:t>
      </w:r>
    </w:p>
    <w:p w14:paraId="0B327A70" w14:textId="77777777" w:rsidR="0077134B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Использовании Платформы в противоправных целях;</w:t>
      </w:r>
    </w:p>
    <w:p w14:paraId="2A8FCAF1" w14:textId="77777777" w:rsidR="0077134B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Попытках взлома, нарушения работоспособности Сервиса;</w:t>
      </w:r>
    </w:p>
    <w:p w14:paraId="6969587D" w14:textId="77777777" w:rsidR="0077134B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lastRenderedPageBreak/>
        <w:t>Неоплате следующего периода подписки при автоматическом продлении (доступ приостанавливается на 7 дней, затем прекращается).</w:t>
      </w:r>
    </w:p>
    <w:p w14:paraId="0974A48E" w14:textId="11694212" w:rsidR="0077134B" w:rsidRDefault="0077134B"/>
    <w:p w14:paraId="5AD999B3" w14:textId="77777777" w:rsidR="0077134B" w:rsidRDefault="00000000">
      <w:pPr>
        <w:spacing w:before="240" w:line="271" w:lineRule="auto"/>
      </w:pPr>
      <w:bookmarkStart w:id="37" w:name="bm_9_форс_мажор"/>
      <w:r>
        <w:rPr>
          <w:rFonts w:eastAsia="Georgia" w:hAnsi="Georgia" w:cs="Georgia"/>
          <w:b/>
          <w:sz w:val="42"/>
        </w:rPr>
        <w:t>9. ФОРС-МАЖОР</w:t>
      </w:r>
      <w:bookmarkEnd w:id="37"/>
    </w:p>
    <w:p w14:paraId="68EA581E" w14:textId="77777777" w:rsidR="0077134B" w:rsidRDefault="00000000">
      <w:pPr>
        <w:spacing w:before="240" w:line="271" w:lineRule="auto"/>
      </w:pPr>
      <w:bookmarkStart w:id="38" w:name="bm_9_1_освобождение_от_ответственности"/>
      <w:r>
        <w:rPr>
          <w:rFonts w:eastAsia="Georgia" w:hAnsi="Georgia" w:cs="Georgia"/>
          <w:b/>
          <w:sz w:val="33"/>
        </w:rPr>
        <w:t>9.1. Освобождение от ответственности</w:t>
      </w:r>
      <w:bookmarkEnd w:id="38"/>
    </w:p>
    <w:p w14:paraId="01436CEA" w14:textId="77777777" w:rsidR="0077134B" w:rsidRDefault="00000000">
      <w:pPr>
        <w:spacing w:after="210"/>
      </w:pPr>
      <w:r>
        <w:rPr>
          <w:rFonts w:eastAsia="Georgia" w:hAnsi="Georgia" w:cs="Georgia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 (форс-мажор), включая:</w:t>
      </w:r>
    </w:p>
    <w:p w14:paraId="12B603B5" w14:textId="77777777" w:rsidR="0077134B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Стихийные бедствия, пожары, наводнения, землетрясения;</w:t>
      </w:r>
    </w:p>
    <w:p w14:paraId="6BB90128" w14:textId="77777777" w:rsidR="0077134B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Военные действия, террористические акты, массовые беспорядки;</w:t>
      </w:r>
    </w:p>
    <w:p w14:paraId="336E4F09" w14:textId="77777777" w:rsidR="0077134B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Изменения законодательства, запрещающие деятельность или накладывающие существенные ограничения;</w:t>
      </w:r>
    </w:p>
    <w:p w14:paraId="29DAD2EE" w14:textId="77777777" w:rsidR="0077134B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Действия государственных органов (блокировка сайта, отзыв лицензий);</w:t>
      </w:r>
    </w:p>
    <w:p w14:paraId="4ADAB2F3" w14:textId="77777777" w:rsidR="0077134B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Массовые отключения электроэнергии, интернет-каналов.</w:t>
      </w:r>
    </w:p>
    <w:p w14:paraId="431000D9" w14:textId="77777777" w:rsidR="0077134B" w:rsidRDefault="00000000">
      <w:pPr>
        <w:spacing w:before="240" w:line="271" w:lineRule="auto"/>
      </w:pPr>
      <w:bookmarkStart w:id="39" w:name="bm_9_2_уведомление"/>
      <w:r>
        <w:rPr>
          <w:rFonts w:eastAsia="Georgia" w:hAnsi="Georgia" w:cs="Georgia"/>
          <w:b/>
          <w:sz w:val="33"/>
        </w:rPr>
        <w:t>9.2. Уведомление</w:t>
      </w:r>
      <w:bookmarkEnd w:id="39"/>
    </w:p>
    <w:p w14:paraId="57FD663D" w14:textId="77777777" w:rsidR="0077134B" w:rsidRDefault="00000000">
      <w:pPr>
        <w:spacing w:after="210"/>
      </w:pPr>
      <w:r>
        <w:rPr>
          <w:rFonts w:eastAsia="Georgia" w:hAnsi="Georgia" w:cs="Georgia"/>
        </w:rPr>
        <w:t>Сторона, для которой создалась невозможность исполнения обязательств, обязана уведомить другую Сторону в течение 5 рабочих дней с момента наступления форс-мажорных обстоятельств.</w:t>
      </w:r>
    </w:p>
    <w:p w14:paraId="2F481118" w14:textId="0E186018" w:rsidR="0077134B" w:rsidRDefault="0077134B"/>
    <w:p w14:paraId="7AC4A4E0" w14:textId="77777777" w:rsidR="0077134B" w:rsidRDefault="00000000">
      <w:pPr>
        <w:spacing w:before="240" w:line="271" w:lineRule="auto"/>
      </w:pPr>
      <w:bookmarkStart w:id="40" w:name="bm_10_разрешение_споров"/>
      <w:r>
        <w:rPr>
          <w:rFonts w:eastAsia="Georgia" w:hAnsi="Georgia" w:cs="Georgia"/>
          <w:b/>
          <w:sz w:val="42"/>
        </w:rPr>
        <w:t>10. РАЗРЕШЕНИЕ СПОРОВ</w:t>
      </w:r>
      <w:bookmarkEnd w:id="40"/>
    </w:p>
    <w:p w14:paraId="64F61970" w14:textId="77777777" w:rsidR="0077134B" w:rsidRDefault="00000000">
      <w:pPr>
        <w:spacing w:before="240" w:line="271" w:lineRule="auto"/>
      </w:pPr>
      <w:bookmarkStart w:id="41" w:name="bm_10_1_претензионный_порядок"/>
      <w:r>
        <w:rPr>
          <w:rFonts w:eastAsia="Georgia" w:hAnsi="Georgia" w:cs="Georgia"/>
          <w:b/>
          <w:sz w:val="33"/>
        </w:rPr>
        <w:t>10.1. Претензионный порядок</w:t>
      </w:r>
      <w:bookmarkEnd w:id="41"/>
    </w:p>
    <w:p w14:paraId="503AC576" w14:textId="77777777" w:rsidR="0077134B" w:rsidRDefault="00000000">
      <w:pPr>
        <w:spacing w:after="210"/>
      </w:pPr>
      <w:r>
        <w:rPr>
          <w:rFonts w:eastAsia="Georgia" w:hAnsi="Georgia" w:cs="Georgia"/>
        </w:rPr>
        <w:t xml:space="preserve">Все споры и разногласия, возникающие в связи с исполнением настоящего Договора, разрешаются путем переговоров. Претензия направляется в письменной форме по электронной почте или почтовым отправлением. Срок рассмотрения претензии — 10 </w:t>
      </w:r>
      <w:proofErr w:type="spellStart"/>
      <w:r>
        <w:rPr>
          <w:rFonts w:eastAsia="Georgia" w:hAnsi="Georgia" w:cs="Georgia"/>
        </w:rPr>
        <w:t>рабочых</w:t>
      </w:r>
      <w:proofErr w:type="spellEnd"/>
      <w:r>
        <w:rPr>
          <w:rFonts w:eastAsia="Georgia" w:hAnsi="Georgia" w:cs="Georgia"/>
        </w:rPr>
        <w:t xml:space="preserve"> дней.</w:t>
      </w:r>
    </w:p>
    <w:p w14:paraId="79B62FA8" w14:textId="77777777" w:rsidR="0077134B" w:rsidRDefault="00000000">
      <w:pPr>
        <w:spacing w:before="240" w:line="271" w:lineRule="auto"/>
      </w:pPr>
      <w:bookmarkStart w:id="42" w:name="bm_10_2_судебный_порядок"/>
      <w:r>
        <w:rPr>
          <w:rFonts w:eastAsia="Georgia" w:hAnsi="Georgia" w:cs="Georgia"/>
          <w:b/>
          <w:sz w:val="33"/>
        </w:rPr>
        <w:t>10.2. Судебный порядок</w:t>
      </w:r>
      <w:bookmarkEnd w:id="42"/>
    </w:p>
    <w:p w14:paraId="5D4F4088" w14:textId="77777777" w:rsidR="0077134B" w:rsidRDefault="00000000">
      <w:pPr>
        <w:spacing w:after="210"/>
      </w:pPr>
      <w:r>
        <w:rPr>
          <w:rFonts w:eastAsia="Georgia" w:hAnsi="Georgia" w:cs="Georgia"/>
        </w:rPr>
        <w:t>В случае невозможности разрешения спора путем переговоров, спор передается на рассмотрение в суд по месту нахождения Исполнителя в соответствии с законодательством Российской Федерации.</w:t>
      </w:r>
    </w:p>
    <w:p w14:paraId="446B8F07" w14:textId="582B2AFF" w:rsidR="0077134B" w:rsidRDefault="0077134B"/>
    <w:p w14:paraId="6D5ACF6A" w14:textId="77777777" w:rsidR="0077134B" w:rsidRDefault="00000000">
      <w:pPr>
        <w:spacing w:before="240" w:line="271" w:lineRule="auto"/>
      </w:pPr>
      <w:bookmarkStart w:id="43" w:name="bm_11_заключительные_положения"/>
      <w:r>
        <w:rPr>
          <w:rFonts w:eastAsia="Georgia" w:hAnsi="Georgia" w:cs="Georgia"/>
          <w:b/>
          <w:sz w:val="42"/>
        </w:rPr>
        <w:lastRenderedPageBreak/>
        <w:t>11. ЗАКЛЮЧИТЕЛЬНЫЕ ПОЛОЖЕНИЯ</w:t>
      </w:r>
      <w:bookmarkEnd w:id="43"/>
    </w:p>
    <w:p w14:paraId="4FD40779" w14:textId="77777777" w:rsidR="0077134B" w:rsidRDefault="00000000">
      <w:pPr>
        <w:spacing w:before="240" w:line="271" w:lineRule="auto"/>
      </w:pPr>
      <w:bookmarkStart w:id="44" w:name="bm_11_1_применимое_право"/>
      <w:r>
        <w:rPr>
          <w:rFonts w:eastAsia="Georgia" w:hAnsi="Georgia" w:cs="Georgia"/>
          <w:b/>
          <w:sz w:val="33"/>
        </w:rPr>
        <w:t>11.1. Применимое право</w:t>
      </w:r>
      <w:bookmarkEnd w:id="44"/>
    </w:p>
    <w:p w14:paraId="142F9170" w14:textId="77777777" w:rsidR="0077134B" w:rsidRDefault="00000000">
      <w:pPr>
        <w:spacing w:after="210"/>
      </w:pPr>
      <w:r>
        <w:rPr>
          <w:rFonts w:eastAsia="Georgia" w:hAnsi="Georgia" w:cs="Georgia"/>
        </w:rPr>
        <w:t>К настоящему Договору применяется законодательство Российской Федерации.</w:t>
      </w:r>
    </w:p>
    <w:p w14:paraId="7FEB3F6A" w14:textId="77777777" w:rsidR="0077134B" w:rsidRDefault="00000000">
      <w:pPr>
        <w:spacing w:before="240" w:line="271" w:lineRule="auto"/>
      </w:pPr>
      <w:bookmarkStart w:id="45" w:name="bm_11_2_полнота_соглашения"/>
      <w:r>
        <w:rPr>
          <w:rFonts w:eastAsia="Georgia" w:hAnsi="Georgia" w:cs="Georgia"/>
          <w:b/>
          <w:sz w:val="33"/>
        </w:rPr>
        <w:t>11.2. Полнота соглашения</w:t>
      </w:r>
      <w:bookmarkEnd w:id="45"/>
    </w:p>
    <w:p w14:paraId="7EECBB84" w14:textId="77777777" w:rsidR="0077134B" w:rsidRDefault="00000000">
      <w:pPr>
        <w:spacing w:after="210"/>
      </w:pPr>
      <w:r>
        <w:rPr>
          <w:rFonts w:eastAsia="Georgia" w:hAnsi="Georgia" w:cs="Georgia"/>
        </w:rPr>
        <w:t>Настоящее Соглашение вместе с Политикой конфиденциальности составляет полное соглашение между Сторонами и заменяет все предыдущие договоренности.</w:t>
      </w:r>
    </w:p>
    <w:p w14:paraId="5AE2BA73" w14:textId="77777777" w:rsidR="0077134B" w:rsidRDefault="00000000">
      <w:pPr>
        <w:spacing w:before="240" w:line="271" w:lineRule="auto"/>
      </w:pPr>
      <w:bookmarkStart w:id="46" w:name="bm_11_3_уведомления"/>
      <w:r>
        <w:rPr>
          <w:rFonts w:eastAsia="Georgia" w:hAnsi="Georgia" w:cs="Georgia"/>
          <w:b/>
          <w:sz w:val="33"/>
        </w:rPr>
        <w:t>11.3. Уведомления</w:t>
      </w:r>
      <w:bookmarkEnd w:id="46"/>
    </w:p>
    <w:p w14:paraId="4717C596" w14:textId="77777777" w:rsidR="0077134B" w:rsidRDefault="00000000">
      <w:pPr>
        <w:spacing w:after="210"/>
      </w:pPr>
      <w:r>
        <w:rPr>
          <w:rFonts w:eastAsia="Georgia" w:hAnsi="Georgia" w:cs="Georgia"/>
        </w:rPr>
        <w:t>Все уведомления в рамках настоящего Договора направляются по электронной почте, указанной при регистрации, либо публикуются на сайте Платформы.</w:t>
      </w:r>
    </w:p>
    <w:p w14:paraId="7603F656" w14:textId="77777777" w:rsidR="0077134B" w:rsidRDefault="00000000">
      <w:pPr>
        <w:spacing w:before="240" w:line="271" w:lineRule="auto"/>
      </w:pPr>
      <w:bookmarkStart w:id="47" w:name="bm_11_4_делимость_условий"/>
      <w:r>
        <w:rPr>
          <w:rFonts w:eastAsia="Georgia" w:hAnsi="Georgia" w:cs="Georgia"/>
          <w:b/>
          <w:sz w:val="33"/>
        </w:rPr>
        <w:t>11.4. Делимость условий</w:t>
      </w:r>
      <w:bookmarkEnd w:id="47"/>
    </w:p>
    <w:p w14:paraId="110E4232" w14:textId="77777777" w:rsidR="0077134B" w:rsidRDefault="00000000">
      <w:pPr>
        <w:spacing w:after="210"/>
      </w:pPr>
      <w:r>
        <w:rPr>
          <w:rFonts w:eastAsia="Georgia" w:hAnsi="Georgia" w:cs="Georgia"/>
        </w:rPr>
        <w:t>В случае признания какого-либо положения настоящего Соглашения недействительным, остальные положения сохраняют свою силу.</w:t>
      </w:r>
    </w:p>
    <w:p w14:paraId="6B0E42DE" w14:textId="77777777" w:rsidR="0077134B" w:rsidRDefault="00000000">
      <w:pPr>
        <w:spacing w:before="240" w:line="271" w:lineRule="auto"/>
      </w:pPr>
      <w:bookmarkStart w:id="48" w:name="bm_11_5_отсутствие_отказа_от_прав"/>
      <w:r>
        <w:rPr>
          <w:rFonts w:eastAsia="Georgia" w:hAnsi="Georgia" w:cs="Georgia"/>
          <w:b/>
          <w:sz w:val="33"/>
        </w:rPr>
        <w:t>11.5. Отсутствие отказа от прав</w:t>
      </w:r>
      <w:bookmarkEnd w:id="48"/>
    </w:p>
    <w:p w14:paraId="1D281C29" w14:textId="77777777" w:rsidR="0077134B" w:rsidRDefault="00000000">
      <w:pPr>
        <w:spacing w:after="210"/>
      </w:pPr>
      <w:r>
        <w:rPr>
          <w:rFonts w:eastAsia="Georgia" w:hAnsi="Georgia" w:cs="Georgia"/>
        </w:rPr>
        <w:t>Непредъявление Исполнителем требований в случае нарушения Пользователем условий Соглашения не означает отказа от права предъявить такие требования в будущем.</w:t>
      </w:r>
    </w:p>
    <w:p w14:paraId="26CD1EBF" w14:textId="0B1D4DE9" w:rsidR="0077134B" w:rsidRDefault="0077134B"/>
    <w:p w14:paraId="262154AA" w14:textId="77777777" w:rsidR="0077134B" w:rsidRDefault="00000000">
      <w:pPr>
        <w:spacing w:before="240" w:line="271" w:lineRule="auto"/>
      </w:pPr>
      <w:bookmarkStart w:id="49" w:name="bm_12_контактная_информация"/>
      <w:r>
        <w:rPr>
          <w:rFonts w:eastAsia="Georgia" w:hAnsi="Georgia" w:cs="Georgia"/>
          <w:b/>
          <w:sz w:val="42"/>
        </w:rPr>
        <w:t>12. КОНТАКТНАЯ ИНФОРМАЦИЯ</w:t>
      </w:r>
      <w:bookmarkEnd w:id="49"/>
    </w:p>
    <w:p w14:paraId="67B9B7FA" w14:textId="77777777" w:rsidR="0077134B" w:rsidRDefault="00000000">
      <w:pPr>
        <w:spacing w:after="210"/>
      </w:pPr>
      <w:r>
        <w:rPr>
          <w:b/>
        </w:rPr>
        <w:t>Исполнитель</w:t>
      </w:r>
      <w:r>
        <w:rPr>
          <w:b/>
        </w:rPr>
        <w:t>:</w:t>
      </w:r>
    </w:p>
    <w:p w14:paraId="5AD3D0D4" w14:textId="77777777" w:rsidR="0077134B" w:rsidRDefault="00000000">
      <w:pPr>
        <w:spacing w:after="210"/>
      </w:pPr>
      <w:r>
        <w:rPr>
          <w:rFonts w:eastAsia="Georgia" w:hAnsi="Georgia" w:cs="Georgia"/>
        </w:rPr>
        <w:t>[НАИМЕНОВАНИЕ ОРГАНИЗАЦИИ]</w:t>
      </w:r>
    </w:p>
    <w:p w14:paraId="0AFF3B25" w14:textId="77777777" w:rsidR="0077134B" w:rsidRDefault="00000000">
      <w:pPr>
        <w:spacing w:after="210"/>
      </w:pPr>
      <w:r>
        <w:rPr>
          <w:b/>
        </w:rPr>
        <w:t>Юридический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7C8CC405" w14:textId="77777777" w:rsidR="0077134B" w:rsidRDefault="00000000">
      <w:pPr>
        <w:spacing w:after="210"/>
      </w:pPr>
      <w:r>
        <w:rPr>
          <w:b/>
        </w:rPr>
        <w:t>Фактический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3F48DBE4" w14:textId="77777777" w:rsidR="0077134B" w:rsidRDefault="00000000">
      <w:pPr>
        <w:spacing w:after="210"/>
      </w:pPr>
      <w:r>
        <w:rPr>
          <w:b/>
        </w:rPr>
        <w:t>ОГРН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69289F34" w14:textId="77777777" w:rsidR="0077134B" w:rsidRDefault="00000000">
      <w:pPr>
        <w:spacing w:after="210"/>
      </w:pPr>
      <w:r>
        <w:rPr>
          <w:b/>
        </w:rPr>
        <w:t>ИНН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567084E0" w14:textId="77777777" w:rsidR="0077134B" w:rsidRDefault="00000000">
      <w:pPr>
        <w:spacing w:after="210"/>
      </w:pPr>
      <w:r>
        <w:rPr>
          <w:b/>
        </w:rPr>
        <w:t>КПП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35A6704C" w14:textId="77777777" w:rsidR="0077134B" w:rsidRDefault="00000000">
      <w:pPr>
        <w:spacing w:after="210"/>
      </w:pPr>
      <w:proofErr w:type="spellStart"/>
      <w:r>
        <w:rPr>
          <w:b/>
        </w:rPr>
        <w:t>Email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4D2EF52A" w14:textId="77777777" w:rsidR="0077134B" w:rsidRDefault="00000000">
      <w:pPr>
        <w:spacing w:after="210"/>
      </w:pPr>
      <w:r>
        <w:rPr>
          <w:b/>
        </w:rPr>
        <w:t>Телефон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1D803922" w14:textId="77777777" w:rsidR="0077134B" w:rsidRDefault="00000000">
      <w:pPr>
        <w:spacing w:after="210"/>
      </w:pPr>
      <w:r>
        <w:rPr>
          <w:b/>
        </w:rPr>
        <w:lastRenderedPageBreak/>
        <w:t>Техническая</w:t>
      </w:r>
      <w:r>
        <w:rPr>
          <w:b/>
        </w:rPr>
        <w:t xml:space="preserve"> </w:t>
      </w:r>
      <w:r>
        <w:rPr>
          <w:b/>
        </w:rPr>
        <w:t>поддержка</w:t>
      </w:r>
      <w:r>
        <w:rPr>
          <w:b/>
        </w:rPr>
        <w:t>:</w:t>
      </w:r>
      <w:r>
        <w:rPr>
          <w:rFonts w:eastAsia="Georgia" w:hAnsi="Georgia" w:cs="Georgia"/>
        </w:rPr>
        <w:t xml:space="preserve"> [_______________]</w:t>
      </w:r>
    </w:p>
    <w:p w14:paraId="5B1C7DE7" w14:textId="7E428BE1" w:rsidR="0077134B" w:rsidRDefault="0077134B"/>
    <w:p w14:paraId="6F16FBBB" w14:textId="77777777" w:rsidR="0077134B" w:rsidRDefault="00000000">
      <w:pPr>
        <w:spacing w:after="210"/>
      </w:pPr>
      <w:r>
        <w:rPr>
          <w:b/>
        </w:rPr>
        <w:t>Настоящее</w:t>
      </w:r>
      <w:r>
        <w:rPr>
          <w:b/>
        </w:rPr>
        <w:t xml:space="preserve"> </w:t>
      </w:r>
      <w:r>
        <w:rPr>
          <w:b/>
        </w:rPr>
        <w:t>Пользовательское</w:t>
      </w:r>
      <w:r>
        <w:rPr>
          <w:b/>
        </w:rPr>
        <w:t xml:space="preserve"> </w:t>
      </w:r>
      <w:r>
        <w:rPr>
          <w:b/>
        </w:rPr>
        <w:t>соглашение</w:t>
      </w:r>
      <w:r>
        <w:rPr>
          <w:b/>
        </w:rPr>
        <w:t xml:space="preserve"> </w:t>
      </w:r>
      <w:r>
        <w:rPr>
          <w:b/>
        </w:rPr>
        <w:t>опубликовано</w:t>
      </w:r>
      <w:r>
        <w:rPr>
          <w:b/>
        </w:rPr>
        <w:t xml:space="preserve"> 15 </w:t>
      </w:r>
      <w:r>
        <w:rPr>
          <w:b/>
        </w:rPr>
        <w:t>марта</w:t>
      </w:r>
      <w:r>
        <w:rPr>
          <w:b/>
        </w:rPr>
        <w:t xml:space="preserve"> 2026 </w:t>
      </w:r>
      <w:r>
        <w:rPr>
          <w:b/>
        </w:rPr>
        <w:t>г</w:t>
      </w:r>
      <w:r>
        <w:rPr>
          <w:b/>
        </w:rPr>
        <w:t xml:space="preserve">.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вступает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силу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момента</w:t>
      </w:r>
      <w:r>
        <w:rPr>
          <w:b/>
        </w:rPr>
        <w:t xml:space="preserve"> </w:t>
      </w:r>
      <w:r>
        <w:rPr>
          <w:b/>
        </w:rPr>
        <w:t>публикации</w:t>
      </w:r>
      <w:r>
        <w:rPr>
          <w:b/>
        </w:rPr>
        <w:t>.</w:t>
      </w:r>
    </w:p>
    <w:sectPr w:rsidR="0077134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D84"/>
    <w:multiLevelType w:val="hybridMultilevel"/>
    <w:tmpl w:val="1B48F9A0"/>
    <w:lvl w:ilvl="0" w:tplc="0CD007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B6C6FE">
      <w:numFmt w:val="decimal"/>
      <w:lvlText w:val=""/>
      <w:lvlJc w:val="left"/>
    </w:lvl>
    <w:lvl w:ilvl="2" w:tplc="92A688F6">
      <w:numFmt w:val="decimal"/>
      <w:lvlText w:val=""/>
      <w:lvlJc w:val="left"/>
    </w:lvl>
    <w:lvl w:ilvl="3" w:tplc="E8CED288">
      <w:numFmt w:val="decimal"/>
      <w:lvlText w:val=""/>
      <w:lvlJc w:val="left"/>
    </w:lvl>
    <w:lvl w:ilvl="4" w:tplc="3ABA7836">
      <w:numFmt w:val="decimal"/>
      <w:lvlText w:val=""/>
      <w:lvlJc w:val="left"/>
    </w:lvl>
    <w:lvl w:ilvl="5" w:tplc="2D6A8BA2">
      <w:numFmt w:val="decimal"/>
      <w:lvlText w:val=""/>
      <w:lvlJc w:val="left"/>
    </w:lvl>
    <w:lvl w:ilvl="6" w:tplc="61182C36">
      <w:numFmt w:val="decimal"/>
      <w:lvlText w:val=""/>
      <w:lvlJc w:val="left"/>
    </w:lvl>
    <w:lvl w:ilvl="7" w:tplc="7B7EF816">
      <w:numFmt w:val="decimal"/>
      <w:lvlText w:val=""/>
      <w:lvlJc w:val="left"/>
    </w:lvl>
    <w:lvl w:ilvl="8" w:tplc="0888C912">
      <w:numFmt w:val="decimal"/>
      <w:lvlText w:val=""/>
      <w:lvlJc w:val="left"/>
    </w:lvl>
  </w:abstractNum>
  <w:abstractNum w:abstractNumId="1" w15:restartNumberingAfterBreak="0">
    <w:nsid w:val="03ED5A41"/>
    <w:multiLevelType w:val="hybridMultilevel"/>
    <w:tmpl w:val="62AE131C"/>
    <w:lvl w:ilvl="0" w:tplc="859631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7E">
      <w:numFmt w:val="decimal"/>
      <w:lvlText w:val=""/>
      <w:lvlJc w:val="left"/>
    </w:lvl>
    <w:lvl w:ilvl="2" w:tplc="E4588688">
      <w:numFmt w:val="decimal"/>
      <w:lvlText w:val=""/>
      <w:lvlJc w:val="left"/>
    </w:lvl>
    <w:lvl w:ilvl="3" w:tplc="9DB003CA">
      <w:numFmt w:val="decimal"/>
      <w:lvlText w:val=""/>
      <w:lvlJc w:val="left"/>
    </w:lvl>
    <w:lvl w:ilvl="4" w:tplc="BBB23B42">
      <w:numFmt w:val="decimal"/>
      <w:lvlText w:val=""/>
      <w:lvlJc w:val="left"/>
    </w:lvl>
    <w:lvl w:ilvl="5" w:tplc="CB643BF0">
      <w:numFmt w:val="decimal"/>
      <w:lvlText w:val=""/>
      <w:lvlJc w:val="left"/>
    </w:lvl>
    <w:lvl w:ilvl="6" w:tplc="B456CA66">
      <w:numFmt w:val="decimal"/>
      <w:lvlText w:val=""/>
      <w:lvlJc w:val="left"/>
    </w:lvl>
    <w:lvl w:ilvl="7" w:tplc="5F082890">
      <w:numFmt w:val="decimal"/>
      <w:lvlText w:val=""/>
      <w:lvlJc w:val="left"/>
    </w:lvl>
    <w:lvl w:ilvl="8" w:tplc="A9CC637A">
      <w:numFmt w:val="decimal"/>
      <w:lvlText w:val=""/>
      <w:lvlJc w:val="left"/>
    </w:lvl>
  </w:abstractNum>
  <w:abstractNum w:abstractNumId="2" w15:restartNumberingAfterBreak="0">
    <w:nsid w:val="174C056E"/>
    <w:multiLevelType w:val="hybridMultilevel"/>
    <w:tmpl w:val="10A013F2"/>
    <w:lvl w:ilvl="0" w:tplc="A7200C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22FB8">
      <w:numFmt w:val="decimal"/>
      <w:lvlText w:val=""/>
      <w:lvlJc w:val="left"/>
    </w:lvl>
    <w:lvl w:ilvl="2" w:tplc="16702626">
      <w:numFmt w:val="decimal"/>
      <w:lvlText w:val=""/>
      <w:lvlJc w:val="left"/>
    </w:lvl>
    <w:lvl w:ilvl="3" w:tplc="D5024CD8">
      <w:numFmt w:val="decimal"/>
      <w:lvlText w:val=""/>
      <w:lvlJc w:val="left"/>
    </w:lvl>
    <w:lvl w:ilvl="4" w:tplc="822067C6">
      <w:numFmt w:val="decimal"/>
      <w:lvlText w:val=""/>
      <w:lvlJc w:val="left"/>
    </w:lvl>
    <w:lvl w:ilvl="5" w:tplc="8342DF98">
      <w:numFmt w:val="decimal"/>
      <w:lvlText w:val=""/>
      <w:lvlJc w:val="left"/>
    </w:lvl>
    <w:lvl w:ilvl="6" w:tplc="47E45640">
      <w:numFmt w:val="decimal"/>
      <w:lvlText w:val=""/>
      <w:lvlJc w:val="left"/>
    </w:lvl>
    <w:lvl w:ilvl="7" w:tplc="5D4806E0">
      <w:numFmt w:val="decimal"/>
      <w:lvlText w:val=""/>
      <w:lvlJc w:val="left"/>
    </w:lvl>
    <w:lvl w:ilvl="8" w:tplc="FC4A2858">
      <w:numFmt w:val="decimal"/>
      <w:lvlText w:val=""/>
      <w:lvlJc w:val="left"/>
    </w:lvl>
  </w:abstractNum>
  <w:abstractNum w:abstractNumId="3" w15:restartNumberingAfterBreak="0">
    <w:nsid w:val="267B6892"/>
    <w:multiLevelType w:val="hybridMultilevel"/>
    <w:tmpl w:val="D8E8D2D0"/>
    <w:lvl w:ilvl="0" w:tplc="ED8E03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12686E">
      <w:numFmt w:val="decimal"/>
      <w:lvlText w:val=""/>
      <w:lvlJc w:val="left"/>
    </w:lvl>
    <w:lvl w:ilvl="2" w:tplc="99B8D1B4">
      <w:numFmt w:val="decimal"/>
      <w:lvlText w:val=""/>
      <w:lvlJc w:val="left"/>
    </w:lvl>
    <w:lvl w:ilvl="3" w:tplc="74C6308E">
      <w:numFmt w:val="decimal"/>
      <w:lvlText w:val=""/>
      <w:lvlJc w:val="left"/>
    </w:lvl>
    <w:lvl w:ilvl="4" w:tplc="16AAEEF2">
      <w:numFmt w:val="decimal"/>
      <w:lvlText w:val=""/>
      <w:lvlJc w:val="left"/>
    </w:lvl>
    <w:lvl w:ilvl="5" w:tplc="70C24170">
      <w:numFmt w:val="decimal"/>
      <w:lvlText w:val=""/>
      <w:lvlJc w:val="left"/>
    </w:lvl>
    <w:lvl w:ilvl="6" w:tplc="BC34ACFC">
      <w:numFmt w:val="decimal"/>
      <w:lvlText w:val=""/>
      <w:lvlJc w:val="left"/>
    </w:lvl>
    <w:lvl w:ilvl="7" w:tplc="BC84BA60">
      <w:numFmt w:val="decimal"/>
      <w:lvlText w:val=""/>
      <w:lvlJc w:val="left"/>
    </w:lvl>
    <w:lvl w:ilvl="8" w:tplc="74706220">
      <w:numFmt w:val="decimal"/>
      <w:lvlText w:val=""/>
      <w:lvlJc w:val="left"/>
    </w:lvl>
  </w:abstractNum>
  <w:abstractNum w:abstractNumId="4" w15:restartNumberingAfterBreak="0">
    <w:nsid w:val="27A10FD4"/>
    <w:multiLevelType w:val="hybridMultilevel"/>
    <w:tmpl w:val="DAEC0B40"/>
    <w:lvl w:ilvl="0" w:tplc="E9307F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2261DE">
      <w:numFmt w:val="decimal"/>
      <w:lvlText w:val=""/>
      <w:lvlJc w:val="left"/>
    </w:lvl>
    <w:lvl w:ilvl="2" w:tplc="191EED14">
      <w:numFmt w:val="decimal"/>
      <w:lvlText w:val=""/>
      <w:lvlJc w:val="left"/>
    </w:lvl>
    <w:lvl w:ilvl="3" w:tplc="C0FAEE9C">
      <w:numFmt w:val="decimal"/>
      <w:lvlText w:val=""/>
      <w:lvlJc w:val="left"/>
    </w:lvl>
    <w:lvl w:ilvl="4" w:tplc="9A449E6E">
      <w:numFmt w:val="decimal"/>
      <w:lvlText w:val=""/>
      <w:lvlJc w:val="left"/>
    </w:lvl>
    <w:lvl w:ilvl="5" w:tplc="71E4BC50">
      <w:numFmt w:val="decimal"/>
      <w:lvlText w:val=""/>
      <w:lvlJc w:val="left"/>
    </w:lvl>
    <w:lvl w:ilvl="6" w:tplc="F0BAB0DA">
      <w:numFmt w:val="decimal"/>
      <w:lvlText w:val=""/>
      <w:lvlJc w:val="left"/>
    </w:lvl>
    <w:lvl w:ilvl="7" w:tplc="1EB0C456">
      <w:numFmt w:val="decimal"/>
      <w:lvlText w:val=""/>
      <w:lvlJc w:val="left"/>
    </w:lvl>
    <w:lvl w:ilvl="8" w:tplc="88F0E4CE">
      <w:numFmt w:val="decimal"/>
      <w:lvlText w:val=""/>
      <w:lvlJc w:val="left"/>
    </w:lvl>
  </w:abstractNum>
  <w:abstractNum w:abstractNumId="5" w15:restartNumberingAfterBreak="0">
    <w:nsid w:val="296B28DE"/>
    <w:multiLevelType w:val="hybridMultilevel"/>
    <w:tmpl w:val="285E1160"/>
    <w:lvl w:ilvl="0" w:tplc="CDE2F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F6B2D8">
      <w:numFmt w:val="decimal"/>
      <w:lvlText w:val=""/>
      <w:lvlJc w:val="left"/>
    </w:lvl>
    <w:lvl w:ilvl="2" w:tplc="B6740540">
      <w:numFmt w:val="decimal"/>
      <w:lvlText w:val=""/>
      <w:lvlJc w:val="left"/>
    </w:lvl>
    <w:lvl w:ilvl="3" w:tplc="BFE68326">
      <w:numFmt w:val="decimal"/>
      <w:lvlText w:val=""/>
      <w:lvlJc w:val="left"/>
    </w:lvl>
    <w:lvl w:ilvl="4" w:tplc="E77E63D0">
      <w:numFmt w:val="decimal"/>
      <w:lvlText w:val=""/>
      <w:lvlJc w:val="left"/>
    </w:lvl>
    <w:lvl w:ilvl="5" w:tplc="8B22F9C8">
      <w:numFmt w:val="decimal"/>
      <w:lvlText w:val=""/>
      <w:lvlJc w:val="left"/>
    </w:lvl>
    <w:lvl w:ilvl="6" w:tplc="11EA8466">
      <w:numFmt w:val="decimal"/>
      <w:lvlText w:val=""/>
      <w:lvlJc w:val="left"/>
    </w:lvl>
    <w:lvl w:ilvl="7" w:tplc="D030366E">
      <w:numFmt w:val="decimal"/>
      <w:lvlText w:val=""/>
      <w:lvlJc w:val="left"/>
    </w:lvl>
    <w:lvl w:ilvl="8" w:tplc="83862A1E">
      <w:numFmt w:val="decimal"/>
      <w:lvlText w:val=""/>
      <w:lvlJc w:val="left"/>
    </w:lvl>
  </w:abstractNum>
  <w:abstractNum w:abstractNumId="6" w15:restartNumberingAfterBreak="0">
    <w:nsid w:val="2AED6E0C"/>
    <w:multiLevelType w:val="hybridMultilevel"/>
    <w:tmpl w:val="4140988C"/>
    <w:lvl w:ilvl="0" w:tplc="C8A2A3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FC5216">
      <w:numFmt w:val="decimal"/>
      <w:lvlText w:val=""/>
      <w:lvlJc w:val="left"/>
    </w:lvl>
    <w:lvl w:ilvl="2" w:tplc="A47801F4">
      <w:numFmt w:val="decimal"/>
      <w:lvlText w:val=""/>
      <w:lvlJc w:val="left"/>
    </w:lvl>
    <w:lvl w:ilvl="3" w:tplc="60FAED74">
      <w:numFmt w:val="decimal"/>
      <w:lvlText w:val=""/>
      <w:lvlJc w:val="left"/>
    </w:lvl>
    <w:lvl w:ilvl="4" w:tplc="3E662864">
      <w:numFmt w:val="decimal"/>
      <w:lvlText w:val=""/>
      <w:lvlJc w:val="left"/>
    </w:lvl>
    <w:lvl w:ilvl="5" w:tplc="D542DC88">
      <w:numFmt w:val="decimal"/>
      <w:lvlText w:val=""/>
      <w:lvlJc w:val="left"/>
    </w:lvl>
    <w:lvl w:ilvl="6" w:tplc="F4DC31B6">
      <w:numFmt w:val="decimal"/>
      <w:lvlText w:val=""/>
      <w:lvlJc w:val="left"/>
    </w:lvl>
    <w:lvl w:ilvl="7" w:tplc="8BE682C4">
      <w:numFmt w:val="decimal"/>
      <w:lvlText w:val=""/>
      <w:lvlJc w:val="left"/>
    </w:lvl>
    <w:lvl w:ilvl="8" w:tplc="0D1E8EC0">
      <w:numFmt w:val="decimal"/>
      <w:lvlText w:val=""/>
      <w:lvlJc w:val="left"/>
    </w:lvl>
  </w:abstractNum>
  <w:abstractNum w:abstractNumId="7" w15:restartNumberingAfterBreak="0">
    <w:nsid w:val="43FB3E5D"/>
    <w:multiLevelType w:val="hybridMultilevel"/>
    <w:tmpl w:val="8026CFC6"/>
    <w:lvl w:ilvl="0" w:tplc="837EE9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ACA822">
      <w:numFmt w:val="decimal"/>
      <w:lvlText w:val=""/>
      <w:lvlJc w:val="left"/>
    </w:lvl>
    <w:lvl w:ilvl="2" w:tplc="D2AA73CA">
      <w:numFmt w:val="decimal"/>
      <w:lvlText w:val=""/>
      <w:lvlJc w:val="left"/>
    </w:lvl>
    <w:lvl w:ilvl="3" w:tplc="7D9656EA">
      <w:numFmt w:val="decimal"/>
      <w:lvlText w:val=""/>
      <w:lvlJc w:val="left"/>
    </w:lvl>
    <w:lvl w:ilvl="4" w:tplc="EB0AA33C">
      <w:numFmt w:val="decimal"/>
      <w:lvlText w:val=""/>
      <w:lvlJc w:val="left"/>
    </w:lvl>
    <w:lvl w:ilvl="5" w:tplc="D22C9F26">
      <w:numFmt w:val="decimal"/>
      <w:lvlText w:val=""/>
      <w:lvlJc w:val="left"/>
    </w:lvl>
    <w:lvl w:ilvl="6" w:tplc="028C2536">
      <w:numFmt w:val="decimal"/>
      <w:lvlText w:val=""/>
      <w:lvlJc w:val="left"/>
    </w:lvl>
    <w:lvl w:ilvl="7" w:tplc="D892D30A">
      <w:numFmt w:val="decimal"/>
      <w:lvlText w:val=""/>
      <w:lvlJc w:val="left"/>
    </w:lvl>
    <w:lvl w:ilvl="8" w:tplc="E7B83DEE">
      <w:numFmt w:val="decimal"/>
      <w:lvlText w:val=""/>
      <w:lvlJc w:val="left"/>
    </w:lvl>
  </w:abstractNum>
  <w:abstractNum w:abstractNumId="8" w15:restartNumberingAfterBreak="0">
    <w:nsid w:val="44F47711"/>
    <w:multiLevelType w:val="hybridMultilevel"/>
    <w:tmpl w:val="401A8002"/>
    <w:lvl w:ilvl="0" w:tplc="5678B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2AF186">
      <w:numFmt w:val="decimal"/>
      <w:lvlText w:val=""/>
      <w:lvlJc w:val="left"/>
    </w:lvl>
    <w:lvl w:ilvl="2" w:tplc="5B844BA0">
      <w:numFmt w:val="decimal"/>
      <w:lvlText w:val=""/>
      <w:lvlJc w:val="left"/>
    </w:lvl>
    <w:lvl w:ilvl="3" w:tplc="C37059E2">
      <w:numFmt w:val="decimal"/>
      <w:lvlText w:val=""/>
      <w:lvlJc w:val="left"/>
    </w:lvl>
    <w:lvl w:ilvl="4" w:tplc="CA12C1EC">
      <w:numFmt w:val="decimal"/>
      <w:lvlText w:val=""/>
      <w:lvlJc w:val="left"/>
    </w:lvl>
    <w:lvl w:ilvl="5" w:tplc="0C067D44">
      <w:numFmt w:val="decimal"/>
      <w:lvlText w:val=""/>
      <w:lvlJc w:val="left"/>
    </w:lvl>
    <w:lvl w:ilvl="6" w:tplc="342CF8A8">
      <w:numFmt w:val="decimal"/>
      <w:lvlText w:val=""/>
      <w:lvlJc w:val="left"/>
    </w:lvl>
    <w:lvl w:ilvl="7" w:tplc="F126EB38">
      <w:numFmt w:val="decimal"/>
      <w:lvlText w:val=""/>
      <w:lvlJc w:val="left"/>
    </w:lvl>
    <w:lvl w:ilvl="8" w:tplc="54DC0528">
      <w:numFmt w:val="decimal"/>
      <w:lvlText w:val=""/>
      <w:lvlJc w:val="left"/>
    </w:lvl>
  </w:abstractNum>
  <w:abstractNum w:abstractNumId="9" w15:restartNumberingAfterBreak="0">
    <w:nsid w:val="56217FFA"/>
    <w:multiLevelType w:val="hybridMultilevel"/>
    <w:tmpl w:val="D8A4AF58"/>
    <w:lvl w:ilvl="0" w:tplc="5A5621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F02E">
      <w:numFmt w:val="decimal"/>
      <w:lvlText w:val=""/>
      <w:lvlJc w:val="left"/>
    </w:lvl>
    <w:lvl w:ilvl="2" w:tplc="B2D65ED2">
      <w:numFmt w:val="decimal"/>
      <w:lvlText w:val=""/>
      <w:lvlJc w:val="left"/>
    </w:lvl>
    <w:lvl w:ilvl="3" w:tplc="23B679C8">
      <w:numFmt w:val="decimal"/>
      <w:lvlText w:val=""/>
      <w:lvlJc w:val="left"/>
    </w:lvl>
    <w:lvl w:ilvl="4" w:tplc="5352FB84">
      <w:numFmt w:val="decimal"/>
      <w:lvlText w:val=""/>
      <w:lvlJc w:val="left"/>
    </w:lvl>
    <w:lvl w:ilvl="5" w:tplc="8B000336">
      <w:numFmt w:val="decimal"/>
      <w:lvlText w:val=""/>
      <w:lvlJc w:val="left"/>
    </w:lvl>
    <w:lvl w:ilvl="6" w:tplc="A8CE9624">
      <w:numFmt w:val="decimal"/>
      <w:lvlText w:val=""/>
      <w:lvlJc w:val="left"/>
    </w:lvl>
    <w:lvl w:ilvl="7" w:tplc="895867E8">
      <w:numFmt w:val="decimal"/>
      <w:lvlText w:val=""/>
      <w:lvlJc w:val="left"/>
    </w:lvl>
    <w:lvl w:ilvl="8" w:tplc="CF34BCAE">
      <w:numFmt w:val="decimal"/>
      <w:lvlText w:val=""/>
      <w:lvlJc w:val="left"/>
    </w:lvl>
  </w:abstractNum>
  <w:abstractNum w:abstractNumId="10" w15:restartNumberingAfterBreak="0">
    <w:nsid w:val="57285C19"/>
    <w:multiLevelType w:val="hybridMultilevel"/>
    <w:tmpl w:val="FA60C85A"/>
    <w:lvl w:ilvl="0" w:tplc="B790B3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B068B0">
      <w:numFmt w:val="decimal"/>
      <w:lvlText w:val=""/>
      <w:lvlJc w:val="left"/>
    </w:lvl>
    <w:lvl w:ilvl="2" w:tplc="B8F4D8F4">
      <w:numFmt w:val="decimal"/>
      <w:lvlText w:val=""/>
      <w:lvlJc w:val="left"/>
    </w:lvl>
    <w:lvl w:ilvl="3" w:tplc="8376DFC2">
      <w:numFmt w:val="decimal"/>
      <w:lvlText w:val=""/>
      <w:lvlJc w:val="left"/>
    </w:lvl>
    <w:lvl w:ilvl="4" w:tplc="AC805712">
      <w:numFmt w:val="decimal"/>
      <w:lvlText w:val=""/>
      <w:lvlJc w:val="left"/>
    </w:lvl>
    <w:lvl w:ilvl="5" w:tplc="D9EE3658">
      <w:numFmt w:val="decimal"/>
      <w:lvlText w:val=""/>
      <w:lvlJc w:val="left"/>
    </w:lvl>
    <w:lvl w:ilvl="6" w:tplc="3B8011B2">
      <w:numFmt w:val="decimal"/>
      <w:lvlText w:val=""/>
      <w:lvlJc w:val="left"/>
    </w:lvl>
    <w:lvl w:ilvl="7" w:tplc="385EC026">
      <w:numFmt w:val="decimal"/>
      <w:lvlText w:val=""/>
      <w:lvlJc w:val="left"/>
    </w:lvl>
    <w:lvl w:ilvl="8" w:tplc="F3AA43E8">
      <w:numFmt w:val="decimal"/>
      <w:lvlText w:val=""/>
      <w:lvlJc w:val="left"/>
    </w:lvl>
  </w:abstractNum>
  <w:abstractNum w:abstractNumId="11" w15:restartNumberingAfterBreak="0">
    <w:nsid w:val="612B7077"/>
    <w:multiLevelType w:val="hybridMultilevel"/>
    <w:tmpl w:val="91364C5A"/>
    <w:lvl w:ilvl="0" w:tplc="7B10B9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FC5B88">
      <w:numFmt w:val="decimal"/>
      <w:lvlText w:val=""/>
      <w:lvlJc w:val="left"/>
    </w:lvl>
    <w:lvl w:ilvl="2" w:tplc="0B389F60">
      <w:numFmt w:val="decimal"/>
      <w:lvlText w:val=""/>
      <w:lvlJc w:val="left"/>
    </w:lvl>
    <w:lvl w:ilvl="3" w:tplc="D2CA0B44">
      <w:numFmt w:val="decimal"/>
      <w:lvlText w:val=""/>
      <w:lvlJc w:val="left"/>
    </w:lvl>
    <w:lvl w:ilvl="4" w:tplc="9DE62A8E">
      <w:numFmt w:val="decimal"/>
      <w:lvlText w:val=""/>
      <w:lvlJc w:val="left"/>
    </w:lvl>
    <w:lvl w:ilvl="5" w:tplc="F8021DA6">
      <w:numFmt w:val="decimal"/>
      <w:lvlText w:val=""/>
      <w:lvlJc w:val="left"/>
    </w:lvl>
    <w:lvl w:ilvl="6" w:tplc="F362876A">
      <w:numFmt w:val="decimal"/>
      <w:lvlText w:val=""/>
      <w:lvlJc w:val="left"/>
    </w:lvl>
    <w:lvl w:ilvl="7" w:tplc="518824F8">
      <w:numFmt w:val="decimal"/>
      <w:lvlText w:val=""/>
      <w:lvlJc w:val="left"/>
    </w:lvl>
    <w:lvl w:ilvl="8" w:tplc="BF887014">
      <w:numFmt w:val="decimal"/>
      <w:lvlText w:val=""/>
      <w:lvlJc w:val="left"/>
    </w:lvl>
  </w:abstractNum>
  <w:abstractNum w:abstractNumId="12" w15:restartNumberingAfterBreak="0">
    <w:nsid w:val="6BB30C96"/>
    <w:multiLevelType w:val="hybridMultilevel"/>
    <w:tmpl w:val="18D4C9F2"/>
    <w:lvl w:ilvl="0" w:tplc="CA00F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80C0AA">
      <w:numFmt w:val="decimal"/>
      <w:lvlText w:val=""/>
      <w:lvlJc w:val="left"/>
    </w:lvl>
    <w:lvl w:ilvl="2" w:tplc="F5960A04">
      <w:numFmt w:val="decimal"/>
      <w:lvlText w:val=""/>
      <w:lvlJc w:val="left"/>
    </w:lvl>
    <w:lvl w:ilvl="3" w:tplc="8F3C6A70">
      <w:numFmt w:val="decimal"/>
      <w:lvlText w:val=""/>
      <w:lvlJc w:val="left"/>
    </w:lvl>
    <w:lvl w:ilvl="4" w:tplc="E38AAAC6">
      <w:numFmt w:val="decimal"/>
      <w:lvlText w:val=""/>
      <w:lvlJc w:val="left"/>
    </w:lvl>
    <w:lvl w:ilvl="5" w:tplc="035E9BAA">
      <w:numFmt w:val="decimal"/>
      <w:lvlText w:val=""/>
      <w:lvlJc w:val="left"/>
    </w:lvl>
    <w:lvl w:ilvl="6" w:tplc="73B0928C">
      <w:numFmt w:val="decimal"/>
      <w:lvlText w:val=""/>
      <w:lvlJc w:val="left"/>
    </w:lvl>
    <w:lvl w:ilvl="7" w:tplc="982C39CC">
      <w:numFmt w:val="decimal"/>
      <w:lvlText w:val=""/>
      <w:lvlJc w:val="left"/>
    </w:lvl>
    <w:lvl w:ilvl="8" w:tplc="B4C8F2A0">
      <w:numFmt w:val="decimal"/>
      <w:lvlText w:val=""/>
      <w:lvlJc w:val="left"/>
    </w:lvl>
  </w:abstractNum>
  <w:abstractNum w:abstractNumId="13" w15:restartNumberingAfterBreak="0">
    <w:nsid w:val="6CF830BF"/>
    <w:multiLevelType w:val="hybridMultilevel"/>
    <w:tmpl w:val="7CDC8590"/>
    <w:lvl w:ilvl="0" w:tplc="69A081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C85E6A">
      <w:numFmt w:val="decimal"/>
      <w:lvlText w:val=""/>
      <w:lvlJc w:val="left"/>
    </w:lvl>
    <w:lvl w:ilvl="2" w:tplc="A5CC0B56">
      <w:numFmt w:val="decimal"/>
      <w:lvlText w:val=""/>
      <w:lvlJc w:val="left"/>
    </w:lvl>
    <w:lvl w:ilvl="3" w:tplc="57305BA2">
      <w:numFmt w:val="decimal"/>
      <w:lvlText w:val=""/>
      <w:lvlJc w:val="left"/>
    </w:lvl>
    <w:lvl w:ilvl="4" w:tplc="AEA695CC">
      <w:numFmt w:val="decimal"/>
      <w:lvlText w:val=""/>
      <w:lvlJc w:val="left"/>
    </w:lvl>
    <w:lvl w:ilvl="5" w:tplc="4E38142A">
      <w:numFmt w:val="decimal"/>
      <w:lvlText w:val=""/>
      <w:lvlJc w:val="left"/>
    </w:lvl>
    <w:lvl w:ilvl="6" w:tplc="F8706A44">
      <w:numFmt w:val="decimal"/>
      <w:lvlText w:val=""/>
      <w:lvlJc w:val="left"/>
    </w:lvl>
    <w:lvl w:ilvl="7" w:tplc="43243AC6">
      <w:numFmt w:val="decimal"/>
      <w:lvlText w:val=""/>
      <w:lvlJc w:val="left"/>
    </w:lvl>
    <w:lvl w:ilvl="8" w:tplc="3118BBB6">
      <w:numFmt w:val="decimal"/>
      <w:lvlText w:val=""/>
      <w:lvlJc w:val="left"/>
    </w:lvl>
  </w:abstractNum>
  <w:abstractNum w:abstractNumId="14" w15:restartNumberingAfterBreak="0">
    <w:nsid w:val="7D3934C0"/>
    <w:multiLevelType w:val="hybridMultilevel"/>
    <w:tmpl w:val="E250AA2A"/>
    <w:lvl w:ilvl="0" w:tplc="AA74B4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EE45E">
      <w:numFmt w:val="decimal"/>
      <w:lvlText w:val=""/>
      <w:lvlJc w:val="left"/>
    </w:lvl>
    <w:lvl w:ilvl="2" w:tplc="80301ACA">
      <w:numFmt w:val="decimal"/>
      <w:lvlText w:val=""/>
      <w:lvlJc w:val="left"/>
    </w:lvl>
    <w:lvl w:ilvl="3" w:tplc="2614418A">
      <w:numFmt w:val="decimal"/>
      <w:lvlText w:val=""/>
      <w:lvlJc w:val="left"/>
    </w:lvl>
    <w:lvl w:ilvl="4" w:tplc="B92A33B4">
      <w:numFmt w:val="decimal"/>
      <w:lvlText w:val=""/>
      <w:lvlJc w:val="left"/>
    </w:lvl>
    <w:lvl w:ilvl="5" w:tplc="F160B936">
      <w:numFmt w:val="decimal"/>
      <w:lvlText w:val=""/>
      <w:lvlJc w:val="left"/>
    </w:lvl>
    <w:lvl w:ilvl="6" w:tplc="FD621B1C">
      <w:numFmt w:val="decimal"/>
      <w:lvlText w:val=""/>
      <w:lvlJc w:val="left"/>
    </w:lvl>
    <w:lvl w:ilvl="7" w:tplc="73FE77D4">
      <w:numFmt w:val="decimal"/>
      <w:lvlText w:val=""/>
      <w:lvlJc w:val="left"/>
    </w:lvl>
    <w:lvl w:ilvl="8" w:tplc="9880F1F0">
      <w:numFmt w:val="decimal"/>
      <w:lvlText w:val=""/>
      <w:lvlJc w:val="left"/>
    </w:lvl>
  </w:abstractNum>
  <w:num w:numId="1" w16cid:durableId="675619128">
    <w:abstractNumId w:val="10"/>
  </w:num>
  <w:num w:numId="2" w16cid:durableId="679308716">
    <w:abstractNumId w:val="2"/>
  </w:num>
  <w:num w:numId="3" w16cid:durableId="1487238045">
    <w:abstractNumId w:val="11"/>
  </w:num>
  <w:num w:numId="4" w16cid:durableId="2146266318">
    <w:abstractNumId w:val="4"/>
  </w:num>
  <w:num w:numId="5" w16cid:durableId="34626373">
    <w:abstractNumId w:val="6"/>
  </w:num>
  <w:num w:numId="6" w16cid:durableId="1758211811">
    <w:abstractNumId w:val="12"/>
  </w:num>
  <w:num w:numId="7" w16cid:durableId="1265192604">
    <w:abstractNumId w:val="13"/>
  </w:num>
  <w:num w:numId="8" w16cid:durableId="730226777">
    <w:abstractNumId w:val="0"/>
  </w:num>
  <w:num w:numId="9" w16cid:durableId="653408879">
    <w:abstractNumId w:val="8"/>
  </w:num>
  <w:num w:numId="10" w16cid:durableId="700325079">
    <w:abstractNumId w:val="14"/>
  </w:num>
  <w:num w:numId="11" w16cid:durableId="128280010">
    <w:abstractNumId w:val="7"/>
  </w:num>
  <w:num w:numId="12" w16cid:durableId="1596085362">
    <w:abstractNumId w:val="5"/>
  </w:num>
  <w:num w:numId="13" w16cid:durableId="1623269673">
    <w:abstractNumId w:val="9"/>
  </w:num>
  <w:num w:numId="14" w16cid:durableId="1068066929">
    <w:abstractNumId w:val="1"/>
  </w:num>
  <w:num w:numId="15" w16cid:durableId="1831405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34B"/>
    <w:rsid w:val="0018487A"/>
    <w:rsid w:val="0077134B"/>
    <w:rsid w:val="00CE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6BAA"/>
  <w15:docId w15:val="{A2463EC1-6B7A-4BAD-98C2-020CD84B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2025</Words>
  <Characters>11548</Characters>
  <Application>Microsoft Office Word</Application>
  <DocSecurity>0</DocSecurity>
  <Lines>96</Lines>
  <Paragraphs>27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Windows</cp:lastModifiedBy>
  <cp:revision>2</cp:revision>
  <dcterms:created xsi:type="dcterms:W3CDTF">2026-03-15T15:28:00Z</dcterms:created>
  <dcterms:modified xsi:type="dcterms:W3CDTF">2026-03-15T16:06:00Z</dcterms:modified>
</cp:coreProperties>
</file>