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C3E50"/>
          <w:sz w:val="36"/>
        </w:rPr>
        <w:t>Чек-лист ревью кода</w:t>
      </w:r>
    </w:p>
    <w:p>
      <w:r>
        <w:rPr>
          <w:i/>
          <w:color w:val="7F8C8D"/>
          <w:sz w:val="20"/>
        </w:rPr>
        <w:t>Основание: REQUIREMENTS.md, требования R1–R8 и критерии сопровождения. Автор: Желновач Владимир.</w:t>
      </w:r>
    </w:p>
    <w:p/>
    <w:p>
      <w:r>
        <w:rPr>
          <w:b/>
          <w:color w:val="2C3E50"/>
          <w:sz w:val="28"/>
        </w:rPr>
        <w:t>1. Соответствие требованиям R1–R8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Что проверить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Исходный код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Исправленный код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R1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create_ticket создаёт заявку со статусом open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R1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id — уникальные последовательные целые от 1 после reset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R2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title сохраняется без пробелов по краям (strip)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R2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Длина title после strip от 1 до 80 включительно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R2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Иначе ValueError; состояние и счётчик не меняются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R3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user после strip непустой и сохраняется очищенным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R3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Пустой user → ValueError, состояние не меняется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R4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list_tickets возвращает только заявки указанного user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R4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Нет заявок → пустой список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R4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user сравнивается после strip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R5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close_ticket закрывает заявку по полю id, возвращает True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R5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Другие заявки не меняются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R5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Нет такого id → False, состояние не меняется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R5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Повторное закрытие существующей заявки → True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R6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closed_share возвращает процент 0–100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R6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Пустой список → 0.0 (без ZeroDivisionError)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R7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tags принадлежат своей заявке (нет общего default-списка)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R7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Изменение переданного списка tags не меняет данные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R7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Результаты create_ticket/list_tickets — независимые копии, включая tags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R8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reset удаляет все заявки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R8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После reset нумерация начинается с 1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</w:tbl>
    <w:p/>
    <w:p>
      <w:r>
        <w:rPr>
          <w:b/>
          <w:color w:val="2C3E50"/>
          <w:sz w:val="28"/>
        </w:rPr>
        <w:t>2. Критерии сопровождения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Что проверить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Исходный код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2C3E5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Исправленный код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M1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Нет ненужных импортов (import json)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M2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Понятные имена функций и переменных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M3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Ясный контракт функций (docstring)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M4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Нет изменяемых значений по умолчанию (tags=[])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M5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Внутреннее состояние не публичное (_tickets, _next_id)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M6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Нет «магических чисел» (MAX_TITLE_LENGTH = 80)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9FBFD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  <w:tr>
        <w:trPr>
          <w:cantSplit/>
        </w:trPr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M7</w:t>
            </w:r>
          </w:p>
        </w:tc>
        <w:tc>
          <w:tcPr>
            <w:tcW w:type="dxa" w:w="4608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Инструкции запуска воспроизводимы (tests/, tools/ существуют)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Не выполнено</w:t>
            </w:r>
          </w:p>
        </w:tc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color w:val="333333"/>
                <w:sz w:val="19"/>
              </w:rPr>
              <w:t>Выполнено</w:t>
            </w:r>
          </w:p>
        </w:tc>
      </w:tr>
    </w:tbl>
    <w:p/>
    <w:p>
      <w:r>
        <w:rPr>
          <w:b/>
          <w:color w:val="2C3E50"/>
          <w:sz w:val="28"/>
        </w:rPr>
        <w:t>3. Итог</w:t>
      </w:r>
    </w:p>
    <w:p>
      <w:pPr>
        <w:pStyle w:val="ListBullet"/>
      </w:pPr>
      <w:r>
        <w:t>Исходный код: нарушены R2, R3, R4, R5, R6, R7 (6 дефектов); R1 и R8 выполнены. Автотесты: 24 теста, 17 FAIL, 2 ERROR.</w:t>
      </w:r>
    </w:p>
    <w:p>
      <w:pPr>
        <w:pStyle w:val="ListBullet"/>
      </w:pPr>
      <w:r>
        <w:t>Исправленный код: R1–R8 выполнены, замечания по сопровождению устранены. Автотесты: 24 из 24 OK, статический анализатор: 0 замечаний.</w:t>
      </w:r>
    </w:p>
    <w:p>
      <w:pPr>
        <w:pStyle w:val="ListBullet"/>
      </w:pPr>
      <w:r>
        <w:t>Заключение: рекомендуется к слиянию в main.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