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Times New Roman" w:hAnsi="Times New Roman" w:eastAsia="Times New Roman"/>
          <w:sz w:val="28"/>
        </w:rPr>
        <w:t>1 АНАЛИЗ ПРЕДМЕТНОЙ ОБЛАСТИ И ПОСТАНОВКА ЗАДАЧИ</w:t>
      </w:r>
    </w:p>
    <w:p>
      <w:pPr>
        <w:spacing w:line="360" w:lineRule="auto" w:after="0" w:before="0"/>
        <w:ind w:firstLine="709"/>
        <w:jc w:val="both"/>
      </w:pPr>
      <w:r>
        <w:rPr>
          <w:rFonts w:ascii="Times New Roman" w:hAnsi="Times New Roman" w:eastAsia="Times New Roman"/>
          <w:sz w:val="28"/>
        </w:rPr>
        <w:t>Подготовка к техническим собеседованиям является важным этапом профессионального развития специалистов в области информационных технологий. В отличие от обычного собеседования, направленного преимущественно на оценку опыта работы и коммуникативных качеств кандидата, техническое собеседование предполагает проверку теоретических знаний, практических навыков программирования, понимания принципов разработки программного обеспечения, умения анализировать задачу и предлагать обоснованное решение. В связи с этим процесс подготовки требует системного подхода, включающего изучение теоретических материалов, выполнение практических заданий, прохождение тестов и получение обратной связи по результатам обучения.</w:t>
      </w:r>
    </w:p>
    <w:p>
      <w:pPr>
        <w:spacing w:line="360" w:lineRule="auto" w:after="0" w:before="0"/>
        <w:ind w:firstLine="709"/>
        <w:jc w:val="both"/>
      </w:pPr>
      <w:r>
        <w:rPr>
          <w:rFonts w:ascii="Times New Roman" w:hAnsi="Times New Roman" w:eastAsia="Times New Roman"/>
          <w:sz w:val="28"/>
        </w:rPr>
        <w:t>В настоящее время существует большое количество образовательных ресурсов, тренажеров задач и сервисов для самостоятельной подготовки. Однако такие инструменты часто ориентированы на отдельный аспект подготовки: одни предоставляют подборку учебных материалов, другие позволяют решать алгоритмические задачи, третьи используются как универсальные чат-боты для получения справочной информации. Отсутствие единой среды, объединяющей образовательный маршрут, проверку знаний и интеллектуального ассистента, приводит к тому, что пользователь вынужден самостоятельно распределять время, выбирать темы, искать источники и оценивать собственный уровень готовности.</w:t>
      </w:r>
    </w:p>
    <w:p>
      <w:pPr>
        <w:spacing w:line="360" w:lineRule="auto" w:after="0" w:before="0"/>
        <w:ind w:firstLine="709"/>
        <w:jc w:val="both"/>
      </w:pPr>
      <w:r>
        <w:rPr>
          <w:rFonts w:ascii="Times New Roman" w:hAnsi="Times New Roman" w:eastAsia="Times New Roman"/>
          <w:sz w:val="28"/>
        </w:rPr>
        <w:t>Разрабатываемое веб-приложение предназначено для подготовки пользователей к техническим собеседованиям за счет объединения трех основных функциональных направлений: роудмапа обучения, тестирования и LLM-ассистента. Роудмап должен обеспечивать последовательное освоение тем, тесты должны использоваться для контроля знаний и выявления слабых мест, а LLM-ассистент должен помогать пользователю получать пояснения, разбирать ошибки и моделировать отдельные элементы собеседования. Такой подход позволяет рассматривать подготовку не как набор разрозненных действий, а как управляемый процесс, ориентированный на достижение конкретного результата.</w:t>
      </w:r>
    </w:p>
    <w:p>
      <w:pPr>
        <w:pStyle w:val="Heading2"/>
        <w:ind w:firstLine="0"/>
      </w:pPr>
      <w:r>
        <w:rPr>
          <w:rFonts w:ascii="Times New Roman" w:hAnsi="Times New Roman" w:eastAsia="Times New Roman"/>
          <w:sz w:val="28"/>
        </w:rPr>
        <w:t>1.1 Особенности подготовки к техническим собеседованиям</w:t>
      </w:r>
    </w:p>
    <w:p>
      <w:pPr>
        <w:spacing w:line="360" w:lineRule="auto" w:after="0" w:before="0"/>
        <w:ind w:firstLine="709"/>
        <w:jc w:val="both"/>
      </w:pPr>
      <w:r>
        <w:rPr>
          <w:rFonts w:ascii="Times New Roman" w:hAnsi="Times New Roman" w:eastAsia="Times New Roman"/>
          <w:sz w:val="28"/>
        </w:rPr>
        <w:t>Техническое собеседование представляет собой процедуру оценки профессиональных компетенций кандидата, претендующего на должность разработчика программного обеспечения или смежную IT-специальность. Его содержание зависит от направления подготовки, уровня позиции, требований компании и используемого технологического стека. При этом можно выделить ряд общих компонентов, характерных для большинства технических интервью.</w:t>
      </w:r>
    </w:p>
    <w:p>
      <w:pPr>
        <w:spacing w:line="360" w:lineRule="auto" w:after="0" w:before="0"/>
        <w:ind w:firstLine="709"/>
        <w:jc w:val="both"/>
      </w:pPr>
      <w:r>
        <w:rPr>
          <w:rFonts w:ascii="Times New Roman" w:hAnsi="Times New Roman" w:eastAsia="Times New Roman"/>
          <w:sz w:val="28"/>
        </w:rPr>
        <w:t>К основным компонентам технического собеседования относятся проверка знаний языка программирования, вопросы по базовым структурам данных и алгоритмам, оценка понимания принципов объектно-ориентированного программирования, обсуждение опыта разработки, решение практической задачи, анализ архитектурных решений, а также проверка навыков работы с базами данных, сетевыми протоколами, системами контроля версий и инструментами разработки. Для фронтенд-разработчиков дополнительно важны знания HTML, CSS, JavaScript, TypeScript, браузерного окружения, фреймворков и принципов построения пользовательских интерфейсов. Для бэкенд-разработчиков значимыми являются вопросы проектирования API, работы с серверной логикой, безопасностью, базами данных и масштабируемостью приложений.</w:t>
      </w:r>
    </w:p>
    <w:p>
      <w:pPr>
        <w:spacing w:line="360" w:lineRule="auto" w:after="0" w:before="0"/>
        <w:ind w:firstLine="709"/>
        <w:jc w:val="both"/>
      </w:pPr>
      <w:r>
        <w:rPr>
          <w:rFonts w:ascii="Times New Roman" w:hAnsi="Times New Roman" w:eastAsia="Times New Roman"/>
          <w:sz w:val="28"/>
        </w:rPr>
        <w:t>Процесс подготовки осложняется тем, что пользователь должен не только изучить большой объем информации, но и определить ее приоритетность. Начинающие специалисты часто не понимают, какие темы являются базовыми, какие имеют прикладной характер, а какие могут быть отложены до более позднего этапа. В результате подготовка становится фрагментарной: пользователь изучает отдельные статьи и задачи, но не видит общей последовательности развития навыков. Это снижает эффективность обучения и затрудняет оценку прогресса.</w:t>
      </w:r>
    </w:p>
    <w:p>
      <w:pPr>
        <w:spacing w:line="360" w:lineRule="auto" w:after="0" w:before="0"/>
        <w:ind w:firstLine="709"/>
        <w:jc w:val="both"/>
      </w:pPr>
      <w:r>
        <w:rPr>
          <w:rFonts w:ascii="Times New Roman" w:hAnsi="Times New Roman" w:eastAsia="Times New Roman"/>
          <w:sz w:val="28"/>
        </w:rPr>
        <w:t>Систематический подход к подготовке предполагает наличие заранее определенного маршрута обучения. Такой маршрут должен включать последовательность тем, перечень учебных материалов, практические задания и контрольные точки. Контрольные точки позволяют определить, насколько пользователь усвоил материал, а также какие темы требуют повторения. В контексте веб-приложения подобный маршрут может быть реализован в форме роудмапа, где каждая тема представлена как отдельный элемент образовательной траектории.</w:t>
      </w:r>
    </w:p>
    <w:p>
      <w:pPr>
        <w:spacing w:line="360" w:lineRule="auto" w:after="0" w:before="0"/>
        <w:ind w:firstLine="709"/>
        <w:jc w:val="both"/>
      </w:pPr>
      <w:r>
        <w:rPr>
          <w:rFonts w:ascii="Times New Roman" w:hAnsi="Times New Roman" w:eastAsia="Times New Roman"/>
          <w:sz w:val="28"/>
        </w:rPr>
        <w:t>Другой существенной особенностью подготовки является необходимость регулярной проверки знаний. Простое чтение материалов не обеспечивает достаточного уровня готовности к собеседованию, поскольку реальное интервью требует быстрого воспроизведения знаний, умения применять их к конкретной задаче и аргументировать ответ. Тестирование позволяет выявить пробелы, сформировать статистику результатов и повысить осознанность подготовки. Особенно важны тесты по отдельным темам, режимы ограничения по времени и задания, приближенные к формату технических вопросов на собеседовании.</w:t>
      </w:r>
    </w:p>
    <w:p>
      <w:pPr>
        <w:spacing w:line="360" w:lineRule="auto" w:after="0" w:before="0"/>
        <w:ind w:firstLine="709"/>
        <w:jc w:val="both"/>
      </w:pPr>
      <w:r>
        <w:rPr>
          <w:rFonts w:ascii="Times New Roman" w:hAnsi="Times New Roman" w:eastAsia="Times New Roman"/>
          <w:sz w:val="28"/>
        </w:rPr>
        <w:t>Кроме того, эффективная подготовка требует обратной связи. При самостоятельном обучении пользователь не всегда может понять, почему выбранный ответ является неверным, какая часть рассуждения содержит ошибку и как правильно объяснить решение. В данном случае перспективным направлением является использование LLM-ассистента, способного отвечать на вопросы пользователя, объяснять технические понятия, предлагать примеры и помогать в разборе ошибок. Использование языковой модели не заменяет полноценное обучение, но может повысить доступность консультационной поддержки и сделать подготовку более индивидуальной.</w:t>
      </w:r>
    </w:p>
    <w:p>
      <w:pPr>
        <w:pStyle w:val="Heading2"/>
        <w:ind w:firstLine="0"/>
      </w:pPr>
      <w:r>
        <w:rPr>
          <w:rFonts w:ascii="Times New Roman" w:hAnsi="Times New Roman" w:eastAsia="Times New Roman"/>
          <w:sz w:val="28"/>
        </w:rPr>
        <w:t>1.2 Анализ целевой аудитории и ее потребностей</w:t>
      </w:r>
    </w:p>
    <w:p>
      <w:pPr>
        <w:spacing w:line="360" w:lineRule="auto" w:after="0" w:before="0"/>
        <w:ind w:firstLine="709"/>
        <w:jc w:val="both"/>
      </w:pPr>
      <w:r>
        <w:rPr>
          <w:rFonts w:ascii="Times New Roman" w:hAnsi="Times New Roman" w:eastAsia="Times New Roman"/>
          <w:sz w:val="28"/>
        </w:rPr>
        <w:t>Целевой аудиторией разрабатываемого веб-приложения являются пользователи, которые готовятся к прохождению технических собеседований в сфере информационных технологий. К этой категории могут относиться студенты старших курсов, выпускники образовательных программ, начинающие разработчики, специалисты, планирующие смену направления, а также пользователи, желающие систематизировать знания перед трудоустройством или переходом на новую должность.</w:t>
      </w:r>
    </w:p>
    <w:p>
      <w:pPr>
        <w:spacing w:line="360" w:lineRule="auto" w:after="0" w:before="0"/>
        <w:ind w:firstLine="709"/>
        <w:jc w:val="both"/>
      </w:pPr>
      <w:r>
        <w:rPr>
          <w:rFonts w:ascii="Times New Roman" w:hAnsi="Times New Roman" w:eastAsia="Times New Roman"/>
          <w:sz w:val="28"/>
        </w:rPr>
        <w:t>Потребности указанной аудитории зависят от уровня подготовки. Пользователи начального уровня нуждаются в понятной последовательности изучения тем, базовых объяснениях и простых проверочных заданиях. Пользователи среднего уровня чаще ориентированы на повторение ключевых тем, прохождение тестов, решение практических задач и выявление пробелов. Более опытные специалисты могут использовать приложение для подготовки к конкретным типам вопросов, тренировки объяснения решений и моделирования ситуаций технического интервью.</w:t>
      </w:r>
    </w:p>
    <w:p>
      <w:pPr>
        <w:spacing w:line="360" w:lineRule="auto" w:after="0" w:before="0"/>
        <w:ind w:firstLine="709"/>
        <w:jc w:val="both"/>
      </w:pPr>
      <w:r>
        <w:rPr>
          <w:rFonts w:ascii="Times New Roman" w:hAnsi="Times New Roman" w:eastAsia="Times New Roman"/>
          <w:sz w:val="28"/>
        </w:rPr>
        <w:t>Для целевой аудитории можно выделить следующие ключевые потребности:</w:t>
      </w:r>
    </w:p>
    <w:p>
      <w:pPr>
        <w:spacing w:line="360" w:lineRule="auto" w:after="0"/>
        <w:ind w:firstLine="0" w:left="709"/>
        <w:jc w:val="both"/>
      </w:pPr>
      <w:r>
        <w:rPr>
          <w:rFonts w:ascii="Times New Roman" w:hAnsi="Times New Roman" w:eastAsia="Times New Roman"/>
          <w:sz w:val="28"/>
        </w:rPr>
        <w:t>– наличие структурированного плана подготовки, позволяющего изучать темы в логической последовательности;</w:t>
      </w:r>
    </w:p>
    <w:p>
      <w:pPr>
        <w:spacing w:line="360" w:lineRule="auto" w:after="0"/>
        <w:ind w:firstLine="0" w:left="709"/>
        <w:jc w:val="both"/>
      </w:pPr>
      <w:r>
        <w:rPr>
          <w:rFonts w:ascii="Times New Roman" w:hAnsi="Times New Roman" w:eastAsia="Times New Roman"/>
          <w:sz w:val="28"/>
        </w:rPr>
        <w:t>– доступ к учебным материалам и кратким пояснениям по основным темам технических собеседований;</w:t>
      </w:r>
    </w:p>
    <w:p>
      <w:pPr>
        <w:spacing w:line="360" w:lineRule="auto" w:after="0"/>
        <w:ind w:firstLine="0" w:left="709"/>
        <w:jc w:val="both"/>
      </w:pPr>
      <w:r>
        <w:rPr>
          <w:rFonts w:ascii="Times New Roman" w:hAnsi="Times New Roman" w:eastAsia="Times New Roman"/>
          <w:sz w:val="28"/>
        </w:rPr>
        <w:t>– возможность проходить тесты по отдельным темам и отслеживать результаты;</w:t>
      </w:r>
    </w:p>
    <w:p>
      <w:pPr>
        <w:spacing w:line="360" w:lineRule="auto" w:after="0"/>
        <w:ind w:firstLine="0" w:left="709"/>
        <w:jc w:val="both"/>
      </w:pPr>
      <w:r>
        <w:rPr>
          <w:rFonts w:ascii="Times New Roman" w:hAnsi="Times New Roman" w:eastAsia="Times New Roman"/>
          <w:sz w:val="28"/>
        </w:rPr>
        <w:t>– получение обратной связи по ошибкам и сложным вопросам;</w:t>
      </w:r>
    </w:p>
    <w:p>
      <w:pPr>
        <w:spacing w:line="360" w:lineRule="auto" w:after="0"/>
        <w:ind w:firstLine="0" w:left="709"/>
        <w:jc w:val="both"/>
      </w:pPr>
      <w:r>
        <w:rPr>
          <w:rFonts w:ascii="Times New Roman" w:hAnsi="Times New Roman" w:eastAsia="Times New Roman"/>
          <w:sz w:val="28"/>
        </w:rPr>
        <w:t>– наличие персонализированной помощи при подготовке, включая объяснение понятий, подбор примеров и тренировку ответов;</w:t>
      </w:r>
    </w:p>
    <w:p>
      <w:pPr>
        <w:spacing w:line="360" w:lineRule="auto" w:after="0"/>
        <w:ind w:firstLine="0" w:left="709"/>
        <w:jc w:val="both"/>
      </w:pPr>
      <w:r>
        <w:rPr>
          <w:rFonts w:ascii="Times New Roman" w:hAnsi="Times New Roman" w:eastAsia="Times New Roman"/>
          <w:sz w:val="28"/>
        </w:rPr>
        <w:t>– сохранение истории результатов и отображение прогресса обучения;</w:t>
      </w:r>
    </w:p>
    <w:p>
      <w:pPr>
        <w:spacing w:line="360" w:lineRule="auto" w:after="0"/>
        <w:ind w:firstLine="0" w:left="709"/>
        <w:jc w:val="both"/>
      </w:pPr>
      <w:r>
        <w:rPr>
          <w:rFonts w:ascii="Times New Roman" w:hAnsi="Times New Roman" w:eastAsia="Times New Roman"/>
          <w:sz w:val="28"/>
        </w:rPr>
        <w:t>– доступность приложения через браузер без необходимости установки специализированного программного обеспечения.</w:t>
      </w:r>
    </w:p>
    <w:p>
      <w:pPr>
        <w:spacing w:line="360" w:lineRule="auto" w:after="0" w:before="0"/>
        <w:ind w:firstLine="709"/>
        <w:jc w:val="both"/>
      </w:pPr>
      <w:r>
        <w:rPr>
          <w:rFonts w:ascii="Times New Roman" w:hAnsi="Times New Roman" w:eastAsia="Times New Roman"/>
          <w:sz w:val="28"/>
        </w:rPr>
        <w:t>Указанные потребности показывают, что веб-приложение для подготовки к техническим собеседованиям должно быть не только хранилищем материалов, но и интерактивной системой сопровождения пользователя. Важным является сочетание образовательной, проверочной и консультативной функций. Отдельное значение имеет удобство интерфейса, поскольку пользователь должен быстро переходить между темами, тестами, статистикой и ассистентом, не тратя дополнительное время на поиск нужного раздела.</w:t>
      </w:r>
    </w:p>
    <w:p>
      <w:pPr>
        <w:pStyle w:val="Heading2"/>
        <w:ind w:firstLine="0"/>
      </w:pPr>
      <w:r>
        <w:rPr>
          <w:rFonts w:ascii="Times New Roman" w:hAnsi="Times New Roman" w:eastAsia="Times New Roman"/>
          <w:sz w:val="28"/>
        </w:rPr>
        <w:t>1.3 Обзор существующих решений</w:t>
      </w:r>
    </w:p>
    <w:p>
      <w:pPr>
        <w:spacing w:line="360" w:lineRule="auto" w:after="0" w:before="0"/>
        <w:ind w:firstLine="709"/>
        <w:jc w:val="both"/>
      </w:pPr>
      <w:r>
        <w:rPr>
          <w:rFonts w:ascii="Times New Roman" w:hAnsi="Times New Roman" w:eastAsia="Times New Roman"/>
          <w:sz w:val="28"/>
        </w:rPr>
        <w:t>На сегодняшний день существует ряд программных продуктов и интернет-ресурсов, которые используются для подготовки к техническим собеседованиям. Они отличаются назначением, форматом материалов, способом проверки знаний и уровнем персонализации. Для определения требований к разрабатываемому веб-приложению необходимо рассмотреть наиболее распространенные типы таких решений и выявить их преимущества и ограничения.</w:t>
      </w:r>
    </w:p>
    <w:p>
      <w:pPr>
        <w:pStyle w:val="Heading3"/>
        <w:ind w:firstLine="0"/>
      </w:pPr>
      <w:r>
        <w:rPr>
          <w:rFonts w:ascii="Times New Roman" w:hAnsi="Times New Roman" w:eastAsia="Times New Roman"/>
          <w:sz w:val="28"/>
        </w:rPr>
        <w:t>1.3.1 Roadmap.sh</w:t>
      </w:r>
    </w:p>
    <w:p>
      <w:pPr>
        <w:spacing w:line="360" w:lineRule="auto" w:after="0" w:before="0"/>
        <w:ind w:firstLine="709"/>
        <w:jc w:val="both"/>
      </w:pPr>
      <w:r>
        <w:rPr>
          <w:rFonts w:ascii="Times New Roman" w:hAnsi="Times New Roman" w:eastAsia="Times New Roman"/>
          <w:sz w:val="28"/>
        </w:rPr>
        <w:t>Roadmap.sh представляет собой популярный ресурс, ориентированный на визуальное представление образовательных маршрутов по различным направлениям IT. Пользователь может выбрать интересующую область, например frontend, backend, DevOps или другие направления, после чего получает структурированный список тем, которые рекомендуется изучить. Преимуществом данного подхода является наглядность и возможность увидеть общую картину развития профессиональных навыков.</w:t>
      </w:r>
    </w:p>
    <w:p>
      <w:pPr>
        <w:spacing w:line="360" w:lineRule="auto" w:after="0" w:before="0"/>
        <w:ind w:firstLine="709"/>
        <w:jc w:val="both"/>
      </w:pPr>
      <w:r>
        <w:rPr>
          <w:rFonts w:ascii="Times New Roman" w:hAnsi="Times New Roman" w:eastAsia="Times New Roman"/>
          <w:sz w:val="28"/>
        </w:rPr>
        <w:t>В то же время данный ресурс преимущественно выполняет функцию навигации по темам. Он помогает понять, что необходимо изучать, однако не всегда обеспечивает полноценную проверку знаний и индивидуальную обратную связь. Пользователь должен самостоятельно искать дополнительные материалы, оценивать глубину освоения темы и выбирать момент перехода к следующему разделу. В контексте подготовки к собеседованию это может быть недостаточно, поскольку кандидат нуждается не только в списке тем, но и в механизмах контроля готовности.</w:t>
      </w:r>
    </w:p>
    <w:p>
      <w:pPr>
        <w:pStyle w:val="Heading3"/>
        <w:ind w:firstLine="0"/>
      </w:pPr>
      <w:r>
        <w:rPr>
          <w:rFonts w:ascii="Times New Roman" w:hAnsi="Times New Roman" w:eastAsia="Times New Roman"/>
          <w:sz w:val="28"/>
        </w:rPr>
        <w:t>1.3.2 LeetCode</w:t>
      </w:r>
    </w:p>
    <w:p>
      <w:pPr>
        <w:spacing w:line="360" w:lineRule="auto" w:after="0" w:before="0"/>
        <w:ind w:firstLine="709"/>
        <w:jc w:val="both"/>
      </w:pPr>
      <w:r>
        <w:rPr>
          <w:rFonts w:ascii="Times New Roman" w:hAnsi="Times New Roman" w:eastAsia="Times New Roman"/>
          <w:sz w:val="28"/>
        </w:rPr>
        <w:t>LeetCode является одним из наиболее известных сервисов для решения алгоритмических задач. Платформа содержит большое количество задач различного уровня сложности, поддерживает несколько языков программирования и используется многими кандидатами для подготовки к алгоритмическим секциям собеседований. Основным преимуществом LeetCode является практическая направленность: пользователь не просто изучает теорию, а применяет знания при решении задач.</w:t>
      </w:r>
    </w:p>
    <w:p>
      <w:pPr>
        <w:spacing w:line="360" w:lineRule="auto" w:after="0" w:before="0"/>
        <w:ind w:firstLine="709"/>
        <w:jc w:val="both"/>
      </w:pPr>
      <w:r>
        <w:rPr>
          <w:rFonts w:ascii="Times New Roman" w:hAnsi="Times New Roman" w:eastAsia="Times New Roman"/>
          <w:sz w:val="28"/>
        </w:rPr>
        <w:t>К ограничениям данного решения можно отнести узкую специализацию на алгоритмических задачах. Несмотря на наличие обсуждений и подборок, платформа не охватывает весь спектр вопросов технического интервью. Например, вопросы по архитектуре веб-приложений, принципам работы браузера, базам данных, REST API, безопасности и soft skills представлены менее системно. Кроме того, сервис ориентирован на самостоятельную работу пользователя и не всегда помогает выстроить индивидуальный маршрут подготовки.</w:t>
      </w:r>
    </w:p>
    <w:p>
      <w:pPr>
        <w:pStyle w:val="Heading3"/>
        <w:ind w:firstLine="0"/>
      </w:pPr>
      <w:r>
        <w:rPr>
          <w:rFonts w:ascii="Times New Roman" w:hAnsi="Times New Roman" w:eastAsia="Times New Roman"/>
          <w:sz w:val="28"/>
        </w:rPr>
        <w:t>1.3.3 HackerRank</w:t>
      </w:r>
    </w:p>
    <w:p>
      <w:pPr>
        <w:spacing w:line="360" w:lineRule="auto" w:after="0" w:before="0"/>
        <w:ind w:firstLine="709"/>
        <w:jc w:val="both"/>
      </w:pPr>
      <w:r>
        <w:rPr>
          <w:rFonts w:ascii="Times New Roman" w:hAnsi="Times New Roman" w:eastAsia="Times New Roman"/>
          <w:sz w:val="28"/>
        </w:rPr>
        <w:t>HackerRank предоставляет инструменты для решения задач, прохождения испытаний и оценки навыков программирования. Платформа используется как соискателями, так и компаниями для проведения технического отбора. Пользователь может выполнять задания по алгоритмам, структурам данных, SQL, языкам программирования и другим направлениям. Достоинством сервиса является наличие практических заданий и автоматической проверки решений.</w:t>
      </w:r>
    </w:p>
    <w:p>
      <w:pPr>
        <w:spacing w:line="360" w:lineRule="auto" w:after="0" w:before="0"/>
        <w:ind w:firstLine="709"/>
        <w:jc w:val="both"/>
      </w:pPr>
      <w:r>
        <w:rPr>
          <w:rFonts w:ascii="Times New Roman" w:hAnsi="Times New Roman" w:eastAsia="Times New Roman"/>
          <w:sz w:val="28"/>
        </w:rPr>
        <w:t>Недостатком HackerRank в контексте самостоятельной подготовки является то, что платформа преимущественно ориентирована на выполнение задач и тестов, но не всегда предоставляет единый образовательный маршрут. Пользователь получает возможность тренироваться, однако должен самостоятельно определить, какие темы изучать в первую очередь и каким образом связывать результаты тестирования с дальнейшим обучением. Таким образом, сервис решает задачу проверки и практики, но не полностью закрывает задачу комплексного сопровождения подготовки.</w:t>
      </w:r>
    </w:p>
    <w:p>
      <w:pPr>
        <w:pStyle w:val="Heading3"/>
        <w:ind w:firstLine="0"/>
      </w:pPr>
      <w:r>
        <w:rPr>
          <w:rFonts w:ascii="Times New Roman" w:hAnsi="Times New Roman" w:eastAsia="Times New Roman"/>
          <w:sz w:val="28"/>
        </w:rPr>
        <w:t>1.3.4 Stepik и другие образовательные платформы</w:t>
      </w:r>
    </w:p>
    <w:p>
      <w:pPr>
        <w:spacing w:line="360" w:lineRule="auto" w:after="0" w:before="0"/>
        <w:ind w:firstLine="709"/>
        <w:jc w:val="both"/>
      </w:pPr>
      <w:r>
        <w:rPr>
          <w:rFonts w:ascii="Times New Roman" w:hAnsi="Times New Roman" w:eastAsia="Times New Roman"/>
          <w:sz w:val="28"/>
        </w:rPr>
        <w:t>Образовательные платформы, такие как Stepik, Coursera, Udemy и аналогичные сервисы, предоставляют пользователям доступ к курсам, лекциям, заданиям и тестам. Их преимуществом является наличие структурированного образовательного контента, подготовленного авторами курсов. Такие платформы подходят для изучения отдельных технологий, языков программирования и теоретических дисциплин.</w:t>
      </w:r>
    </w:p>
    <w:p>
      <w:pPr>
        <w:spacing w:line="360" w:lineRule="auto" w:after="0" w:before="0"/>
        <w:ind w:firstLine="709"/>
        <w:jc w:val="both"/>
      </w:pPr>
      <w:r>
        <w:rPr>
          <w:rFonts w:ascii="Times New Roman" w:hAnsi="Times New Roman" w:eastAsia="Times New Roman"/>
          <w:sz w:val="28"/>
        </w:rPr>
        <w:t>Однако образовательные платформы не всегда ориентированы именно на формат технического собеседования. Курс может давать качественные знания по теме, но не моделировать интервью, не формировать краткий план повторения и не учитывать типовые вопросы работодателей. Кроме того, обучение часто привязано к конкретному курсу, тогда как подготовка к собеседованию требует объединения материалов из разных областей. Пользователь может пройти курс по JavaScript или базам данных, но при этом не получить целостного понимания того, как эти знания будут проверяться на интервью.</w:t>
      </w:r>
    </w:p>
    <w:p>
      <w:pPr>
        <w:pStyle w:val="Heading3"/>
        <w:ind w:firstLine="0"/>
      </w:pPr>
      <w:r>
        <w:rPr>
          <w:rFonts w:ascii="Times New Roman" w:hAnsi="Times New Roman" w:eastAsia="Times New Roman"/>
          <w:sz w:val="28"/>
        </w:rPr>
        <w:t>1.3.5 Универсальные LLM-ассистенты</w:t>
      </w:r>
    </w:p>
    <w:p>
      <w:pPr>
        <w:spacing w:line="360" w:lineRule="auto" w:after="0" w:before="0"/>
        <w:ind w:firstLine="709"/>
        <w:jc w:val="both"/>
      </w:pPr>
      <w:r>
        <w:rPr>
          <w:rFonts w:ascii="Times New Roman" w:hAnsi="Times New Roman" w:eastAsia="Times New Roman"/>
          <w:sz w:val="28"/>
        </w:rPr>
        <w:t>Отдельную группу решений составляют универсальные LLM-ассистенты, которые позволяют пользователю задавать вопросы на естественном языке и получать развернутые ответы. Такие инструменты могут использоваться для объяснения сложных понятий, генерации примеров, составления тренировочных вопросов и моделирования отдельных диалогов. Их преимуществом является гибкость и возможность адаптировать ответ под конкретный запрос пользователя.</w:t>
      </w:r>
    </w:p>
    <w:p>
      <w:pPr>
        <w:spacing w:line="360" w:lineRule="auto" w:after="0" w:before="0"/>
        <w:ind w:firstLine="709"/>
        <w:jc w:val="both"/>
      </w:pPr>
      <w:r>
        <w:rPr>
          <w:rFonts w:ascii="Times New Roman" w:hAnsi="Times New Roman" w:eastAsia="Times New Roman"/>
          <w:sz w:val="28"/>
        </w:rPr>
        <w:t>При этом универсальные ассистенты не являются специализированной системой подготовки. Они не всегда содержат встроенный роудмап, не фиксируют прогресс пользователя, не связывают ответы с результатами тестирования и не обеспечивают единую образовательную логику. Пользователь получает консультацию, но должен самостоятельно организовывать процесс обучения, вести учет пройденных тем и проверять качество подготовки. Поэтому использование LLM-ассистента целесообразно рассматривать как важный компонент системы, но не как полную замену специализированного веб-приложения.</w:t>
      </w:r>
    </w:p>
    <w:p>
      <w:pPr>
        <w:pStyle w:val="Heading2"/>
        <w:ind w:firstLine="0"/>
      </w:pPr>
      <w:r>
        <w:rPr>
          <w:rFonts w:ascii="Times New Roman" w:hAnsi="Times New Roman" w:eastAsia="Times New Roman"/>
          <w:sz w:val="28"/>
        </w:rPr>
        <w:t>1.4 Сравнительный анализ существующих решений</w:t>
      </w:r>
    </w:p>
    <w:p>
      <w:pPr>
        <w:spacing w:line="360" w:lineRule="auto" w:after="0" w:before="0"/>
        <w:ind w:firstLine="709"/>
        <w:jc w:val="both"/>
      </w:pPr>
      <w:r>
        <w:rPr>
          <w:rFonts w:ascii="Times New Roman" w:hAnsi="Times New Roman" w:eastAsia="Times New Roman"/>
          <w:sz w:val="28"/>
        </w:rPr>
        <w:t>Для выявления преимуществ и недостатков существующих решений был проведен сравнительный анализ по критериям, значимым для подготовки к техническим собеседованиям. В качестве критериев рассмотрены наличие роудмапа, возможность тестирования, наличие интеллектуального ассистента, отслеживание прогресса и ориентация на комплексную подготовку.</w:t>
      </w:r>
    </w:p>
    <w:p>
      <w:pPr>
        <w:spacing w:line="360" w:lineRule="auto"/>
        <w:ind w:firstLine="0"/>
        <w:jc w:val="left"/>
      </w:pPr>
      <w:r>
        <w:rPr>
          <w:rFonts w:ascii="Times New Roman" w:hAnsi="Times New Roman" w:eastAsia="Times New Roman"/>
          <w:sz w:val="28"/>
        </w:rPr>
        <w:t>Таблица 1 – Сравнительный анализ существующих решений</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Критерий</w:t>
            </w:r>
          </w:p>
        </w:tc>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Roadmap.sh</w:t>
            </w:r>
          </w:p>
        </w:tc>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LeetCode</w:t>
            </w:r>
          </w:p>
        </w:tc>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HackerRank</w:t>
            </w:r>
          </w:p>
        </w:tc>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Образовательные платформы</w:t>
            </w:r>
          </w:p>
        </w:tc>
        <w:tc>
          <w:tcPr>
            <w:tcW w:type="dxa" w:w="1615"/>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LLM-ассистенты</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Наличие структурированного роудмапа</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Высокое</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Ограниченное</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Ограниченное</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Зависит от курса</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Отсутствует как встроенная функция</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Проверка знаний с помощью тестов</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Ограниченная</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Практические задачи</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Тесты и задачи</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Тесты внутри курсов</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Возможна по запросу пользователя</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Персонализированная обратная связь</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Ограниченная</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Частично через обсуждения</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Ограниченная</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Зависит от курса</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Высокая</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Отслеживание прогресса подготовки</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Частичное</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 задачам</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 выполненным заданиям</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 курсам</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Обычно отсутствует</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Ориентация именно на техническое собеседование</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Частичная</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Алгоритмическая часть</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Практические навыки</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Зависит от курса</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Зависит от запроса</w:t>
            </w:r>
          </w:p>
        </w:tc>
      </w:tr>
      <w:tr>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Единая среда: роудмап, тесты, ассистент</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Нет</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Нет</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Нет</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Нет</w:t>
            </w:r>
          </w:p>
        </w:tc>
        <w:tc>
          <w:tcPr>
            <w:tcW w:type="dxa" w:w="1615"/>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Нет</w:t>
            </w:r>
          </w:p>
        </w:tc>
      </w:tr>
    </w:tbl>
    <w:p>
      <w:pPr>
        <w:spacing w:line="360" w:lineRule="auto" w:after="0" w:before="0"/>
        <w:ind w:firstLine="709"/>
        <w:jc w:val="both"/>
      </w:pPr>
      <w:r>
        <w:rPr>
          <w:rFonts w:ascii="Times New Roman" w:hAnsi="Times New Roman" w:eastAsia="Times New Roman"/>
          <w:sz w:val="28"/>
        </w:rPr>
        <w:t>Результаты сравнительного анализа показывают, что существующие решения обладают значимыми преимуществами, однако каждое из них решает только часть общей задачи подготовки. Roadmap.sh предоставляет удобную структуру изучения тем, но не обеспечивает полноценную проверку знаний. LeetCode и HackerRank позволяют развивать практические навыки, но в меньшей степени связаны с комплексной образовательной траекторией. Образовательные платформы дают доступ к учебному контенту, однако не всегда ориентированы на формат собеседования. Универсальные LLM-ассистенты способны давать гибкие пояснения, но не хранят образовательный контекст в виде законченной системы подготовки.</w:t>
      </w:r>
    </w:p>
    <w:p>
      <w:pPr>
        <w:spacing w:line="360" w:lineRule="auto" w:after="0" w:before="0"/>
        <w:ind w:firstLine="709"/>
        <w:jc w:val="both"/>
      </w:pPr>
      <w:r>
        <w:rPr>
          <w:rFonts w:ascii="Times New Roman" w:hAnsi="Times New Roman" w:eastAsia="Times New Roman"/>
          <w:sz w:val="28"/>
        </w:rPr>
        <w:t>Таким образом, актуальной является разработка веб-приложения, которое объединяет сильные стороны указанных подходов: структурированный роудмап, механизмы проверки знаний, статистику подготовки и интеллектуального ассистента. Такое объединение позволит повысить эффективность самостоятельной подготовки и снизить фрагментарность образовательного процесса.</w:t>
      </w:r>
    </w:p>
    <w:p>
      <w:pPr>
        <w:pStyle w:val="Heading2"/>
        <w:ind w:firstLine="0"/>
      </w:pPr>
      <w:r>
        <w:rPr>
          <w:rFonts w:ascii="Times New Roman" w:hAnsi="Times New Roman" w:eastAsia="Times New Roman"/>
          <w:sz w:val="28"/>
        </w:rPr>
        <w:t>1.5 Обоснование необходимости разработки веб-приложения</w:t>
      </w:r>
    </w:p>
    <w:p>
      <w:pPr>
        <w:spacing w:line="360" w:lineRule="auto" w:after="0" w:before="0"/>
        <w:ind w:firstLine="709"/>
        <w:jc w:val="both"/>
      </w:pPr>
      <w:r>
        <w:rPr>
          <w:rFonts w:ascii="Times New Roman" w:hAnsi="Times New Roman" w:eastAsia="Times New Roman"/>
          <w:sz w:val="28"/>
        </w:rPr>
        <w:t>Необходимость разработки веб-приложения для подготовки к техническим собеседованиям обусловлена несколькими факторами. Во-первых, подготовка к интервью требует последовательности. Пользователь должен понимать, какие темы необходимо изучить, какие из них являются базовыми, а какие относятся к углубленному уровню. Без такой структуры подготовка может быть хаотичной и зависеть от случайно найденных материалов.</w:t>
      </w:r>
    </w:p>
    <w:p>
      <w:pPr>
        <w:spacing w:line="360" w:lineRule="auto" w:after="0" w:before="0"/>
        <w:ind w:firstLine="709"/>
        <w:jc w:val="both"/>
      </w:pPr>
      <w:r>
        <w:rPr>
          <w:rFonts w:ascii="Times New Roman" w:hAnsi="Times New Roman" w:eastAsia="Times New Roman"/>
          <w:sz w:val="28"/>
        </w:rPr>
        <w:t>Во-вторых, важным является контроль знаний. Даже при наличии качественных материалов пользователь не всегда может объективно оценить свой уровень готовности. Тесты позволяют выявить слабые места, закрепить изученный материал и сформировать привычку отвечать на вопросы в ограниченное время. Это особенно важно для технических собеседований, где от кандидата требуется не только знание темы, но и способность быстро применять его на практике.</w:t>
      </w:r>
    </w:p>
    <w:p>
      <w:pPr>
        <w:spacing w:line="360" w:lineRule="auto" w:after="0" w:before="0"/>
        <w:ind w:firstLine="709"/>
        <w:jc w:val="both"/>
      </w:pPr>
      <w:r>
        <w:rPr>
          <w:rFonts w:ascii="Times New Roman" w:hAnsi="Times New Roman" w:eastAsia="Times New Roman"/>
          <w:sz w:val="28"/>
        </w:rPr>
        <w:t>В-третьих, пользователю необходима обратная связь. Ошибка в тесте или непонимание темы должны приводить не только к фиксации неправильного ответа, но и к объяснению причины ошибки. LLM-ассистент может использоваться для пояснения сложных понятий, генерации примеров, разбора ответов и имитации диалога с интервьюером. Наличие такого компонента делает подготовку более гибкой и приближенной к индивидуальным потребностям пользователя.</w:t>
      </w:r>
    </w:p>
    <w:p>
      <w:pPr>
        <w:spacing w:line="360" w:lineRule="auto" w:after="0" w:before="0"/>
        <w:ind w:firstLine="709"/>
        <w:jc w:val="both"/>
      </w:pPr>
      <w:r>
        <w:rPr>
          <w:rFonts w:ascii="Times New Roman" w:hAnsi="Times New Roman" w:eastAsia="Times New Roman"/>
          <w:sz w:val="28"/>
        </w:rPr>
        <w:t>В-четвертых, веб-формат обеспечивает доступность приложения. Пользователь может работать с системой через браузер без установки дополнительного программного обеспечения. Это снижает порог входа и позволяет использовать приложение на разных устройствах. Кроме того, веб-приложение удобно развивать: добавлять новые темы, расширять тестовую базу, подключать новые роли ассистента и изменять образовательные маршруты.</w:t>
      </w:r>
    </w:p>
    <w:p>
      <w:pPr>
        <w:spacing w:line="360" w:lineRule="auto" w:after="0" w:before="0"/>
        <w:ind w:firstLine="709"/>
        <w:jc w:val="both"/>
      </w:pPr>
      <w:r>
        <w:rPr>
          <w:rFonts w:ascii="Times New Roman" w:hAnsi="Times New Roman" w:eastAsia="Times New Roman"/>
          <w:sz w:val="28"/>
        </w:rPr>
        <w:t>Разрабатываемая система должна выступать не только как справочник или тренажер, но как единая платформа подготовки. В рамках такой платформы роудмап определяет направление обучения, тесты обеспечивают проверку знаний, статистика отображает прогресс, а LLM-ассистент помогает пользователю разобраться в сложных вопросах. Комплексность является главным отличием предлагаемого решения от большинства рассмотренных аналогов.</w:t>
      </w:r>
    </w:p>
    <w:p>
      <w:pPr>
        <w:pStyle w:val="Heading2"/>
        <w:ind w:firstLine="0"/>
      </w:pPr>
      <w:r>
        <w:rPr>
          <w:rFonts w:ascii="Times New Roman" w:hAnsi="Times New Roman" w:eastAsia="Times New Roman"/>
          <w:sz w:val="28"/>
        </w:rPr>
        <w:t>1.6 Формулировка требований к веб-приложению</w:t>
      </w:r>
    </w:p>
    <w:p>
      <w:pPr>
        <w:spacing w:line="360" w:lineRule="auto" w:after="0" w:before="0"/>
        <w:ind w:firstLine="709"/>
        <w:jc w:val="both"/>
      </w:pPr>
      <w:r>
        <w:rPr>
          <w:rFonts w:ascii="Times New Roman" w:hAnsi="Times New Roman" w:eastAsia="Times New Roman"/>
          <w:sz w:val="28"/>
        </w:rPr>
        <w:t>На основании проведенного анализа предметной области, целевой аудитории и существующих решений можно сформулировать требования к разрабатываемому веб-приложению. Требования разделяются на функциональные и нефункциональные. Функциональные требования определяют поведение системы и набор возможностей, доступных пользователю. Нефункциональные требования описывают свойства системы, влияющие на удобство, надежность, безопасность и возможность дальнейшего развития.</w:t>
      </w:r>
    </w:p>
    <w:p>
      <w:pPr>
        <w:spacing w:line="360" w:lineRule="auto" w:after="0" w:before="0"/>
        <w:ind w:firstLine="709"/>
        <w:jc w:val="both"/>
      </w:pPr>
      <w:r>
        <w:rPr>
          <w:rFonts w:ascii="Times New Roman" w:hAnsi="Times New Roman" w:eastAsia="Times New Roman"/>
          <w:sz w:val="28"/>
        </w:rPr>
        <w:t>Функциональные требования к веб-приложению:</w:t>
      </w:r>
    </w:p>
    <w:p>
      <w:pPr>
        <w:spacing w:line="360" w:lineRule="auto" w:after="0"/>
        <w:ind w:firstLine="0" w:left="709"/>
        <w:jc w:val="both"/>
      </w:pPr>
      <w:r>
        <w:rPr>
          <w:rFonts w:ascii="Times New Roman" w:hAnsi="Times New Roman" w:eastAsia="Times New Roman"/>
          <w:sz w:val="28"/>
        </w:rPr>
        <w:t>– система должна предоставлять пользователю возможность регистрации и авторизации;</w:t>
      </w:r>
    </w:p>
    <w:p>
      <w:pPr>
        <w:spacing w:line="360" w:lineRule="auto" w:after="0"/>
        <w:ind w:firstLine="0" w:left="709"/>
        <w:jc w:val="both"/>
      </w:pPr>
      <w:r>
        <w:rPr>
          <w:rFonts w:ascii="Times New Roman" w:hAnsi="Times New Roman" w:eastAsia="Times New Roman"/>
          <w:sz w:val="28"/>
        </w:rPr>
        <w:t>– система должна содержать личный профиль пользователя с базовой информацией и уровнем подготовки;</w:t>
      </w:r>
    </w:p>
    <w:p>
      <w:pPr>
        <w:spacing w:line="360" w:lineRule="auto" w:after="0"/>
        <w:ind w:firstLine="0" w:left="709"/>
        <w:jc w:val="both"/>
      </w:pPr>
      <w:r>
        <w:rPr>
          <w:rFonts w:ascii="Times New Roman" w:hAnsi="Times New Roman" w:eastAsia="Times New Roman"/>
          <w:sz w:val="28"/>
        </w:rPr>
        <w:t>– система должна предоставлять доступ к роудмапам подготовки по направлениям, связанным с техническими собеседованиями;</w:t>
      </w:r>
    </w:p>
    <w:p>
      <w:pPr>
        <w:spacing w:line="360" w:lineRule="auto" w:after="0"/>
        <w:ind w:firstLine="0" w:left="709"/>
        <w:jc w:val="both"/>
      </w:pPr>
      <w:r>
        <w:rPr>
          <w:rFonts w:ascii="Times New Roman" w:hAnsi="Times New Roman" w:eastAsia="Times New Roman"/>
          <w:sz w:val="28"/>
        </w:rPr>
        <w:t>– роудмап должен включать последовательность тем, краткие описания, учебные материалы и отметки о прохождении;</w:t>
      </w:r>
    </w:p>
    <w:p>
      <w:pPr>
        <w:spacing w:line="360" w:lineRule="auto" w:after="0"/>
        <w:ind w:firstLine="0" w:left="709"/>
        <w:jc w:val="both"/>
      </w:pPr>
      <w:r>
        <w:rPr>
          <w:rFonts w:ascii="Times New Roman" w:hAnsi="Times New Roman" w:eastAsia="Times New Roman"/>
          <w:sz w:val="28"/>
        </w:rPr>
        <w:t>– пользователь должен иметь возможность открывать отдельные темы роудмапа и переходить к связанным материалам;</w:t>
      </w:r>
    </w:p>
    <w:p>
      <w:pPr>
        <w:spacing w:line="360" w:lineRule="auto" w:after="0"/>
        <w:ind w:firstLine="0" w:left="709"/>
        <w:jc w:val="both"/>
      </w:pPr>
      <w:r>
        <w:rPr>
          <w:rFonts w:ascii="Times New Roman" w:hAnsi="Times New Roman" w:eastAsia="Times New Roman"/>
          <w:sz w:val="28"/>
        </w:rPr>
        <w:t>– система должна предоставлять тесты по темам подготовки;</w:t>
      </w:r>
    </w:p>
    <w:p>
      <w:pPr>
        <w:spacing w:line="360" w:lineRule="auto" w:after="0"/>
        <w:ind w:firstLine="0" w:left="709"/>
        <w:jc w:val="both"/>
      </w:pPr>
      <w:r>
        <w:rPr>
          <w:rFonts w:ascii="Times New Roman" w:hAnsi="Times New Roman" w:eastAsia="Times New Roman"/>
          <w:sz w:val="28"/>
        </w:rPr>
        <w:t>– тестирование должно поддерживать разные режимы прохождения, включая тематический режим, режим ограничения по времени и режим генерации вопросов с помощью ИИ;</w:t>
      </w:r>
    </w:p>
    <w:p>
      <w:pPr>
        <w:spacing w:line="360" w:lineRule="auto" w:after="0"/>
        <w:ind w:firstLine="0" w:left="709"/>
        <w:jc w:val="both"/>
      </w:pPr>
      <w:r>
        <w:rPr>
          <w:rFonts w:ascii="Times New Roman" w:hAnsi="Times New Roman" w:eastAsia="Times New Roman"/>
          <w:sz w:val="28"/>
        </w:rPr>
        <w:t>– по завершении теста система должна рассчитывать результат, сохранять историю ответов и отображать пользователю итоговую статистику;</w:t>
      </w:r>
    </w:p>
    <w:p>
      <w:pPr>
        <w:spacing w:line="360" w:lineRule="auto" w:after="0"/>
        <w:ind w:firstLine="0" w:left="709"/>
        <w:jc w:val="both"/>
      </w:pPr>
      <w:r>
        <w:rPr>
          <w:rFonts w:ascii="Times New Roman" w:hAnsi="Times New Roman" w:eastAsia="Times New Roman"/>
          <w:sz w:val="28"/>
        </w:rPr>
        <w:t>– система должна предоставлять чат с LLM-ассистентом для получения пояснений, разбора вопросов и тренировки ответов;</w:t>
      </w:r>
    </w:p>
    <w:p>
      <w:pPr>
        <w:spacing w:line="360" w:lineRule="auto" w:after="0"/>
        <w:ind w:firstLine="0" w:left="709"/>
        <w:jc w:val="both"/>
      </w:pPr>
      <w:r>
        <w:rPr>
          <w:rFonts w:ascii="Times New Roman" w:hAnsi="Times New Roman" w:eastAsia="Times New Roman"/>
          <w:sz w:val="28"/>
        </w:rPr>
        <w:t>– LLM-ассистент должен поддерживать разные роли, например технический ассистент, ассистент по алгоритмам и ассистент для подготовки к HR-вопросам;</w:t>
      </w:r>
    </w:p>
    <w:p>
      <w:pPr>
        <w:spacing w:line="360" w:lineRule="auto" w:after="0"/>
        <w:ind w:firstLine="0" w:left="709"/>
        <w:jc w:val="both"/>
      </w:pPr>
      <w:r>
        <w:rPr>
          <w:rFonts w:ascii="Times New Roman" w:hAnsi="Times New Roman" w:eastAsia="Times New Roman"/>
          <w:sz w:val="28"/>
        </w:rPr>
        <w:t>– система должна сохранять историю диалогов пользователя с ассистентом;</w:t>
      </w:r>
    </w:p>
    <w:p>
      <w:pPr>
        <w:spacing w:line="360" w:lineRule="auto" w:after="0"/>
        <w:ind w:firstLine="0" w:left="709"/>
        <w:jc w:val="both"/>
      </w:pPr>
      <w:r>
        <w:rPr>
          <w:rFonts w:ascii="Times New Roman" w:hAnsi="Times New Roman" w:eastAsia="Times New Roman"/>
          <w:sz w:val="28"/>
        </w:rPr>
        <w:t>– система должна отображать статистику подготовки, включая результаты тестов и общую динамику обучения;</w:t>
      </w:r>
    </w:p>
    <w:p>
      <w:pPr>
        <w:spacing w:line="360" w:lineRule="auto" w:after="0"/>
        <w:ind w:firstLine="0" w:left="709"/>
        <w:jc w:val="both"/>
      </w:pPr>
      <w:r>
        <w:rPr>
          <w:rFonts w:ascii="Times New Roman" w:hAnsi="Times New Roman" w:eastAsia="Times New Roman"/>
          <w:sz w:val="28"/>
        </w:rPr>
        <w:t>– пользователь должен иметь возможность работать с избранными материалами и возвращаться к ним при повторении тем.</w:t>
      </w:r>
    </w:p>
    <w:p>
      <w:pPr>
        <w:spacing w:line="360" w:lineRule="auto" w:after="0" w:before="0"/>
        <w:ind w:firstLine="709"/>
        <w:jc w:val="both"/>
      </w:pPr>
      <w:r>
        <w:rPr>
          <w:rFonts w:ascii="Times New Roman" w:hAnsi="Times New Roman" w:eastAsia="Times New Roman"/>
          <w:sz w:val="28"/>
        </w:rPr>
        <w:t>Нефункциональные требования к веб-приложению:</w:t>
      </w:r>
    </w:p>
    <w:p>
      <w:pPr>
        <w:spacing w:line="360" w:lineRule="auto" w:after="0"/>
        <w:ind w:firstLine="0" w:left="709"/>
        <w:jc w:val="both"/>
      </w:pPr>
      <w:r>
        <w:rPr>
          <w:rFonts w:ascii="Times New Roman" w:hAnsi="Times New Roman" w:eastAsia="Times New Roman"/>
          <w:sz w:val="28"/>
        </w:rPr>
        <w:t>– интерфейс приложения должен быть интуитивно понятным и обеспечивать быстрый переход между основными разделами;</w:t>
      </w:r>
    </w:p>
    <w:p>
      <w:pPr>
        <w:spacing w:line="360" w:lineRule="auto" w:after="0"/>
        <w:ind w:firstLine="0" w:left="709"/>
        <w:jc w:val="both"/>
      </w:pPr>
      <w:r>
        <w:rPr>
          <w:rFonts w:ascii="Times New Roman" w:hAnsi="Times New Roman" w:eastAsia="Times New Roman"/>
          <w:sz w:val="28"/>
        </w:rPr>
        <w:t>– приложение должно корректно отображаться на распространенных разрешениях экранов и поддерживать использование в современных браузерах;</w:t>
      </w:r>
    </w:p>
    <w:p>
      <w:pPr>
        <w:spacing w:line="360" w:lineRule="auto" w:after="0"/>
        <w:ind w:firstLine="0" w:left="709"/>
        <w:jc w:val="both"/>
      </w:pPr>
      <w:r>
        <w:rPr>
          <w:rFonts w:ascii="Times New Roman" w:hAnsi="Times New Roman" w:eastAsia="Times New Roman"/>
          <w:sz w:val="28"/>
        </w:rPr>
        <w:t>– система должна обеспечивать защиту пользовательских данных и безопасную работу с механизмами авторизации;</w:t>
      </w:r>
    </w:p>
    <w:p>
      <w:pPr>
        <w:spacing w:line="360" w:lineRule="auto" w:after="0"/>
        <w:ind w:firstLine="0" w:left="709"/>
        <w:jc w:val="both"/>
      </w:pPr>
      <w:r>
        <w:rPr>
          <w:rFonts w:ascii="Times New Roman" w:hAnsi="Times New Roman" w:eastAsia="Times New Roman"/>
          <w:sz w:val="28"/>
        </w:rPr>
        <w:t>– архитектура приложения должна позволять расширять набор роудмапов, тестов и ролей LLM-ассистента;</w:t>
      </w:r>
    </w:p>
    <w:p>
      <w:pPr>
        <w:spacing w:line="360" w:lineRule="auto" w:after="0"/>
        <w:ind w:firstLine="0" w:left="709"/>
        <w:jc w:val="both"/>
      </w:pPr>
      <w:r>
        <w:rPr>
          <w:rFonts w:ascii="Times New Roman" w:hAnsi="Times New Roman" w:eastAsia="Times New Roman"/>
          <w:sz w:val="28"/>
        </w:rPr>
        <w:t>– серверная часть должна обеспечивать сохранение пользовательских данных, результатов тестирования и истории взаимодействия с ассистентом;</w:t>
      </w:r>
    </w:p>
    <w:p>
      <w:pPr>
        <w:spacing w:line="360" w:lineRule="auto" w:after="0"/>
        <w:ind w:firstLine="0" w:left="709"/>
        <w:jc w:val="both"/>
      </w:pPr>
      <w:r>
        <w:rPr>
          <w:rFonts w:ascii="Times New Roman" w:hAnsi="Times New Roman" w:eastAsia="Times New Roman"/>
          <w:sz w:val="28"/>
        </w:rPr>
        <w:t>– приложение должно обеспечивать приемлемую скорость загрузки основных разделов и обработки пользовательских действий;</w:t>
      </w:r>
    </w:p>
    <w:p>
      <w:pPr>
        <w:spacing w:line="360" w:lineRule="auto" w:after="0"/>
        <w:ind w:firstLine="0" w:left="709"/>
        <w:jc w:val="both"/>
      </w:pPr>
      <w:r>
        <w:rPr>
          <w:rFonts w:ascii="Times New Roman" w:hAnsi="Times New Roman" w:eastAsia="Times New Roman"/>
          <w:sz w:val="28"/>
        </w:rPr>
        <w:t>– кодовая база должна быть структурирована таким образом, чтобы упростить поддержку, тестирование и дальнейшее развитие проекта.</w:t>
      </w:r>
    </w:p>
    <w:p>
      <w:pPr>
        <w:spacing w:line="360" w:lineRule="auto" w:after="0" w:before="0"/>
        <w:ind w:firstLine="709"/>
        <w:jc w:val="both"/>
      </w:pPr>
      <w:r>
        <w:rPr>
          <w:rFonts w:ascii="Times New Roman" w:hAnsi="Times New Roman" w:eastAsia="Times New Roman"/>
          <w:sz w:val="28"/>
        </w:rPr>
        <w:t>Сформулированные требования служат основой для дальнейшего проектирования веб-приложения. На следующем этапе необходимо определить архитектуру системы, выбрать средства реализации, спроектировать структуру данных, пользовательский интерфейс и механизмы взаимодействия клиентской и серверной частей.</w:t>
      </w:r>
    </w:p>
    <w:p>
      <w:pPr>
        <w:pStyle w:val="Heading2"/>
        <w:ind w:firstLine="0"/>
      </w:pPr>
      <w:r>
        <w:rPr>
          <w:rFonts w:ascii="Times New Roman" w:hAnsi="Times New Roman" w:eastAsia="Times New Roman"/>
          <w:sz w:val="28"/>
        </w:rPr>
        <w:t>Выводы по главе</w:t>
      </w:r>
    </w:p>
    <w:p>
      <w:pPr>
        <w:spacing w:line="360" w:lineRule="auto" w:after="0" w:before="0"/>
        <w:ind w:firstLine="709"/>
        <w:jc w:val="both"/>
      </w:pPr>
      <w:r>
        <w:rPr>
          <w:rFonts w:ascii="Times New Roman" w:hAnsi="Times New Roman" w:eastAsia="Times New Roman"/>
          <w:sz w:val="28"/>
        </w:rPr>
        <w:t>В первой главе была рассмотрена предметная область подготовки к техническим собеседованиям. Установлено, что данный процесс требует системного подхода, включающего изучение теоретических материалов, выполнение практических заданий, прохождение тестирования и получение обратной связи. Особенностью технического интервью является широкий спектр проверяемых компетенций, что делает самостоятельную подготовку сложной без структурированного маршрута обучения.</w:t>
      </w:r>
    </w:p>
    <w:p>
      <w:pPr>
        <w:spacing w:line="360" w:lineRule="auto" w:after="0" w:before="0"/>
        <w:ind w:firstLine="709"/>
        <w:jc w:val="both"/>
      </w:pPr>
      <w:r>
        <w:rPr>
          <w:rFonts w:ascii="Times New Roman" w:hAnsi="Times New Roman" w:eastAsia="Times New Roman"/>
          <w:sz w:val="28"/>
        </w:rPr>
        <w:t>В ходе анализа целевой аудитории были выделены основные потребности пользователей: наличие последовательного плана подготовки, проверка знаний, фиксация прогресса и возможность получения персонализированной помощи. Рассмотрение существующих решений показало, что современные ресурсы решают отдельные задачи подготовки, однако не обеспечивают единую среду, объединяющую роудмап, тестирование и LLM-ассистента.</w:t>
      </w:r>
    </w:p>
    <w:p>
      <w:pPr>
        <w:spacing w:line="360" w:lineRule="auto" w:after="0" w:before="0"/>
        <w:ind w:firstLine="709"/>
        <w:jc w:val="both"/>
      </w:pPr>
      <w:r>
        <w:rPr>
          <w:rFonts w:ascii="Times New Roman" w:hAnsi="Times New Roman" w:eastAsia="Times New Roman"/>
          <w:sz w:val="28"/>
        </w:rPr>
        <w:t>На основании проведенного анализа была обоснована необходимость разработки веб-приложения для подготовки к техническим собеседованиям и сформулированы функциональные и нефункциональные требования. Разрабатываемое приложение должно обеспечить пользователю структурированную образовательную траекторию, инструменты контроля знаний и интеллектуальную поддержку в процессе подготовки.</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2 ПРОЕКТИРОВАНИЕ ВЕБ-ПРИЛОЖЕНИЯ ДЛЯ ПОДГОТОВКИ К ТЕХНИЧЕСКИМ СОБЕСЕДОВАНИЯМ</w:t>
      </w:r>
    </w:p>
    <w:p>
      <w:pPr>
        <w:spacing w:line="360" w:lineRule="auto" w:after="0" w:before="0"/>
        <w:ind w:firstLine="709"/>
        <w:jc w:val="both"/>
      </w:pPr>
      <w:r>
        <w:rPr>
          <w:rFonts w:ascii="Times New Roman" w:hAnsi="Times New Roman" w:eastAsia="Times New Roman"/>
          <w:sz w:val="28"/>
        </w:rPr>
        <w:t>На основе анализа предметной области и требований, сформулированных в первой главе, в рамках данной главы осуществляется проектирование веб-приложения PrepAI, предназначенного для подготовки пользователей к техническим собеседованиям. Проектирование включает определение функциональных возможностей системы, описание сценариев взаимодействия пользователя с приложением, выбор архитектурного решения и средств реализации, проектирование структуры базы данных, пользовательского интерфейса и программного интерфейса серверной части.</w:t>
      </w:r>
    </w:p>
    <w:p>
      <w:pPr>
        <w:spacing w:line="360" w:lineRule="auto" w:after="0" w:before="0"/>
        <w:ind w:firstLine="709"/>
        <w:jc w:val="both"/>
      </w:pPr>
      <w:r>
        <w:rPr>
          <w:rFonts w:ascii="Times New Roman" w:hAnsi="Times New Roman" w:eastAsia="Times New Roman"/>
          <w:sz w:val="28"/>
        </w:rPr>
        <w:t>Целью этапа проектирования является формирование технической основы, необходимой для последующей разработки веб-приложения. На данном этапе необходимо определить состав основных модулей системы, способы их взаимодействия, структуру хранения данных и принципы организации пользовательского интерфейса. Такой подход позволяет снизить риски, связанные с дальнейшей реализацией, и обеспечить соответствие разрабатываемого приложения требованиям, определенным в результате анализа предметной области.</w:t>
      </w:r>
    </w:p>
    <w:p>
      <w:pPr>
        <w:spacing w:line="360" w:lineRule="auto" w:after="0" w:before="0"/>
        <w:ind w:firstLine="709"/>
        <w:jc w:val="both"/>
      </w:pPr>
      <w:r>
        <w:rPr>
          <w:rFonts w:ascii="Times New Roman" w:hAnsi="Times New Roman" w:eastAsia="Times New Roman"/>
          <w:sz w:val="28"/>
        </w:rPr>
        <w:t>Разрабатываемое веб-приложение относится к клиент-серверным системам. Клиентская часть отвечает за отображение пользовательского интерфейса и обработку действий пользователя, серверная часть обеспечивает бизнес-логику, авторизацию, работу с базой данных, хранение результатов тестирования и взаимодействие с LLM-провайдером. В качестве хранилища данных используется реляционная база данных PostgreSQL.</w:t>
      </w:r>
    </w:p>
    <w:p>
      <w:pPr>
        <w:pStyle w:val="Heading2"/>
        <w:ind w:firstLine="0"/>
        <w:jc w:val="left"/>
      </w:pPr>
      <w:r>
        <w:rPr>
          <w:rFonts w:ascii="Times New Roman" w:hAnsi="Times New Roman" w:eastAsia="Times New Roman"/>
          <w:b/>
          <w:sz w:val="28"/>
        </w:rPr>
        <w:t>2.1 Общие сведения о проектируемом веб-приложении</w:t>
      </w:r>
    </w:p>
    <w:p>
      <w:pPr>
        <w:spacing w:line="360" w:lineRule="auto" w:after="0" w:before="0"/>
        <w:ind w:firstLine="709"/>
        <w:jc w:val="both"/>
      </w:pPr>
      <w:r>
        <w:rPr>
          <w:rFonts w:ascii="Times New Roman" w:hAnsi="Times New Roman" w:eastAsia="Times New Roman"/>
          <w:sz w:val="28"/>
        </w:rPr>
        <w:t>Веб-приложение PrepAI представляет собой программную систему для подготовки к техническим собеседованиям, объединяющую учебные материалы, структурированные роудмапы, тестирование, статистику результатов и чат с LLM-ассистентом. Основная идея приложения заключается в том, чтобы пользователь мог не только читать материалы или проходить отдельные тесты, но и выстраивать целостный процесс подготовки, последовательно изучая темы и проверяя уровень усвоения знаний.</w:t>
      </w:r>
    </w:p>
    <w:p>
      <w:pPr>
        <w:spacing w:line="360" w:lineRule="auto" w:after="0" w:before="0"/>
        <w:ind w:firstLine="709"/>
        <w:jc w:val="both"/>
      </w:pPr>
      <w:r>
        <w:rPr>
          <w:rFonts w:ascii="Times New Roman" w:hAnsi="Times New Roman" w:eastAsia="Times New Roman"/>
          <w:sz w:val="28"/>
        </w:rPr>
        <w:t>В рамках проектирования были выделены следующие основные функциональные подсистемы:</w:t>
      </w:r>
    </w:p>
    <w:p>
      <w:pPr>
        <w:spacing w:line="360" w:lineRule="auto" w:after="0"/>
        <w:ind w:firstLine="0" w:left="709"/>
        <w:jc w:val="both"/>
      </w:pPr>
      <w:r>
        <w:rPr>
          <w:rFonts w:ascii="Times New Roman" w:hAnsi="Times New Roman" w:eastAsia="Times New Roman"/>
          <w:sz w:val="28"/>
        </w:rPr>
        <w:t>– подсистема авторизации и управления профилем пользователя;</w:t>
      </w:r>
    </w:p>
    <w:p>
      <w:pPr>
        <w:spacing w:line="360" w:lineRule="auto" w:after="0"/>
        <w:ind w:firstLine="0" w:left="709"/>
        <w:jc w:val="both"/>
      </w:pPr>
      <w:r>
        <w:rPr>
          <w:rFonts w:ascii="Times New Roman" w:hAnsi="Times New Roman" w:eastAsia="Times New Roman"/>
          <w:sz w:val="28"/>
        </w:rPr>
        <w:t>– подсистема учебных материалов и избранного;</w:t>
      </w:r>
    </w:p>
    <w:p>
      <w:pPr>
        <w:spacing w:line="360" w:lineRule="auto" w:after="0"/>
        <w:ind w:firstLine="0" w:left="709"/>
        <w:jc w:val="both"/>
      </w:pPr>
      <w:r>
        <w:rPr>
          <w:rFonts w:ascii="Times New Roman" w:hAnsi="Times New Roman" w:eastAsia="Times New Roman"/>
          <w:sz w:val="28"/>
        </w:rPr>
        <w:t>– подсистема роудмапов подготовки;</w:t>
      </w:r>
    </w:p>
    <w:p>
      <w:pPr>
        <w:spacing w:line="360" w:lineRule="auto" w:after="0"/>
        <w:ind w:firstLine="0" w:left="709"/>
        <w:jc w:val="both"/>
      </w:pPr>
      <w:r>
        <w:rPr>
          <w:rFonts w:ascii="Times New Roman" w:hAnsi="Times New Roman" w:eastAsia="Times New Roman"/>
          <w:sz w:val="28"/>
        </w:rPr>
        <w:t>– подсистема тестирования и проверки знаний;</w:t>
      </w:r>
    </w:p>
    <w:p>
      <w:pPr>
        <w:spacing w:line="360" w:lineRule="auto" w:after="0"/>
        <w:ind w:firstLine="0" w:left="709"/>
        <w:jc w:val="both"/>
      </w:pPr>
      <w:r>
        <w:rPr>
          <w:rFonts w:ascii="Times New Roman" w:hAnsi="Times New Roman" w:eastAsia="Times New Roman"/>
          <w:sz w:val="28"/>
        </w:rPr>
        <w:t>– подсистема взаимодействия с LLM-ассистентом;</w:t>
      </w:r>
    </w:p>
    <w:p>
      <w:pPr>
        <w:spacing w:line="360" w:lineRule="auto" w:after="0"/>
        <w:ind w:firstLine="0" w:left="709"/>
        <w:jc w:val="both"/>
      </w:pPr>
      <w:r>
        <w:rPr>
          <w:rFonts w:ascii="Times New Roman" w:hAnsi="Times New Roman" w:eastAsia="Times New Roman"/>
          <w:sz w:val="28"/>
        </w:rPr>
        <w:t>– подсистема статистики и истории прохождения тестов;</w:t>
      </w:r>
    </w:p>
    <w:p>
      <w:pPr>
        <w:spacing w:line="360" w:lineRule="auto" w:after="0"/>
        <w:ind w:firstLine="0" w:left="709"/>
        <w:jc w:val="both"/>
      </w:pPr>
      <w:r>
        <w:rPr>
          <w:rFonts w:ascii="Times New Roman" w:hAnsi="Times New Roman" w:eastAsia="Times New Roman"/>
          <w:sz w:val="28"/>
        </w:rPr>
        <w:t>– подсистема уведомлений и пользовательских настроек.</w:t>
      </w:r>
    </w:p>
    <w:p>
      <w:pPr>
        <w:spacing w:line="360" w:lineRule="auto" w:after="0" w:before="0"/>
        <w:ind w:firstLine="709"/>
        <w:jc w:val="both"/>
      </w:pPr>
      <w:r>
        <w:rPr>
          <w:rFonts w:ascii="Times New Roman" w:hAnsi="Times New Roman" w:eastAsia="Times New Roman"/>
          <w:sz w:val="28"/>
        </w:rPr>
        <w:t>Подсистема авторизации предназначена для регистрации пользователей, входа в приложение, обновления сессии и получения информации о текущем пользователе. В профиле пользователя хранится базовая информация, уровень подготовки и дополнительные настройки. Уровень подготовки используется для выбора сложности материалов и тестовых вопросов.</w:t>
      </w:r>
    </w:p>
    <w:p>
      <w:pPr>
        <w:spacing w:line="360" w:lineRule="auto" w:after="0" w:before="0"/>
        <w:ind w:firstLine="709"/>
        <w:jc w:val="both"/>
      </w:pPr>
      <w:r>
        <w:rPr>
          <w:rFonts w:ascii="Times New Roman" w:hAnsi="Times New Roman" w:eastAsia="Times New Roman"/>
          <w:sz w:val="28"/>
        </w:rPr>
        <w:t>Подсистема материалов обеспечивает доступ к учебному контенту. Материалы группируются по тегам и уровню сложности, могут быть добавлены пользователем в избранное и использоваться как дополнительная база для повторения. Роудмапы дополняют материалы, так как определяют последовательность изучения тем и позволяют пользователю видеть общую траекторию подготовки.</w:t>
      </w:r>
    </w:p>
    <w:p>
      <w:pPr>
        <w:spacing w:line="360" w:lineRule="auto" w:after="0" w:before="0"/>
        <w:ind w:firstLine="709"/>
        <w:jc w:val="both"/>
      </w:pPr>
      <w:r>
        <w:rPr>
          <w:rFonts w:ascii="Times New Roman" w:hAnsi="Times New Roman" w:eastAsia="Times New Roman"/>
          <w:sz w:val="28"/>
        </w:rPr>
        <w:t>Подсистема тестирования предназначена для контроля знаний. Пользователь может проходить тематические тесты, режим ограничения по времени, режим одной ошибки, а также тесты, вопросы для которых формируются с использованием LLM-ассистента. Результаты тестирования сохраняются в базе данных, после чего используются в статистике и истории профиля.</w:t>
      </w:r>
    </w:p>
    <w:p>
      <w:pPr>
        <w:spacing w:line="360" w:lineRule="auto" w:after="0" w:before="0"/>
        <w:ind w:firstLine="709"/>
        <w:jc w:val="both"/>
      </w:pPr>
      <w:r>
        <w:rPr>
          <w:rFonts w:ascii="Times New Roman" w:hAnsi="Times New Roman" w:eastAsia="Times New Roman"/>
          <w:sz w:val="28"/>
        </w:rPr>
        <w:t>LLM-ассистент используется для консультационной поддержки пользователя. Ассистент может работать в нескольких ролях: HR-интервьюер, технический интервьюер и эксперт по алгоритмам. Разделение ролей позволяет адаптировать стиль взаимодействия и содержание ответов под конкретный тип подготовки.</w:t>
      </w:r>
    </w:p>
    <w:p>
      <w:pPr>
        <w:pStyle w:val="Heading2"/>
        <w:ind w:firstLine="0"/>
        <w:jc w:val="left"/>
      </w:pPr>
      <w:r>
        <w:rPr>
          <w:rFonts w:ascii="Times New Roman" w:hAnsi="Times New Roman" w:eastAsia="Times New Roman"/>
          <w:b/>
          <w:sz w:val="28"/>
        </w:rPr>
        <w:t>2.2 Функциональная модель и сценарии использования</w:t>
      </w:r>
    </w:p>
    <w:p>
      <w:pPr>
        <w:spacing w:line="360" w:lineRule="auto" w:after="0" w:before="0"/>
        <w:ind w:firstLine="709"/>
        <w:jc w:val="both"/>
      </w:pPr>
      <w:r>
        <w:rPr>
          <w:rFonts w:ascii="Times New Roman" w:hAnsi="Times New Roman" w:eastAsia="Times New Roman"/>
          <w:sz w:val="28"/>
        </w:rPr>
        <w:t>Функциональная модель разрабатываемого веб-приложения отражает основные действия, которые пользователь может выполнять в системе. Главным действующим лицом является зарегистрированный пользователь. Часть функций, связанных с просмотром стартовой страницы и переходом к форме авторизации, доступна без входа в систему, однако основные разделы приложения защищены и требуют авторизации.</w:t>
      </w:r>
    </w:p>
    <w:p>
      <w:pPr>
        <w:spacing w:line="360" w:lineRule="auto" w:after="0" w:before="0"/>
        <w:ind w:firstLine="709"/>
        <w:jc w:val="both"/>
      </w:pPr>
      <w:r>
        <w:rPr>
          <w:rFonts w:ascii="Times New Roman" w:hAnsi="Times New Roman" w:eastAsia="Times New Roman"/>
          <w:sz w:val="28"/>
        </w:rPr>
        <w:t>К основным сценариям использования веб-приложения относятся:</w:t>
      </w:r>
    </w:p>
    <w:p>
      <w:pPr>
        <w:spacing w:line="360" w:lineRule="auto" w:after="0"/>
        <w:ind w:firstLine="0" w:left="709"/>
        <w:jc w:val="both"/>
      </w:pPr>
      <w:r>
        <w:rPr>
          <w:rFonts w:ascii="Times New Roman" w:hAnsi="Times New Roman" w:eastAsia="Times New Roman"/>
          <w:sz w:val="28"/>
        </w:rPr>
        <w:t>– регистрация пользователя и заполнение профиля;</w:t>
      </w:r>
    </w:p>
    <w:p>
      <w:pPr>
        <w:spacing w:line="360" w:lineRule="auto" w:after="0"/>
        <w:ind w:firstLine="0" w:left="709"/>
        <w:jc w:val="both"/>
      </w:pPr>
      <w:r>
        <w:rPr>
          <w:rFonts w:ascii="Times New Roman" w:hAnsi="Times New Roman" w:eastAsia="Times New Roman"/>
          <w:sz w:val="28"/>
        </w:rPr>
        <w:t>– авторизация и вход в защищенную часть приложения;</w:t>
      </w:r>
    </w:p>
    <w:p>
      <w:pPr>
        <w:spacing w:line="360" w:lineRule="auto" w:after="0"/>
        <w:ind w:firstLine="0" w:left="709"/>
        <w:jc w:val="both"/>
      </w:pPr>
      <w:r>
        <w:rPr>
          <w:rFonts w:ascii="Times New Roman" w:hAnsi="Times New Roman" w:eastAsia="Times New Roman"/>
          <w:sz w:val="28"/>
        </w:rPr>
        <w:t>– просмотр учебных материалов и добавление материалов в избранное;</w:t>
      </w:r>
    </w:p>
    <w:p>
      <w:pPr>
        <w:spacing w:line="360" w:lineRule="auto" w:after="0"/>
        <w:ind w:firstLine="0" w:left="709"/>
        <w:jc w:val="both"/>
      </w:pPr>
      <w:r>
        <w:rPr>
          <w:rFonts w:ascii="Times New Roman" w:hAnsi="Times New Roman" w:eastAsia="Times New Roman"/>
          <w:sz w:val="28"/>
        </w:rPr>
        <w:t>– выбор роудмапа и изучение этапов подготовки;</w:t>
      </w:r>
    </w:p>
    <w:p>
      <w:pPr>
        <w:spacing w:line="360" w:lineRule="auto" w:after="0"/>
        <w:ind w:firstLine="0" w:left="709"/>
        <w:jc w:val="both"/>
      </w:pPr>
      <w:r>
        <w:rPr>
          <w:rFonts w:ascii="Times New Roman" w:hAnsi="Times New Roman" w:eastAsia="Times New Roman"/>
          <w:sz w:val="28"/>
        </w:rPr>
        <w:t>– прохождение теста по выбранной теме;</w:t>
      </w:r>
    </w:p>
    <w:p>
      <w:pPr>
        <w:spacing w:line="360" w:lineRule="auto" w:after="0"/>
        <w:ind w:firstLine="0" w:left="709"/>
        <w:jc w:val="both"/>
      </w:pPr>
      <w:r>
        <w:rPr>
          <w:rFonts w:ascii="Times New Roman" w:hAnsi="Times New Roman" w:eastAsia="Times New Roman"/>
          <w:sz w:val="28"/>
        </w:rPr>
        <w:t>– прохождение теста в режиме ограничения по времени;</w:t>
      </w:r>
    </w:p>
    <w:p>
      <w:pPr>
        <w:spacing w:line="360" w:lineRule="auto" w:after="0"/>
        <w:ind w:firstLine="0" w:left="709"/>
        <w:jc w:val="both"/>
      </w:pPr>
      <w:r>
        <w:rPr>
          <w:rFonts w:ascii="Times New Roman" w:hAnsi="Times New Roman" w:eastAsia="Times New Roman"/>
          <w:sz w:val="28"/>
        </w:rPr>
        <w:t>– прохождение теста в режиме одной ошибки;</w:t>
      </w:r>
    </w:p>
    <w:p>
      <w:pPr>
        <w:spacing w:line="360" w:lineRule="auto" w:after="0"/>
        <w:ind w:firstLine="0" w:left="709"/>
        <w:jc w:val="both"/>
      </w:pPr>
      <w:r>
        <w:rPr>
          <w:rFonts w:ascii="Times New Roman" w:hAnsi="Times New Roman" w:eastAsia="Times New Roman"/>
          <w:sz w:val="28"/>
        </w:rPr>
        <w:t>– генерация тестовых вопросов с помощью LLM;</w:t>
      </w:r>
    </w:p>
    <w:p>
      <w:pPr>
        <w:spacing w:line="360" w:lineRule="auto" w:after="0"/>
        <w:ind w:firstLine="0" w:left="709"/>
        <w:jc w:val="both"/>
      </w:pPr>
      <w:r>
        <w:rPr>
          <w:rFonts w:ascii="Times New Roman" w:hAnsi="Times New Roman" w:eastAsia="Times New Roman"/>
          <w:sz w:val="28"/>
        </w:rPr>
        <w:t>– просмотр результатов тестирования и истории ответов;</w:t>
      </w:r>
    </w:p>
    <w:p>
      <w:pPr>
        <w:spacing w:line="360" w:lineRule="auto" w:after="0"/>
        <w:ind w:firstLine="0" w:left="709"/>
        <w:jc w:val="both"/>
      </w:pPr>
      <w:r>
        <w:rPr>
          <w:rFonts w:ascii="Times New Roman" w:hAnsi="Times New Roman" w:eastAsia="Times New Roman"/>
          <w:sz w:val="28"/>
        </w:rPr>
        <w:t>– создание диалога с LLM-ассистентом и отправка сообщений;</w:t>
      </w:r>
    </w:p>
    <w:p>
      <w:pPr>
        <w:spacing w:line="360" w:lineRule="auto" w:after="0"/>
        <w:ind w:firstLine="0" w:left="709"/>
        <w:jc w:val="both"/>
      </w:pPr>
      <w:r>
        <w:rPr>
          <w:rFonts w:ascii="Times New Roman" w:hAnsi="Times New Roman" w:eastAsia="Times New Roman"/>
          <w:sz w:val="28"/>
        </w:rPr>
        <w:t>– просмотр статистики и лидерборда;</w:t>
      </w:r>
    </w:p>
    <w:p>
      <w:pPr>
        <w:spacing w:line="360" w:lineRule="auto" w:after="0"/>
        <w:ind w:firstLine="0" w:left="709"/>
        <w:jc w:val="both"/>
      </w:pPr>
      <w:r>
        <w:rPr>
          <w:rFonts w:ascii="Times New Roman" w:hAnsi="Times New Roman" w:eastAsia="Times New Roman"/>
          <w:sz w:val="28"/>
        </w:rPr>
        <w:t>– редактирование профиля и настройка уведомлений.</w:t>
      </w:r>
    </w:p>
    <w:p>
      <w:pPr>
        <w:spacing w:line="360" w:lineRule="auto" w:after="0" w:before="0"/>
        <w:ind w:firstLine="709"/>
        <w:jc w:val="both"/>
      </w:pPr>
      <w:r>
        <w:rPr>
          <w:rFonts w:ascii="Times New Roman" w:hAnsi="Times New Roman" w:eastAsia="Times New Roman"/>
          <w:sz w:val="28"/>
        </w:rPr>
        <w:t>Сценарий регистрации начинается с ввода электронной почты и пароля. После создания учетной записи пользователь заполняет профиль, указывает имя, может загрузить аватар и выбирает уровень подготовки. Выбор уровня подготовки необходим для последующей адаптации сложности вопросов и материалов. После завершения регистрации пользователь получает доступ к основной части приложения.</w:t>
      </w:r>
    </w:p>
    <w:p>
      <w:pPr>
        <w:spacing w:line="360" w:lineRule="auto" w:after="0" w:before="0"/>
        <w:ind w:firstLine="709"/>
        <w:jc w:val="both"/>
      </w:pPr>
      <w:r>
        <w:rPr>
          <w:rFonts w:ascii="Times New Roman" w:hAnsi="Times New Roman" w:eastAsia="Times New Roman"/>
          <w:sz w:val="28"/>
        </w:rPr>
        <w:t>Сценарий работы с роудмапом предполагает, что пользователь открывает раздел роудмапов, выбирает направление подготовки и переходит к детальной странице. Роудмап состоит из этапов, каждый из которых содержит набор тем. Для каждой темы задается название, краткое описание, тип темы и список дополнительных ресурсов. Такое представление позволяет пользователю видеть последовательность изучения и понимать, какие знания являются базовыми, а какие относятся к дополнительным или альтернативным.</w:t>
      </w:r>
    </w:p>
    <w:p>
      <w:pPr>
        <w:spacing w:line="360" w:lineRule="auto" w:after="0" w:before="0"/>
        <w:ind w:firstLine="709"/>
        <w:jc w:val="both"/>
      </w:pPr>
      <w:r>
        <w:rPr>
          <w:rFonts w:ascii="Times New Roman" w:hAnsi="Times New Roman" w:eastAsia="Times New Roman"/>
          <w:sz w:val="28"/>
        </w:rPr>
        <w:t>Сценарий тестирования включает выбор режима, загрузку вопросов, выбор ответов и завершение сессии. После отправки ответов серверная часть рассчитывает количество правильных и неправильных ответов, процент точности и продолжительность прохождения. Результаты сохраняются в истории, что дает возможность отслеживать динамику подготовки. При прохождении теста от ИИ вопросы предварительно генерируются ассистентом, сохраняются в базе данных и затем используются как обычные тестовые вопросы.</w:t>
      </w:r>
    </w:p>
    <w:p>
      <w:pPr>
        <w:spacing w:line="360" w:lineRule="auto" w:after="0" w:before="0"/>
        <w:ind w:firstLine="709"/>
        <w:jc w:val="both"/>
      </w:pPr>
      <w:r>
        <w:rPr>
          <w:rFonts w:ascii="Times New Roman" w:hAnsi="Times New Roman" w:eastAsia="Times New Roman"/>
          <w:sz w:val="28"/>
        </w:rPr>
        <w:t>Сценарий взаимодействия с LLM-ассистентом начинается с создания чат-сессии. Пользователь выбирает роль ассистента, после чего система создает диалог и добавляет приветственное сообщение. При отправке пользовательского сообщения сервер получает историю последних сообщений, формирует запрос к выбранному AI-провайдеру и сохраняет ответ ассистента. Такой подход позволяет учитывать контекст диалога и обеспечивать более последовательное взаимодействие.</w:t>
      </w:r>
    </w:p>
    <w:p>
      <w:pPr>
        <w:spacing w:line="360" w:lineRule="auto"/>
        <w:ind w:firstLine="0"/>
        <w:jc w:val="left"/>
      </w:pPr>
      <w:r>
        <w:rPr>
          <w:rFonts w:ascii="Times New Roman" w:hAnsi="Times New Roman" w:eastAsia="Times New Roman"/>
          <w:sz w:val="28"/>
        </w:rPr>
        <w:t>Таблица 2 – Основные сценарии использования веб-приложения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Сценарий</w:t>
            </w:r>
          </w:p>
        </w:tc>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Действующее лицо</w:t>
            </w:r>
          </w:p>
        </w:tc>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Результат выполнения</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Регистрация и заполнение профиля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Создается учетная запись и сохраняется уровень подготовки</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Изучение роудмапа</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 получает последовательность тем и ресурсов</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Прохождение теста</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Сохраняется результат и история ответов</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Работа с LLM-ассистентом</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Создается диалог и сохраняются сообщения</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Просмотр статистики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Отображаются показатели успешности и история подготовки</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Редактирование профиля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Пользователь</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Обновляются личные данные и настройки</w:t>
            </w:r>
          </w:p>
        </w:tc>
      </w:tr>
    </w:tbl>
    <w:p>
      <w:pPr>
        <w:pStyle w:val="Heading2"/>
        <w:ind w:firstLine="0"/>
        <w:jc w:val="left"/>
      </w:pPr>
      <w:r>
        <w:rPr>
          <w:rFonts w:ascii="Times New Roman" w:hAnsi="Times New Roman" w:eastAsia="Times New Roman"/>
          <w:b/>
          <w:sz w:val="28"/>
        </w:rPr>
        <w:t>2.3 Выбор архитектуры и средств реализации</w:t>
      </w:r>
    </w:p>
    <w:p>
      <w:pPr>
        <w:spacing w:line="360" w:lineRule="auto" w:after="0" w:before="0"/>
        <w:ind w:firstLine="709"/>
        <w:jc w:val="both"/>
      </w:pPr>
      <w:r>
        <w:rPr>
          <w:rFonts w:ascii="Times New Roman" w:hAnsi="Times New Roman" w:eastAsia="Times New Roman"/>
          <w:sz w:val="28"/>
        </w:rPr>
        <w:t>Для реализации веб-приложения выбрана клиент-серверная архитектура. Данный подход является наиболее распространенным для современных веб-систем, так как позволяет разделить пользовательский интерфейс и серверную бизнес-логику. Клиентская часть выполняется в браузере пользователя и взаимодействует с сервером через HTTP-запросы. Серверная часть обрабатывает запросы, выполняет проверку данных, обращается к базе данных и возвращает клиенту структурированный результат.</w:t>
      </w:r>
    </w:p>
    <w:p>
      <w:pPr>
        <w:spacing w:line="360" w:lineRule="auto" w:after="0" w:before="0"/>
        <w:ind w:firstLine="709"/>
        <w:jc w:val="both"/>
      </w:pPr>
      <w:r>
        <w:rPr>
          <w:rFonts w:ascii="Times New Roman" w:hAnsi="Times New Roman" w:eastAsia="Times New Roman"/>
          <w:sz w:val="28"/>
        </w:rPr>
        <w:t>В качестве архитектурного подхода на клиентской стороне используется одностраничное приложение. Single Page Application позволяет выполнять переходы между разделами без полной перезагрузки страницы, что повышает отзывчивость интерфейса и делает работу пользователя более удобной. В приложении предусмотрены отдельные страницы для материалов, тестов, чата, роудмапов, статистики, лидерборда и профиля.</w:t>
      </w:r>
    </w:p>
    <w:p>
      <w:pPr>
        <w:spacing w:line="360" w:lineRule="auto" w:after="0" w:before="0"/>
        <w:ind w:firstLine="709"/>
        <w:jc w:val="both"/>
      </w:pPr>
      <w:r>
        <w:rPr>
          <w:rFonts w:ascii="Times New Roman" w:hAnsi="Times New Roman" w:eastAsia="Times New Roman"/>
          <w:sz w:val="28"/>
        </w:rPr>
        <w:t>Серверная часть построена по модульному принципу. Каждый функциональный раздел представлен отдельным модулем: AuthModule, MaterialsModule, ChatModule, AiModule, TestsModule, StatsModule, ProfileModule и NotificationsModule. Такое разделение упрощает сопровождение кода и позволяет независимо развивать отдельные подсистемы. Общие механизмы, такие как guard авторизации, фильтр ошибок и interceptor преобразования ответа, вынесены в общий модуль.</w:t>
      </w:r>
    </w:p>
    <w:p>
      <w:pPr>
        <w:spacing w:line="360" w:lineRule="auto" w:after="0" w:before="0"/>
        <w:ind w:firstLine="709"/>
        <w:jc w:val="both"/>
      </w:pPr>
      <w:r>
        <w:rPr>
          <w:rFonts w:ascii="Times New Roman" w:hAnsi="Times New Roman" w:eastAsia="Times New Roman"/>
          <w:sz w:val="28"/>
        </w:rPr>
        <w:t>Общая архитектура приложения включает следующие компоненты:</w:t>
      </w:r>
    </w:p>
    <w:p>
      <w:pPr>
        <w:spacing w:line="360" w:lineRule="auto" w:after="0"/>
        <w:ind w:firstLine="0" w:left="709"/>
        <w:jc w:val="both"/>
      </w:pPr>
      <w:r>
        <w:rPr>
          <w:rFonts w:ascii="Times New Roman" w:hAnsi="Times New Roman" w:eastAsia="Times New Roman"/>
          <w:sz w:val="28"/>
        </w:rPr>
        <w:t>– клиентское приложение React, отвечающее за пользовательский интерфейс;</w:t>
      </w:r>
    </w:p>
    <w:p>
      <w:pPr>
        <w:spacing w:line="360" w:lineRule="auto" w:after="0"/>
        <w:ind w:firstLine="0" w:left="709"/>
        <w:jc w:val="both"/>
      </w:pPr>
      <w:r>
        <w:rPr>
          <w:rFonts w:ascii="Times New Roman" w:hAnsi="Times New Roman" w:eastAsia="Times New Roman"/>
          <w:sz w:val="28"/>
        </w:rPr>
        <w:t>– серверное приложение NestJS, реализующее REST API и бизнес-логику;</w:t>
      </w:r>
    </w:p>
    <w:p>
      <w:pPr>
        <w:spacing w:line="360" w:lineRule="auto" w:after="0"/>
        <w:ind w:firstLine="0" w:left="709"/>
        <w:jc w:val="both"/>
      </w:pPr>
      <w:r>
        <w:rPr>
          <w:rFonts w:ascii="Times New Roman" w:hAnsi="Times New Roman" w:eastAsia="Times New Roman"/>
          <w:sz w:val="28"/>
        </w:rPr>
        <w:t>– базу данных PostgreSQL, предназначенную для долговременного хранения данных;</w:t>
      </w:r>
    </w:p>
    <w:p>
      <w:pPr>
        <w:spacing w:line="360" w:lineRule="auto" w:after="0"/>
        <w:ind w:firstLine="0" w:left="709"/>
        <w:jc w:val="both"/>
      </w:pPr>
      <w:r>
        <w:rPr>
          <w:rFonts w:ascii="Times New Roman" w:hAnsi="Times New Roman" w:eastAsia="Times New Roman"/>
          <w:sz w:val="28"/>
        </w:rPr>
        <w:t>– Prisma ORM, обеспечивающую взаимодействие серверной части с базой данных;</w:t>
      </w:r>
    </w:p>
    <w:p>
      <w:pPr>
        <w:spacing w:line="360" w:lineRule="auto" w:after="0"/>
        <w:ind w:firstLine="0" w:left="709"/>
        <w:jc w:val="both"/>
      </w:pPr>
      <w:r>
        <w:rPr>
          <w:rFonts w:ascii="Times New Roman" w:hAnsi="Times New Roman" w:eastAsia="Times New Roman"/>
          <w:sz w:val="28"/>
        </w:rPr>
        <w:t>– AI-провайдер, представленный локальным LLM через Ollama или встроенным mock-провайдером;</w:t>
      </w:r>
    </w:p>
    <w:p>
      <w:pPr>
        <w:spacing w:line="360" w:lineRule="auto" w:after="0"/>
        <w:ind w:firstLine="0" w:left="709"/>
        <w:jc w:val="both"/>
      </w:pPr>
      <w:r>
        <w:rPr>
          <w:rFonts w:ascii="Times New Roman" w:hAnsi="Times New Roman" w:eastAsia="Times New Roman"/>
          <w:sz w:val="28"/>
        </w:rPr>
        <w:t>– Nginx, выполняющий роль обратного прокси и маршрутизатора запросов;</w:t>
      </w:r>
    </w:p>
    <w:p>
      <w:pPr>
        <w:spacing w:line="360" w:lineRule="auto" w:after="0"/>
        <w:ind w:firstLine="0" w:left="709"/>
        <w:jc w:val="both"/>
      </w:pPr>
      <w:r>
        <w:rPr>
          <w:rFonts w:ascii="Times New Roman" w:hAnsi="Times New Roman" w:eastAsia="Times New Roman"/>
          <w:sz w:val="28"/>
        </w:rPr>
        <w:t>– Docker Compose, обеспечивающий контейнерное развертывание компонентов.</w:t>
      </w:r>
    </w:p>
    <w:p>
      <w:pPr>
        <w:pStyle w:val="Heading3"/>
        <w:ind w:firstLine="0"/>
        <w:jc w:val="left"/>
      </w:pPr>
      <w:r>
        <w:rPr>
          <w:rFonts w:ascii="Times New Roman" w:hAnsi="Times New Roman" w:eastAsia="Times New Roman"/>
          <w:b/>
          <w:sz w:val="28"/>
        </w:rPr>
        <w:t>2.3.1 Архитектура клиентской части</w:t>
      </w:r>
    </w:p>
    <w:p>
      <w:pPr>
        <w:spacing w:line="360" w:lineRule="auto" w:after="0" w:before="0"/>
        <w:ind w:firstLine="709"/>
        <w:jc w:val="both"/>
      </w:pPr>
      <w:r>
        <w:rPr>
          <w:rFonts w:ascii="Times New Roman" w:hAnsi="Times New Roman" w:eastAsia="Times New Roman"/>
          <w:sz w:val="28"/>
        </w:rPr>
        <w:t>Клиентская часть веб-приложения реализуется с использованием React и TypeScript. React выбран в качестве библиотеки для построения пользовательского интерфейса благодаря компонентному подходу, широкому распространению и развитой экосистеме. TypeScript обеспечивает статическую типизацию, что снижает вероятность ошибок при разработке и повышает читаемость кода.</w:t>
      </w:r>
    </w:p>
    <w:p>
      <w:pPr>
        <w:spacing w:line="360" w:lineRule="auto" w:after="0" w:before="0"/>
        <w:ind w:firstLine="709"/>
        <w:jc w:val="both"/>
      </w:pPr>
      <w:r>
        <w:rPr>
          <w:rFonts w:ascii="Times New Roman" w:hAnsi="Times New Roman" w:eastAsia="Times New Roman"/>
          <w:sz w:val="28"/>
        </w:rPr>
        <w:t>Сборка и запуск клиентского приложения выполняются с помощью Vite. Данный инструмент обеспечивает быструю разработку, поддержку современных возможностей JavaScript и оптимизированную сборку проекта. Для маршрутизации используется React Router, который обеспечивает переходы между страницами и защиту приватных маршрутов. Защищенная часть приложения располагается внутри общего макета AppLayout, включающего навигационные элементы.</w:t>
      </w:r>
    </w:p>
    <w:p>
      <w:pPr>
        <w:spacing w:line="360" w:lineRule="auto" w:after="0" w:before="0"/>
        <w:ind w:firstLine="709"/>
        <w:jc w:val="both"/>
      </w:pPr>
      <w:r>
        <w:rPr>
          <w:rFonts w:ascii="Times New Roman" w:hAnsi="Times New Roman" w:eastAsia="Times New Roman"/>
          <w:sz w:val="28"/>
        </w:rPr>
        <w:t>Структура клиентской части организована по функциональному принципу. В проекте выделены каталоги app, pages, widgets, features, entities и shared. Каталог app содержит провайдеры и роутер, pages содержит страницы приложения, widgets используется для сложных интерфейсных блоков, features содержит прикладную логику и хуки, entities содержит типы предметной области, а shared включает переиспользуемые компоненты, API-клиент и вспомогательные функции.</w:t>
      </w:r>
    </w:p>
    <w:p>
      <w:pPr>
        <w:spacing w:line="360" w:lineRule="auto" w:after="0" w:before="0"/>
        <w:ind w:firstLine="709"/>
        <w:jc w:val="both"/>
      </w:pPr>
      <w:r>
        <w:rPr>
          <w:rFonts w:ascii="Times New Roman" w:hAnsi="Times New Roman" w:eastAsia="Times New Roman"/>
          <w:sz w:val="28"/>
        </w:rPr>
        <w:t>Для работы с серверным состоянием применяется TanStack Query, позволяющий выполнять запросы к API, кэшировать данные и обновлять интерфейс при изменении состояния. Для локального состояния используется Zustand. Формы реализуются с применением React Hook Form и Zod, что позволяет валидировать ввод пользователя и упрощает обработку ошибок. Для построения графиков статистики применяется Recharts, а для интерфейсных компонентов используются Tailwind CSS и набор компонентов на основе shadcn/ui.</w:t>
      </w:r>
    </w:p>
    <w:p>
      <w:pPr>
        <w:pStyle w:val="Heading3"/>
        <w:ind w:firstLine="0"/>
        <w:jc w:val="left"/>
      </w:pPr>
      <w:r>
        <w:rPr>
          <w:rFonts w:ascii="Times New Roman" w:hAnsi="Times New Roman" w:eastAsia="Times New Roman"/>
          <w:b/>
          <w:sz w:val="28"/>
        </w:rPr>
        <w:t>2.3.2 Архитектура серверной части</w:t>
      </w:r>
    </w:p>
    <w:p>
      <w:pPr>
        <w:spacing w:line="360" w:lineRule="auto" w:after="0" w:before="0"/>
        <w:ind w:firstLine="709"/>
        <w:jc w:val="both"/>
      </w:pPr>
      <w:r>
        <w:rPr>
          <w:rFonts w:ascii="Times New Roman" w:hAnsi="Times New Roman" w:eastAsia="Times New Roman"/>
          <w:sz w:val="28"/>
        </w:rPr>
        <w:t>Серверная часть реализуется на платформе Node.js с использованием фреймворка NestJS. NestJS выбран благодаря модульной архитектуре, поддержке TypeScript, встроенным механизмам dependency injection, удобной организации контроллеров и сервисов. Такой подход соответствует требованиям к масштабируемости и поддерживаемости серверной части.</w:t>
      </w:r>
    </w:p>
    <w:p>
      <w:pPr>
        <w:spacing w:line="360" w:lineRule="auto" w:after="0" w:before="0"/>
        <w:ind w:firstLine="709"/>
        <w:jc w:val="both"/>
      </w:pPr>
      <w:r>
        <w:rPr>
          <w:rFonts w:ascii="Times New Roman" w:hAnsi="Times New Roman" w:eastAsia="Times New Roman"/>
          <w:sz w:val="28"/>
        </w:rPr>
        <w:t>Контроллеры серверной части принимают HTTP-запросы, выполняют первичную маршрутизацию и передают обработку в сервисы. Сервисы содержат бизнес-логику приложения, обращаются к PrismaService и выполняют операции с базой данных. Для защиты приватных маршрутов применяется JWT-аутентификация. Токены хранятся в httpOnly cookies, что снижает риск доступа к токенам со стороны клиентского JavaScript-кода.</w:t>
      </w:r>
    </w:p>
    <w:p>
      <w:pPr>
        <w:spacing w:line="360" w:lineRule="auto" w:after="0" w:before="0"/>
        <w:ind w:firstLine="709"/>
        <w:jc w:val="both"/>
      </w:pPr>
      <w:r>
        <w:rPr>
          <w:rFonts w:ascii="Times New Roman" w:hAnsi="Times New Roman" w:eastAsia="Times New Roman"/>
          <w:sz w:val="28"/>
        </w:rPr>
        <w:t>В серверной части предусмотрены глобальные механизмы повышения надежности и безопасности: ValidationPipe выполняет проверку входных данных, Helmet добавляет защитные HTTP-заголовки, cookie-parser используется для обработки cookies, ThrottlerGuard ограничивает частоту запросов, а глобальный фильтр исключений приводит ошибки к единому формату ответа. Для документирования API используется Swagger, доступный в среде разработки.</w:t>
      </w:r>
    </w:p>
    <w:p>
      <w:pPr>
        <w:pStyle w:val="Heading3"/>
        <w:ind w:firstLine="0"/>
        <w:jc w:val="left"/>
      </w:pPr>
      <w:r>
        <w:rPr>
          <w:rFonts w:ascii="Times New Roman" w:hAnsi="Times New Roman" w:eastAsia="Times New Roman"/>
          <w:b/>
          <w:sz w:val="28"/>
        </w:rPr>
        <w:t>2.3.3 Взаимодействие с LLM-ассистентом</w:t>
      </w:r>
    </w:p>
    <w:p>
      <w:pPr>
        <w:spacing w:line="360" w:lineRule="auto" w:after="0" w:before="0"/>
        <w:ind w:firstLine="709"/>
        <w:jc w:val="both"/>
      </w:pPr>
      <w:r>
        <w:rPr>
          <w:rFonts w:ascii="Times New Roman" w:hAnsi="Times New Roman" w:eastAsia="Times New Roman"/>
          <w:sz w:val="28"/>
        </w:rPr>
        <w:t>Одной из ключевых особенностей приложения является наличие LLM-ассистента. Для изоляции работы с языковой моделью в серверной части выделен AiModule. Внутри модуля реализована абстракция AI-провайдера, что позволяет использовать разные источники ответов без изменения основной логики чата и тестирования. В текущем проектировании предусмотрены два варианта провайдера: MockAiProvider и OllamaProvider.</w:t>
      </w:r>
    </w:p>
    <w:p>
      <w:pPr>
        <w:spacing w:line="360" w:lineRule="auto" w:after="0" w:before="0"/>
        <w:ind w:firstLine="709"/>
        <w:jc w:val="both"/>
      </w:pPr>
      <w:r>
        <w:rPr>
          <w:rFonts w:ascii="Times New Roman" w:hAnsi="Times New Roman" w:eastAsia="Times New Roman"/>
          <w:sz w:val="28"/>
        </w:rPr>
        <w:t>Mock-провайдер используется для автономной работы приложения без подключения внешней модели. Он имитирует задержку ответа и возвращает подготовленные ответы, что удобно при разработке и демонстрации. OllamaProvider предназначен для взаимодействия с локально развернутой языковой моделью. Такой подход снижает зависимость от внешних API и позволяет разворачивать систему в окружениях, где нежелательна передача данных сторонним сервисам.</w:t>
      </w:r>
    </w:p>
    <w:p>
      <w:pPr>
        <w:spacing w:line="360" w:lineRule="auto" w:after="0" w:before="0"/>
        <w:ind w:firstLine="709"/>
        <w:jc w:val="both"/>
      </w:pPr>
      <w:r>
        <w:rPr>
          <w:rFonts w:ascii="Times New Roman" w:hAnsi="Times New Roman" w:eastAsia="Times New Roman"/>
          <w:sz w:val="28"/>
        </w:rPr>
        <w:t>Для повышения качества ответов используются системные промпты. В чате предусмотрены роли HR, technical и algorithms. Для каждой роли задается отдельная инструкция, определяющая стиль поведения ассистента и тип вопросов. При генерации тестовых вопросов используется отдельный промпт, требующий вернуть структурированный JSON-массив с текстом вопроса, вариантами ответа, индексом правильного ответа и пояснением.</w:t>
      </w:r>
    </w:p>
    <w:p>
      <w:pPr>
        <w:pStyle w:val="Heading2"/>
        <w:ind w:firstLine="0"/>
        <w:jc w:val="left"/>
      </w:pPr>
      <w:r>
        <w:rPr>
          <w:rFonts w:ascii="Times New Roman" w:hAnsi="Times New Roman" w:eastAsia="Times New Roman"/>
          <w:b/>
          <w:sz w:val="28"/>
        </w:rPr>
        <w:t>2.4 Проектирование базы данных</w:t>
      </w:r>
    </w:p>
    <w:p>
      <w:pPr>
        <w:spacing w:line="360" w:lineRule="auto" w:after="0" w:before="0"/>
        <w:ind w:firstLine="709"/>
        <w:jc w:val="both"/>
      </w:pPr>
      <w:r>
        <w:rPr>
          <w:rFonts w:ascii="Times New Roman" w:hAnsi="Times New Roman" w:eastAsia="Times New Roman"/>
          <w:sz w:val="28"/>
        </w:rPr>
        <w:t>База данных является центральным хранилищем информации веб-приложения. В ней сохраняются данные пользователей, учебные материалы, избранные материалы, сессии чата, сообщения, тестовые вопросы, тестовые сессии, история ответов и настройки уведомлений. Для хранения данных выбрана реляционная СУБД PostgreSQL, так как она обеспечивает надежность, поддержку связей между таблицами, транзакционность и хорошую совместимость с Prisma ORM.</w:t>
      </w:r>
    </w:p>
    <w:p>
      <w:pPr>
        <w:spacing w:line="360" w:lineRule="auto" w:after="0" w:before="0"/>
        <w:ind w:firstLine="709"/>
        <w:jc w:val="both"/>
      </w:pPr>
      <w:r>
        <w:rPr>
          <w:rFonts w:ascii="Times New Roman" w:hAnsi="Times New Roman" w:eastAsia="Times New Roman"/>
          <w:sz w:val="28"/>
        </w:rPr>
        <w:t>Проектирование базы данных включает инфологическое, логическое и физическое проектирование. На инфологическом этапе определяются основные сущности предметной области и связи между ними. На логическом этапе сущности преобразуются в таблицы, определяются атрибуты, первичные и внешние ключи. На физическом этапе выбираются конкретные типы данных и ограничения, используемые в PostgreSQL.</w:t>
      </w:r>
    </w:p>
    <w:p>
      <w:pPr>
        <w:pStyle w:val="Heading3"/>
        <w:ind w:firstLine="0"/>
        <w:jc w:val="left"/>
      </w:pPr>
      <w:r>
        <w:rPr>
          <w:rFonts w:ascii="Times New Roman" w:hAnsi="Times New Roman" w:eastAsia="Times New Roman"/>
          <w:b/>
          <w:sz w:val="28"/>
        </w:rPr>
        <w:t>2.4.1 Инфологическое проектирование</w:t>
      </w:r>
    </w:p>
    <w:p>
      <w:pPr>
        <w:spacing w:line="360" w:lineRule="auto" w:after="0" w:before="0"/>
        <w:ind w:firstLine="709"/>
        <w:jc w:val="both"/>
      </w:pPr>
      <w:r>
        <w:rPr>
          <w:rFonts w:ascii="Times New Roman" w:hAnsi="Times New Roman" w:eastAsia="Times New Roman"/>
          <w:sz w:val="28"/>
        </w:rPr>
        <w:t>При инфологическом проектировании были выделены сущности, необходимые для реализации основных функций веб-приложения:</w:t>
      </w:r>
    </w:p>
    <w:p>
      <w:pPr>
        <w:spacing w:line="360" w:lineRule="auto" w:after="0"/>
        <w:ind w:firstLine="0" w:left="709"/>
        <w:jc w:val="both"/>
      </w:pPr>
      <w:r>
        <w:rPr>
          <w:rFonts w:ascii="Times New Roman" w:hAnsi="Times New Roman" w:eastAsia="Times New Roman"/>
          <w:sz w:val="28"/>
        </w:rPr>
        <w:t>– сущность «Пользователь» хранит учетные данные, профиль и уровень подготовки;</w:t>
      </w:r>
    </w:p>
    <w:p>
      <w:pPr>
        <w:spacing w:line="360" w:lineRule="auto" w:after="0"/>
        <w:ind w:firstLine="0" w:left="709"/>
        <w:jc w:val="both"/>
      </w:pPr>
      <w:r>
        <w:rPr>
          <w:rFonts w:ascii="Times New Roman" w:hAnsi="Times New Roman" w:eastAsia="Times New Roman"/>
          <w:sz w:val="28"/>
        </w:rPr>
        <w:t>– сущность «Материал» хранит учебные материалы, описания, теги и уровень сложности;</w:t>
      </w:r>
    </w:p>
    <w:p>
      <w:pPr>
        <w:spacing w:line="360" w:lineRule="auto" w:after="0"/>
        <w:ind w:firstLine="0" w:left="709"/>
        <w:jc w:val="both"/>
      </w:pPr>
      <w:r>
        <w:rPr>
          <w:rFonts w:ascii="Times New Roman" w:hAnsi="Times New Roman" w:eastAsia="Times New Roman"/>
          <w:sz w:val="28"/>
        </w:rPr>
        <w:t>– сущность «Избранный материал» отражает связь пользователя с сохраненными материалами;</w:t>
      </w:r>
    </w:p>
    <w:p>
      <w:pPr>
        <w:spacing w:line="360" w:lineRule="auto" w:after="0"/>
        <w:ind w:firstLine="0" w:left="709"/>
        <w:jc w:val="both"/>
      </w:pPr>
      <w:r>
        <w:rPr>
          <w:rFonts w:ascii="Times New Roman" w:hAnsi="Times New Roman" w:eastAsia="Times New Roman"/>
          <w:sz w:val="28"/>
        </w:rPr>
        <w:t>– сущность «Чат-сессия» хранит отдельный диалог пользователя с ассистентом;</w:t>
      </w:r>
    </w:p>
    <w:p>
      <w:pPr>
        <w:spacing w:line="360" w:lineRule="auto" w:after="0"/>
        <w:ind w:firstLine="0" w:left="709"/>
        <w:jc w:val="both"/>
      </w:pPr>
      <w:r>
        <w:rPr>
          <w:rFonts w:ascii="Times New Roman" w:hAnsi="Times New Roman" w:eastAsia="Times New Roman"/>
          <w:sz w:val="28"/>
        </w:rPr>
        <w:t>– сущность «Сообщение чата» хранит сообщения пользователя и ассистента;</w:t>
      </w:r>
    </w:p>
    <w:p>
      <w:pPr>
        <w:spacing w:line="360" w:lineRule="auto" w:after="0"/>
        <w:ind w:firstLine="0" w:left="709"/>
        <w:jc w:val="both"/>
      </w:pPr>
      <w:r>
        <w:rPr>
          <w:rFonts w:ascii="Times New Roman" w:hAnsi="Times New Roman" w:eastAsia="Times New Roman"/>
          <w:sz w:val="28"/>
        </w:rPr>
        <w:t>– сущность «Вопрос» хранит тестовые вопросы, варианты ответов и пояснение;</w:t>
      </w:r>
    </w:p>
    <w:p>
      <w:pPr>
        <w:spacing w:line="360" w:lineRule="auto" w:after="0"/>
        <w:ind w:firstLine="0" w:left="709"/>
        <w:jc w:val="both"/>
      </w:pPr>
      <w:r>
        <w:rPr>
          <w:rFonts w:ascii="Times New Roman" w:hAnsi="Times New Roman" w:eastAsia="Times New Roman"/>
          <w:sz w:val="28"/>
        </w:rPr>
        <w:t>– сущность «Тестовая сессия» хранит общий результат прохождения теста;</w:t>
      </w:r>
    </w:p>
    <w:p>
      <w:pPr>
        <w:spacing w:line="360" w:lineRule="auto" w:after="0"/>
        <w:ind w:firstLine="0" w:left="709"/>
        <w:jc w:val="both"/>
      </w:pPr>
      <w:r>
        <w:rPr>
          <w:rFonts w:ascii="Times New Roman" w:hAnsi="Times New Roman" w:eastAsia="Times New Roman"/>
          <w:sz w:val="28"/>
        </w:rPr>
        <w:t>– сущность «История ответа» хранит выбранный пользователем ответ на конкретный вопрос;</w:t>
      </w:r>
    </w:p>
    <w:p>
      <w:pPr>
        <w:spacing w:line="360" w:lineRule="auto" w:after="0"/>
        <w:ind w:firstLine="0" w:left="709"/>
        <w:jc w:val="both"/>
      </w:pPr>
      <w:r>
        <w:rPr>
          <w:rFonts w:ascii="Times New Roman" w:hAnsi="Times New Roman" w:eastAsia="Times New Roman"/>
          <w:sz w:val="28"/>
        </w:rPr>
        <w:t>– сущность «Напоминание» хранит настройки уведомлений пользователя.</w:t>
      </w:r>
    </w:p>
    <w:p>
      <w:pPr>
        <w:spacing w:line="360" w:lineRule="auto" w:after="0" w:before="0"/>
        <w:ind w:firstLine="709"/>
        <w:jc w:val="both"/>
      </w:pPr>
      <w:r>
        <w:rPr>
          <w:rFonts w:ascii="Times New Roman" w:hAnsi="Times New Roman" w:eastAsia="Times New Roman"/>
          <w:sz w:val="28"/>
        </w:rPr>
        <w:t>Основные связи между сущностями определяются следующим образом. Один пользователь может иметь несколько избранных материалов, несколько чат-сессий и несколько тестовых сессий. Один материал может быть добавлен в избранное несколькими пользователями, поэтому связь между пользователем и материалом реализуется через промежуточную сущность «Избранный материал». Одна чат-сессия включает множество сообщений. Одна тестовая сессия включает множество записей истории ответов. Один вопрос может входить в разные записи истории ответов. Настройки напоминаний связаны с пользователем отношением один-к-одному.</w:t>
      </w:r>
    </w:p>
    <w:p>
      <w:pPr>
        <w:spacing w:line="360" w:lineRule="auto"/>
        <w:ind w:firstLine="0"/>
        <w:jc w:val="left"/>
      </w:pPr>
      <w:r>
        <w:rPr>
          <w:rFonts w:ascii="Times New Roman" w:hAnsi="Times New Roman" w:eastAsia="Times New Roman"/>
          <w:sz w:val="28"/>
        </w:rPr>
        <w:t>Таблица 3 – Сущности базы данных и их назначение</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Сущность</w:t>
            </w:r>
          </w:p>
        </w:tc>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Назначение</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User</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учетной записи, профиля и уровня подготовки пользователя</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Material</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учебных материалов, тегов и уровня сложности</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UserFavorite</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Связь пользователя с избранными материалами</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ChatSession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отдельной сессии общения с ассистентом</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ChatMessage</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сообщений пользователя и ассистента</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Question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тестовых вопросов, вариантов ответа и пояснений</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TestSession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результата прохождения теста</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TestAnswerHistory</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выбранных ответов и признака правильности</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Reminder</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Хранение настроек уведомлений пользователя</w:t>
            </w:r>
          </w:p>
        </w:tc>
      </w:tr>
    </w:tbl>
    <w:p>
      <w:pPr>
        <w:pStyle w:val="Heading3"/>
        <w:ind w:firstLine="0"/>
        <w:jc w:val="left"/>
      </w:pPr>
      <w:r>
        <w:rPr>
          <w:rFonts w:ascii="Times New Roman" w:hAnsi="Times New Roman" w:eastAsia="Times New Roman"/>
          <w:b/>
          <w:sz w:val="28"/>
        </w:rPr>
        <w:t>2.4.2 Логическое проектирование</w:t>
      </w:r>
    </w:p>
    <w:p>
      <w:pPr>
        <w:spacing w:line="360" w:lineRule="auto" w:after="0" w:before="0"/>
        <w:ind w:firstLine="709"/>
        <w:jc w:val="both"/>
      </w:pPr>
      <w:r>
        <w:rPr>
          <w:rFonts w:ascii="Times New Roman" w:hAnsi="Times New Roman" w:eastAsia="Times New Roman"/>
          <w:sz w:val="28"/>
        </w:rPr>
        <w:t>На этапе логического проектирования для каждой сущности был определен набор атрибутов. Основной сущностью системы является User, так как большинство данных приложения связано с конкретным пользователем. Для пользователя сохраняются идентификатор, электронная почта, хэш пароля, имя, аватар, уровень подготовки, признак завершения профиля и даты создания и обновления записи.</w:t>
      </w:r>
    </w:p>
    <w:p>
      <w:pPr>
        <w:spacing w:line="360" w:lineRule="auto" w:after="0" w:before="0"/>
        <w:ind w:firstLine="709"/>
        <w:jc w:val="both"/>
      </w:pPr>
      <w:r>
        <w:rPr>
          <w:rFonts w:ascii="Times New Roman" w:hAnsi="Times New Roman" w:eastAsia="Times New Roman"/>
          <w:sz w:val="28"/>
        </w:rPr>
        <w:t>Сущность Material содержит данные учебных материалов: название, краткое описание, основной текст, теги, уровень сложности и дату создания. Сущность UserFavorite имеет составной первичный ключ, включающий идентификатор пользователя и идентификатор материала. Такой подход предотвращает повторное добавление одного и того же материала в избранное одним пользователем.</w:t>
      </w:r>
    </w:p>
    <w:p>
      <w:pPr>
        <w:spacing w:line="360" w:lineRule="auto" w:after="0" w:before="0"/>
        <w:ind w:firstLine="709"/>
        <w:jc w:val="both"/>
      </w:pPr>
      <w:r>
        <w:rPr>
          <w:rFonts w:ascii="Times New Roman" w:hAnsi="Times New Roman" w:eastAsia="Times New Roman"/>
          <w:sz w:val="28"/>
        </w:rPr>
        <w:t>Для реализации чата используются сущности ChatSession и ChatMessage. ChatSession содержит идентификатор пользователя, название чата, роль ассистента и временные метки. ChatMessage хранит идентификатор сессии, роль отправителя, текст сообщения и дату создания. Роль сообщения может принимать значения user, assistant или system.</w:t>
      </w:r>
    </w:p>
    <w:p>
      <w:pPr>
        <w:spacing w:line="360" w:lineRule="auto" w:after="0" w:before="0"/>
        <w:ind w:firstLine="709"/>
        <w:jc w:val="both"/>
      </w:pPr>
      <w:r>
        <w:rPr>
          <w:rFonts w:ascii="Times New Roman" w:hAnsi="Times New Roman" w:eastAsia="Times New Roman"/>
          <w:sz w:val="28"/>
        </w:rPr>
        <w:t>Для тестирования используются сущности Question, TestSession и TestAnswerHistory. Question хранит тему, текст вопроса, массив вариантов ответа, индекс правильного ответа, объяснение, сложность и источник вопроса. TestSession хранит режим тестирования, тему, количество правильных и неправильных ответов, общее количество вопросов, продолжительность и процент точности. TestAnswerHistory связывает тестовую сессию с конкретным вопросом и хранит выбранный пользователем вариант ответа.</w:t>
      </w:r>
    </w:p>
    <w:p>
      <w:pPr>
        <w:spacing w:line="360" w:lineRule="auto"/>
        <w:ind w:firstLine="0"/>
        <w:jc w:val="left"/>
      </w:pPr>
      <w:r>
        <w:rPr>
          <w:rFonts w:ascii="Times New Roman" w:hAnsi="Times New Roman" w:eastAsia="Times New Roman"/>
          <w:sz w:val="28"/>
        </w:rPr>
        <w:t>Таблица 4 – Основные атрибуты сущностей базы данных</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Сущность</w:t>
            </w:r>
          </w:p>
        </w:tc>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Основные атрибуты</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User</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email, passwordHash, fullName, avatarUrl, knowledgeLevel, isProfileComplete</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Material</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title, shortDescription, content, tags, level, createdAt</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ChatSession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userId, title, assistantRole, createdAt, updatedAt</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ChatMessage</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sessionId, role, content, createdAt</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Question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topic, text, options, correctAnswerIndex, explanation, difficulty, sourceType</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TestSession</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userId, mode, topic, correctCount, incorrectCount, totalQuestions, durationSeconds, accuracyPercent</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TestAnswerHistory</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testSessionId, questionId, selectedAnswerIndex, isCorrect</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Reminder</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id, userId, enabled, time, weekdays</w:t>
            </w:r>
          </w:p>
        </w:tc>
      </w:tr>
    </w:tbl>
    <w:p>
      <w:pPr>
        <w:pStyle w:val="Heading3"/>
        <w:ind w:firstLine="0"/>
        <w:jc w:val="left"/>
      </w:pPr>
      <w:r>
        <w:rPr>
          <w:rFonts w:ascii="Times New Roman" w:hAnsi="Times New Roman" w:eastAsia="Times New Roman"/>
          <w:b/>
          <w:sz w:val="28"/>
        </w:rPr>
        <w:t>2.4.3 Физическое проектирование</w:t>
      </w:r>
    </w:p>
    <w:p>
      <w:pPr>
        <w:spacing w:line="360" w:lineRule="auto" w:after="0" w:before="0"/>
        <w:ind w:firstLine="709"/>
        <w:jc w:val="both"/>
      </w:pPr>
      <w:r>
        <w:rPr>
          <w:rFonts w:ascii="Times New Roman" w:hAnsi="Times New Roman" w:eastAsia="Times New Roman"/>
          <w:sz w:val="28"/>
        </w:rPr>
        <w:t>Физическое проектирование базы данных выполняется с учетом особенностей PostgreSQL и Prisma ORM. В качестве первичных ключей для большинства таблиц используются строковые идентификаторы, генерируемые с помощью cuid. Для полей с длинным текстовым содержанием, таких как материал, сообщение чата, текст вопроса и объяснение, используется тип Text. Для массивов тегов, вариантов ответа и дней недели применяются массивы PostgreSQL.</w:t>
      </w:r>
    </w:p>
    <w:p>
      <w:pPr>
        <w:spacing w:line="360" w:lineRule="auto" w:after="0" w:before="0"/>
        <w:ind w:firstLine="709"/>
        <w:jc w:val="both"/>
      </w:pPr>
      <w:r>
        <w:rPr>
          <w:rFonts w:ascii="Times New Roman" w:hAnsi="Times New Roman" w:eastAsia="Times New Roman"/>
          <w:sz w:val="28"/>
        </w:rPr>
        <w:t>В схеме базы данных используются перечисления KnowledgeLevel, AssistantRole, MessageRole, TestMode и QuestionSource. Перечисление KnowledgeLevel определяет уровень подготовки пользователя и сложность материала или вопроса: junior, middle, senior. AssistantRole задает роль LLM-ассистента: hr, technical, algorithms. MessageRole определяет роль сообщения в чате. TestMode задает режим тестирования: topic, time_attack, one_mistake, ai_generated. QuestionSource позволяет отличать статические вопросы от вопросов, сгенерированных ИИ.</w:t>
      </w:r>
    </w:p>
    <w:p>
      <w:pPr>
        <w:spacing w:line="360" w:lineRule="auto" w:after="0" w:before="0"/>
        <w:ind w:firstLine="709"/>
        <w:jc w:val="both"/>
      </w:pPr>
      <w:r>
        <w:rPr>
          <w:rFonts w:ascii="Times New Roman" w:hAnsi="Times New Roman" w:eastAsia="Times New Roman"/>
          <w:sz w:val="28"/>
        </w:rPr>
        <w:t>Для повышения производительности проектируются индексы по часто используемым полям. В таблице Material индекс создается по уровню сложности. В таблице ChatSession используется индекс по пользователю и времени обновления, что ускоряет получение списка последних чатов. В таблице Question создаются индексы по теме и сочетанию темы со сложностью. В таблице TestSession используются индексы по пользователю и дате создания, необходимые для истории тестирования и статистики.</w:t>
      </w:r>
    </w:p>
    <w:p>
      <w:pPr>
        <w:spacing w:line="360" w:lineRule="auto" w:after="0" w:before="0"/>
        <w:ind w:firstLine="709"/>
        <w:jc w:val="both"/>
      </w:pPr>
      <w:r>
        <w:rPr>
          <w:rFonts w:ascii="Times New Roman" w:hAnsi="Times New Roman" w:eastAsia="Times New Roman"/>
          <w:sz w:val="28"/>
        </w:rPr>
        <w:t>Связи между таблицами настроены с каскадным удалением зависимых данных. Например, при удалении пользователя удаляются связанные избранные материалы, чат-сессии, тестовые сессии и настройки уведомлений. При удалении чат-сессии удаляются связанные сообщения. Такой подход позволяет поддерживать целостность данных и предотвращать появление записей, потерявших связь с основными сущностями.</w:t>
      </w:r>
    </w:p>
    <w:p>
      <w:pPr>
        <w:pStyle w:val="Heading2"/>
        <w:ind w:firstLine="0"/>
        <w:jc w:val="left"/>
      </w:pPr>
      <w:r>
        <w:rPr>
          <w:rFonts w:ascii="Times New Roman" w:hAnsi="Times New Roman" w:eastAsia="Times New Roman"/>
          <w:b/>
          <w:sz w:val="28"/>
        </w:rPr>
        <w:t>2.5 Проектирование пользовательского интерфейса</w:t>
      </w:r>
    </w:p>
    <w:p>
      <w:pPr>
        <w:spacing w:line="360" w:lineRule="auto" w:after="0" w:before="0"/>
        <w:ind w:firstLine="709"/>
        <w:jc w:val="both"/>
      </w:pPr>
      <w:r>
        <w:rPr>
          <w:rFonts w:ascii="Times New Roman" w:hAnsi="Times New Roman" w:eastAsia="Times New Roman"/>
          <w:sz w:val="28"/>
        </w:rPr>
        <w:t>Пользовательский интерфейс веб-приложения должен обеспечивать удобный доступ к основным разделам подготовки. При проектировании интерфейса учитывалась необходимость быстрого перехода между материалами, тестами, роудмапами, чатом, статистикой и профилем пользователя. Основная часть приложения располагается внутри общего макета, который включает навигацию и область отображения выбранной страницы.</w:t>
      </w:r>
    </w:p>
    <w:p>
      <w:pPr>
        <w:spacing w:line="360" w:lineRule="auto" w:after="0" w:before="0"/>
        <w:ind w:firstLine="709"/>
        <w:jc w:val="both"/>
      </w:pPr>
      <w:r>
        <w:rPr>
          <w:rFonts w:ascii="Times New Roman" w:hAnsi="Times New Roman" w:eastAsia="Times New Roman"/>
          <w:sz w:val="28"/>
        </w:rPr>
        <w:t>Структура интерфейса включает публичную и защищенную части. Публичная часть содержит стартовую страницу, страницу входа и страницы регистрации. Защищенная часть доступна после авторизации и содержит основные функциональные разделы. Такой подход позволяет отделить презентационные страницы от рабочей области пользователя и обеспечить защиту персональных данных.</w:t>
      </w:r>
    </w:p>
    <w:p>
      <w:pPr>
        <w:spacing w:line="360" w:lineRule="auto" w:after="0" w:before="0"/>
        <w:ind w:firstLine="709"/>
        <w:jc w:val="both"/>
      </w:pPr>
      <w:r>
        <w:rPr>
          <w:rFonts w:ascii="Times New Roman" w:hAnsi="Times New Roman" w:eastAsia="Times New Roman"/>
          <w:sz w:val="28"/>
        </w:rPr>
        <w:t>Раздел материалов предназначен для просмотра учебных материалов, фильтрации и добавления записей в избранное. Раздел роудмапов отображает доступные направления подготовки и детальную структуру выбранного роудмапа. Каждая тема в роудмапе содержит краткое описание и набор ресурсов, позволяющих пользователю перейти к изучению материала. Раздел тестов содержит выбор режима тестирования, тематические страницы, страницу прохождения теста, страницу результатов и историю ответов.</w:t>
      </w:r>
    </w:p>
    <w:p>
      <w:pPr>
        <w:spacing w:line="360" w:lineRule="auto" w:after="0" w:before="0"/>
        <w:ind w:firstLine="709"/>
        <w:jc w:val="both"/>
      </w:pPr>
      <w:r>
        <w:rPr>
          <w:rFonts w:ascii="Times New Roman" w:hAnsi="Times New Roman" w:eastAsia="Times New Roman"/>
          <w:sz w:val="28"/>
        </w:rPr>
        <w:t>Раздел чата предназначен для взаимодействия с LLM-ассистентом. Интерфейс чата должен отображать список диалогов, сообщения выбранной сессии и поле ввода. Пользователь может создавать новую сессию, выбирать роль ассистента и отправлять сообщения. Для удобства работы сообщения пользователя и ассистента должны визуально различаться, а новые сообщения должны добавляться в диалог без перезагрузки страницы.</w:t>
      </w:r>
    </w:p>
    <w:p>
      <w:pPr>
        <w:spacing w:line="360" w:lineRule="auto" w:after="0" w:before="0"/>
        <w:ind w:firstLine="709"/>
        <w:jc w:val="both"/>
      </w:pPr>
      <w:r>
        <w:rPr>
          <w:rFonts w:ascii="Times New Roman" w:hAnsi="Times New Roman" w:eastAsia="Times New Roman"/>
          <w:sz w:val="28"/>
        </w:rPr>
        <w:t>Раздел статистики отображает агрегированные показатели подготовки: количество правильных и неправильных ответов, число завершенных тестов, суммарное время и точность. Лидерборд позволяет сравнить результаты пользователей, что может повышать мотивацию к регулярной подготовке. Профиль содержит личные данные, историю прохождения тестов и настройки уведомлений.</w:t>
      </w:r>
    </w:p>
    <w:p>
      <w:pPr>
        <w:spacing w:line="360" w:lineRule="auto"/>
        <w:ind w:firstLine="0"/>
        <w:jc w:val="left"/>
      </w:pPr>
      <w:r>
        <w:rPr>
          <w:rFonts w:ascii="Times New Roman" w:hAnsi="Times New Roman" w:eastAsia="Times New Roman"/>
          <w:sz w:val="28"/>
        </w:rPr>
        <w:t>Таблица 5 – Основные страницы пользовательского интерфейса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Раздел</w:t>
            </w:r>
          </w:p>
        </w:tc>
        <w:tc>
          <w:tcPr>
            <w:tcW w:type="dxa" w:w="4844"/>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Назначение</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Landing</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Первичное знакомство пользователя с приложением</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Auth</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Регистрация, вход и заполнение профиля</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Materials</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Просмотр учебных материалов и избранного</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Roadmaps</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Просмотр образовательных маршрутов подготовки</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Выбор режима тестирования и прохождение тестов</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Взаимодействие с LLM-ассистентом</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Stats</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Просмотр персональной статистики подготовки</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Leaderboard</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Просмотр рейтинга пользователей</w:t>
            </w:r>
          </w:p>
        </w:tc>
      </w:tr>
      <w:tr>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Profile</w:t>
            </w:r>
          </w:p>
        </w:tc>
        <w:tc>
          <w:tcPr>
            <w:tcW w:type="dxa" w:w="4844"/>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Управление профилем, историей и уведомлениями</w:t>
            </w:r>
          </w:p>
        </w:tc>
      </w:tr>
    </w:tbl>
    <w:p>
      <w:pPr>
        <w:pStyle w:val="Heading2"/>
        <w:ind w:firstLine="0"/>
        <w:jc w:val="left"/>
      </w:pPr>
      <w:r>
        <w:rPr>
          <w:rFonts w:ascii="Times New Roman" w:hAnsi="Times New Roman" w:eastAsia="Times New Roman"/>
          <w:b/>
          <w:sz w:val="28"/>
        </w:rPr>
        <w:t>2.6 Проектирование API</w:t>
      </w:r>
    </w:p>
    <w:p>
      <w:pPr>
        <w:spacing w:line="360" w:lineRule="auto" w:after="0" w:before="0"/>
        <w:ind w:firstLine="709"/>
        <w:jc w:val="both"/>
      </w:pPr>
      <w:r>
        <w:rPr>
          <w:rFonts w:ascii="Times New Roman" w:hAnsi="Times New Roman" w:eastAsia="Times New Roman"/>
          <w:sz w:val="28"/>
        </w:rPr>
        <w:t>Взаимодействие между клиентской и серверной частями осуществляется через REST API. Такой подход обеспечивает понятную структуру запросов, независимость клиентской и серверной частей и возможность дальнейшего расширения приложения. Каждый функциональный модуль серверной части предоставляет набор эндпоинтов, соответствующих задачам данного раздела.</w:t>
      </w:r>
    </w:p>
    <w:p>
      <w:pPr>
        <w:spacing w:line="360" w:lineRule="auto" w:after="0" w:before="0"/>
        <w:ind w:firstLine="709"/>
        <w:jc w:val="both"/>
      </w:pPr>
      <w:r>
        <w:rPr>
          <w:rFonts w:ascii="Times New Roman" w:hAnsi="Times New Roman" w:eastAsia="Times New Roman"/>
          <w:sz w:val="28"/>
        </w:rPr>
        <w:t>API авторизации отвечает за регистрацию, вход, выход, обновление токена и получение текущего пользователя. API материалов предоставляет получение списка материалов, просмотр отдельного материала и управление избранным. API чата обеспечивает создание сессий, получение списка диалогов, получение конкретного диалога, удаление сессий и отправку сообщений. API тестирования предоставляет темы, вопросы, создание и завершение тестовых сессий, а также генерацию вопросов с помощью ИИ. API статистики отвечает за получение общей статистики и лидерборда. API профиля используется для получения и изменения данных пользователя, загрузки аватара и просмотра истории тестирования.</w:t>
      </w:r>
    </w:p>
    <w:p>
      <w:pPr>
        <w:spacing w:line="360" w:lineRule="auto"/>
        <w:ind w:firstLine="0"/>
        <w:jc w:val="left"/>
      </w:pPr>
      <w:r>
        <w:rPr>
          <w:rFonts w:ascii="Times New Roman" w:hAnsi="Times New Roman" w:eastAsia="Times New Roman"/>
          <w:sz w:val="28"/>
        </w:rPr>
        <w:t>Таблица 6 – Сводка основных API-эндпоинтов</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Назначение</w:t>
            </w:r>
          </w:p>
        </w:tc>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URL</w:t>
            </w:r>
          </w:p>
        </w:tc>
        <w:tc>
          <w:tcPr>
            <w:tcW w:type="dxa" w:w="3230"/>
            <w:vAlign w:val="center"/>
            <w:shd w:fill="D9EAF7"/>
          </w:tcPr>
          <w:p>
            <w:pPr>
              <w:spacing w:line="240" w:lineRule="auto"/>
              <w:ind w:firstLine="0"/>
              <w:jc w:val="center"/>
            </w:pPr>
            <w:r>
              <w:rPr>
                <w:rFonts w:ascii="Times New Roman" w:hAnsi="Times New Roman" w:eastAsia="Times New Roman"/>
                <w:sz w:val="22"/>
              </w:rPr>
            </w:r>
            <w:r>
              <w:rPr>
                <w:rFonts w:ascii="Times New Roman" w:hAnsi="Times New Roman" w:eastAsia="Times New Roman"/>
                <w:b/>
                <w:sz w:val="22"/>
              </w:rPr>
              <w:t>Метод</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Регистрация пользователя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/auth/register</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Вход пользователя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/auth/login</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текущего пользователя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/auth/me</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материалов</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/materials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Добавление материала в избранное</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/materials/:id/favorite</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списка чат-сессий</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/chat/sessions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Создание чат-сессии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/chat/sessions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Отправка сообщения ассистенту</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/chat/sessions/:id/messages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тем тестирования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/tests/topics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вопросов</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/tests/questions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Генерация вопросов ИИ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/tests/questions/ai</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Создание тестовой сессии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/tests/sessions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Завершение тестовой сессии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/tests/sessions/:id/complete</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POST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статистики</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/stats</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лидерборда</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/stats/leaderboard</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Получение профиля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/profile</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GET</w:t>
            </w:r>
          </w:p>
        </w:tc>
      </w:tr>
      <w:tr>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Обновление профиля</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/profile</w:t>
            </w:r>
          </w:p>
        </w:tc>
        <w:tc>
          <w:tcPr>
            <w:tcW w:type="dxa" w:w="3230"/>
            <w:vAlign w:val="center"/>
          </w:tcPr>
          <w:p>
            <w:pPr>
              <w:spacing w:line="240" w:lineRule="auto"/>
              <w:ind w:firstLine="0"/>
              <w:jc w:val="left"/>
            </w:pPr>
            <w:r>
              <w:rPr>
                <w:rFonts w:ascii="Times New Roman" w:hAnsi="Times New Roman" w:eastAsia="Times New Roman"/>
                <w:sz w:val="22"/>
              </w:rPr>
            </w:r>
            <w:r>
              <w:rPr>
                <w:rFonts w:ascii="Times New Roman" w:hAnsi="Times New Roman" w:eastAsia="Times New Roman"/>
                <w:b w:val="0"/>
                <w:sz w:val="22"/>
              </w:rPr>
              <w:t>PATCH</w:t>
            </w:r>
          </w:p>
        </w:tc>
      </w:tr>
    </w:tbl>
    <w:p>
      <w:pPr>
        <w:spacing w:line="360" w:lineRule="auto" w:after="0" w:before="0"/>
        <w:ind w:firstLine="709"/>
        <w:jc w:val="both"/>
      </w:pPr>
      <w:r>
        <w:rPr>
          <w:rFonts w:ascii="Times New Roman" w:hAnsi="Times New Roman" w:eastAsia="Times New Roman"/>
          <w:sz w:val="28"/>
        </w:rPr>
        <w:t>Для передачи данных используются JSON-структуры. Входные данные проходят проверку с помощью DTO и ValidationPipe. Это позволяет отклонять некорректные запросы до выполнения бизнес-логики и снижает вероятность возникновения ошибок. Ответы API приводятся к единому формату с помощью глобального interceptor, а исключения обрабатываются общим фильтром ошибок.</w:t>
      </w:r>
    </w:p>
    <w:p>
      <w:pPr>
        <w:spacing w:line="360" w:lineRule="auto" w:after="0" w:before="0"/>
        <w:ind w:firstLine="709"/>
        <w:jc w:val="both"/>
      </w:pPr>
      <w:r>
        <w:rPr>
          <w:rFonts w:ascii="Times New Roman" w:hAnsi="Times New Roman" w:eastAsia="Times New Roman"/>
          <w:sz w:val="28"/>
        </w:rPr>
        <w:t>При проектировании API учитывалась необходимость защиты пользовательских данных. Большинство маршрутов доступно только авторизованному пользователю. При получении чат-сессии, тестовой сессии или истории проверяется принадлежность данных текущему пользователю. Это предотвращает доступ к чужим результатам тестирования и сообщениям.</w:t>
      </w:r>
    </w:p>
    <w:p>
      <w:pPr>
        <w:pStyle w:val="Heading2"/>
        <w:ind w:firstLine="0"/>
        <w:jc w:val="left"/>
      </w:pPr>
      <w:r>
        <w:rPr>
          <w:rFonts w:ascii="Times New Roman" w:hAnsi="Times New Roman" w:eastAsia="Times New Roman"/>
          <w:b/>
          <w:sz w:val="28"/>
        </w:rPr>
        <w:t>2.7 Выбор технологий развертывания</w:t>
      </w:r>
    </w:p>
    <w:p>
      <w:pPr>
        <w:spacing w:line="360" w:lineRule="auto" w:after="0" w:before="0"/>
        <w:ind w:firstLine="709"/>
        <w:jc w:val="both"/>
      </w:pPr>
      <w:r>
        <w:rPr>
          <w:rFonts w:ascii="Times New Roman" w:hAnsi="Times New Roman" w:eastAsia="Times New Roman"/>
          <w:sz w:val="28"/>
        </w:rPr>
        <w:t>Для развертывания приложения используется контейнерный подход на основе Docker и Docker Compose. Контейнеризация позволяет изолировать компоненты системы, обеспечить воспроизводимость окружения и упростить запуск приложения на разных машинах. В проекте выделены контейнеры для базы данных PostgreSQL, серверной части, клиентской части и Nginx.</w:t>
      </w:r>
    </w:p>
    <w:p>
      <w:pPr>
        <w:spacing w:line="360" w:lineRule="auto" w:after="0" w:before="0"/>
        <w:ind w:firstLine="709"/>
        <w:jc w:val="both"/>
      </w:pPr>
      <w:r>
        <w:rPr>
          <w:rFonts w:ascii="Times New Roman" w:hAnsi="Times New Roman" w:eastAsia="Times New Roman"/>
          <w:sz w:val="28"/>
        </w:rPr>
        <w:t>Nginx используется как обратный прокси. Он принимает внешние HTTP-запросы и маршрутизирует их к соответствующим компонентам. Запросы к серверным разделам, таким как auth, materials, chat, tests, stats, profile и notifications, перенаправляются на backend. Запросы к статическим файлам загружаются из каталога uploads, а остальные запросы передаются клиентскому приложению. Такой подход позволяет объединить разные компоненты под единым адресом.</w:t>
      </w:r>
    </w:p>
    <w:p>
      <w:pPr>
        <w:spacing w:line="360" w:lineRule="auto" w:after="0" w:before="0"/>
        <w:ind w:firstLine="709"/>
        <w:jc w:val="both"/>
      </w:pPr>
      <w:r>
        <w:rPr>
          <w:rFonts w:ascii="Times New Roman" w:hAnsi="Times New Roman" w:eastAsia="Times New Roman"/>
          <w:sz w:val="28"/>
        </w:rPr>
        <w:t>Для хранения пользовательских загрузок и данных базы используются Docker volumes. Это обеспечивает сохранность данных при перезапуске контейнеров. В конфигурации также предусмотрена проверка доступности PostgreSQL, после которой запускается серверная часть. Данный механизм снижает вероятность ошибки запуска, связанной с недоступностью базы данных.</w:t>
      </w:r>
    </w:p>
    <w:p>
      <w:pPr>
        <w:pStyle w:val="Heading2"/>
        <w:ind w:firstLine="0"/>
        <w:jc w:val="left"/>
      </w:pPr>
      <w:r>
        <w:rPr>
          <w:rFonts w:ascii="Times New Roman" w:hAnsi="Times New Roman" w:eastAsia="Times New Roman"/>
          <w:b/>
          <w:sz w:val="28"/>
        </w:rPr>
        <w:t>Выводы по главе</w:t>
      </w:r>
    </w:p>
    <w:p>
      <w:pPr>
        <w:spacing w:line="360" w:lineRule="auto" w:after="0" w:before="0"/>
        <w:ind w:firstLine="709"/>
        <w:jc w:val="both"/>
      </w:pPr>
      <w:r>
        <w:rPr>
          <w:rFonts w:ascii="Times New Roman" w:hAnsi="Times New Roman" w:eastAsia="Times New Roman"/>
          <w:sz w:val="28"/>
        </w:rPr>
        <w:t>Во второй главе было выполнено проектирование веб-приложения PrepAI для подготовки к техническим собеседованиям. Были определены основные функциональные подсистемы приложения, включая авторизацию, профиль пользователя, материалы, роудмапы, тестирование, LLM-ассистента, статистику и уведомления.</w:t>
      </w:r>
    </w:p>
    <w:p>
      <w:pPr>
        <w:spacing w:line="360" w:lineRule="auto" w:after="0" w:before="0"/>
        <w:ind w:firstLine="709"/>
        <w:jc w:val="both"/>
      </w:pPr>
      <w:r>
        <w:rPr>
          <w:rFonts w:ascii="Times New Roman" w:hAnsi="Times New Roman" w:eastAsia="Times New Roman"/>
          <w:sz w:val="28"/>
        </w:rPr>
        <w:t>В ходе проектирования была выбрана клиент-серверная архитектура, при которой клиентская часть реализуется как одностраничное приложение на React и TypeScript, а серверная часть строится на NestJS и взаимодействует с базой данных PostgreSQL через Prisma ORM. Также был описан принцип взаимодействия с LLM-ассистентом через отдельную абстракцию AI-провайдера, что позволяет использовать как mock-режим, так и локальную языковую модель через Ollama.</w:t>
      </w:r>
    </w:p>
    <w:p>
      <w:pPr>
        <w:spacing w:line="360" w:lineRule="auto" w:after="0" w:before="0"/>
        <w:ind w:firstLine="709"/>
        <w:jc w:val="both"/>
      </w:pPr>
      <w:r>
        <w:rPr>
          <w:rFonts w:ascii="Times New Roman" w:hAnsi="Times New Roman" w:eastAsia="Times New Roman"/>
          <w:sz w:val="28"/>
        </w:rPr>
        <w:t>Было выполнено проектирование базы данных, определены основные сущности, их атрибуты и связи. Дополнительно рассмотрены структура пользовательского интерфейса, основные страницы приложения, состав API-эндпоинтов и подход к развертыванию с использованием Docker Compose и Nginx. Полученные проектные решения являются основой для последующей программной реализации веб-приложения.</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ind w:firstLine="0"/>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ind w:firstLine="0"/>
      <w:jc w:val="left"/>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