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cs="Times New Roman"/>
          <w:b/>
          <w:sz w:val="32"/>
          <w:szCs w:val="28"/>
          <w:lang w:val="ru-RU"/>
        </w:rPr>
      </w:pPr>
      <w:r>
        <w:rPr>
          <w:rFonts w:ascii="Times New Roman" w:hAnsi="Times New Roman" w:cs="Times New Roman"/>
          <w:b/>
          <w:sz w:val="32"/>
          <w:szCs w:val="28"/>
        </w:rPr>
        <w:t xml:space="preserve">Практическая работа № </w:t>
      </w:r>
      <w:r>
        <w:rPr>
          <w:rFonts w:hint="default" w:ascii="Times New Roman" w:hAnsi="Times New Roman" w:cs="Times New Roman"/>
          <w:b/>
          <w:sz w:val="32"/>
          <w:szCs w:val="28"/>
          <w:lang w:val="ru-RU"/>
        </w:rPr>
        <w:t>1</w:t>
      </w:r>
    </w:p>
    <w:p>
      <w:pPr>
        <w:spacing w:after="0" w:line="360" w:lineRule="auto"/>
        <w:jc w:val="center"/>
        <w:rPr>
          <w:rFonts w:ascii="Times New Roman" w:hAnsi="Times New Roman" w:cs="Times New Roman"/>
          <w:b/>
          <w:sz w:val="32"/>
          <w:szCs w:val="28"/>
        </w:rPr>
      </w:pPr>
      <w:r>
        <w:rPr>
          <w:rFonts w:ascii="Times New Roman" w:hAnsi="Times New Roman" w:cs="Times New Roman"/>
          <w:b/>
          <w:sz w:val="32"/>
        </w:rPr>
        <w:t>«</w:t>
      </w:r>
      <w:r>
        <w:rPr>
          <w:rFonts w:ascii="Times New Roman" w:hAnsi="Times New Roman" w:cs="Times New Roman"/>
          <w:b/>
          <w:sz w:val="32"/>
          <w:lang w:val="ru-RU"/>
        </w:rPr>
        <w:t>Многоагентные</w:t>
      </w:r>
      <w:r>
        <w:rPr>
          <w:rFonts w:hint="default" w:ascii="Times New Roman" w:hAnsi="Times New Roman" w:cs="Times New Roman"/>
          <w:b/>
          <w:sz w:val="32"/>
          <w:lang w:val="ru-RU"/>
        </w:rPr>
        <w:t xml:space="preserve"> системы</w:t>
      </w:r>
      <w:r>
        <w:rPr>
          <w:rFonts w:ascii="Times New Roman" w:hAnsi="Times New Roman" w:cs="Times New Roman"/>
          <w:b/>
          <w:sz w:val="32"/>
        </w:rPr>
        <w:t>»</w:t>
      </w:r>
    </w:p>
    <w:p>
      <w:pPr>
        <w:jc w:val="center"/>
        <w:rPr>
          <w:rFonts w:ascii="Times New Roman" w:hAnsi="Times New Roman" w:cs="Times New Roman"/>
          <w:sz w:val="32"/>
          <w:szCs w:val="28"/>
        </w:rPr>
      </w:pPr>
      <w:r>
        <w:rPr>
          <w:rFonts w:ascii="Times New Roman" w:hAnsi="Times New Roman" w:cs="Times New Roman"/>
          <w:sz w:val="32"/>
          <w:szCs w:val="28"/>
        </w:rPr>
        <w:t>по дисциплине «</w:t>
      </w:r>
      <w:r>
        <w:rPr>
          <w:rFonts w:ascii="Times New Roman" w:hAnsi="Times New Roman" w:cs="Times New Roman"/>
          <w:sz w:val="32"/>
          <w:szCs w:val="28"/>
          <w:lang w:val="ru-RU"/>
        </w:rPr>
        <w:t>Разработка</w:t>
      </w:r>
      <w:r>
        <w:rPr>
          <w:rFonts w:hint="default" w:ascii="Times New Roman" w:hAnsi="Times New Roman" w:cs="Times New Roman"/>
          <w:sz w:val="32"/>
          <w:szCs w:val="28"/>
          <w:lang w:val="ru-RU"/>
        </w:rPr>
        <w:t xml:space="preserve"> систем поддержки принятия решений</w:t>
      </w:r>
      <w:r>
        <w:rPr>
          <w:rFonts w:ascii="Times New Roman" w:hAnsi="Times New Roman" w:cs="Times New Roman"/>
          <w:sz w:val="32"/>
          <w:szCs w:val="28"/>
        </w:rPr>
        <w:t>»</w:t>
      </w:r>
    </w:p>
    <w:p>
      <w:pPr>
        <w:spacing w:after="0" w:line="360" w:lineRule="auto"/>
        <w:ind w:firstLine="709"/>
        <w:jc w:val="both"/>
        <w:rPr>
          <w:rFonts w:hint="default" w:ascii="Times New Roman" w:hAnsi="Times New Roman" w:cs="Times New Roman"/>
          <w:sz w:val="28"/>
          <w:lang w:val="ru-RU"/>
        </w:rPr>
      </w:pPr>
      <w:r>
        <w:rPr>
          <w:rFonts w:ascii="Times New Roman" w:hAnsi="Times New Roman" w:cs="Times New Roman"/>
          <w:b/>
          <w:bCs/>
          <w:sz w:val="28"/>
        </w:rPr>
        <w:t>Цели:</w:t>
      </w:r>
      <w:r>
        <w:rPr>
          <w:rFonts w:ascii="Times New Roman" w:hAnsi="Times New Roman" w:cs="Times New Roman"/>
          <w:sz w:val="28"/>
        </w:rPr>
        <w:t xml:space="preserve"> приобрести навыки </w:t>
      </w:r>
      <w:r>
        <w:rPr>
          <w:rFonts w:ascii="Times New Roman" w:hAnsi="Times New Roman" w:cs="Times New Roman"/>
          <w:sz w:val="28"/>
          <w:lang w:val="ru-RU"/>
        </w:rPr>
        <w:t>реализации</w:t>
      </w:r>
      <w:r>
        <w:rPr>
          <w:rFonts w:hint="default" w:ascii="Times New Roman" w:hAnsi="Times New Roman" w:cs="Times New Roman"/>
          <w:sz w:val="28"/>
          <w:lang w:val="ru-RU"/>
        </w:rPr>
        <w:t xml:space="preserve"> многоагентных систем.</w:t>
      </w:r>
    </w:p>
    <w:p>
      <w:pPr>
        <w:spacing w:after="0" w:line="360" w:lineRule="auto"/>
        <w:ind w:firstLine="709"/>
        <w:jc w:val="both"/>
        <w:rPr>
          <w:rFonts w:ascii="Times New Roman" w:hAnsi="Times New Roman" w:cs="Times New Roman"/>
          <w:sz w:val="28"/>
        </w:rPr>
      </w:pPr>
      <w:r>
        <w:rPr>
          <w:rFonts w:ascii="Times New Roman" w:hAnsi="Times New Roman" w:cs="Times New Roman"/>
          <w:b/>
          <w:bCs/>
          <w:sz w:val="28"/>
        </w:rPr>
        <w:t>Задачи:</w:t>
      </w:r>
    </w:p>
    <w:p>
      <w:pPr>
        <w:numPr>
          <w:ilvl w:val="0"/>
          <w:numId w:val="1"/>
        </w:num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t xml:space="preserve">создать программную реализацию системы, основанной на технологии интеллектуальных агентов, которая должна решать определённую задачу вроде симуляции, оптимизации или распределённой работы (как это реализовано в сетях передачи данных, архитектуре микросервисов или робототехнике), программа </w:t>
      </w:r>
      <w:bookmarkStart w:id="0" w:name="_GoBack"/>
      <w:bookmarkEnd w:id="0"/>
      <w:r>
        <w:rPr>
          <w:rFonts w:hint="default" w:ascii="Times New Roman" w:hAnsi="Times New Roman" w:cs="Times New Roman"/>
          <w:sz w:val="28"/>
          <w:lang w:val="ru-RU"/>
        </w:rPr>
        <w:t>должна иметь следующий минимальный стек:</w:t>
      </w:r>
    </w:p>
    <w:p>
      <w:pPr>
        <w:spacing w:after="0" w:line="360" w:lineRule="auto"/>
        <w:ind w:firstLine="709"/>
        <w:jc w:val="both"/>
        <w:rPr>
          <w:rFonts w:hint="default" w:ascii="Times New Roman" w:hAnsi="Times New Roman" w:cs="Times New Roman"/>
          <w:sz w:val="28"/>
          <w:lang w:val="ru-RU"/>
        </w:rPr>
      </w:pPr>
      <w:r>
        <w:rPr>
          <w:rFonts w:ascii="Times New Roman" w:hAnsi="Times New Roman" w:cs="Times New Roman"/>
          <w:sz w:val="28"/>
        </w:rPr>
        <w:t>–</w:t>
      </w:r>
      <w:r>
        <w:rPr>
          <w:rFonts w:hint="default" w:ascii="Times New Roman" w:hAnsi="Times New Roman" w:cs="Times New Roman"/>
          <w:sz w:val="28"/>
          <w:lang w:val="ru-RU"/>
        </w:rPr>
        <w:t xml:space="preserve"> создать не менее двух агентов, способных взаимодействовать друг с другом (причём один из агентов может выступать самой средой, в которой находится или с которой взаимодействует второй агент);</w:t>
      </w:r>
    </w:p>
    <w:p>
      <w:pPr>
        <w:spacing w:after="0" w:line="360" w:lineRule="auto"/>
        <w:ind w:firstLine="709"/>
        <w:jc w:val="both"/>
        <w:rPr>
          <w:rFonts w:hint="default" w:ascii="Times New Roman" w:hAnsi="Times New Roman" w:cs="Times New Roman"/>
          <w:sz w:val="28"/>
          <w:lang w:val="ru-RU"/>
        </w:rPr>
      </w:pPr>
      <w:r>
        <w:rPr>
          <w:rFonts w:ascii="Times New Roman" w:hAnsi="Times New Roman" w:cs="Times New Roman"/>
          <w:sz w:val="28"/>
        </w:rPr>
        <w:t>–</w:t>
      </w:r>
      <w:r>
        <w:rPr>
          <w:rFonts w:hint="default" w:ascii="Times New Roman" w:hAnsi="Times New Roman" w:cs="Times New Roman"/>
          <w:sz w:val="28"/>
          <w:lang w:val="ru-RU"/>
        </w:rPr>
        <w:t xml:space="preserve"> использовать существующие языки программирования (вроде </w:t>
      </w:r>
      <w:r>
        <w:rPr>
          <w:rFonts w:hint="default" w:ascii="Times New Roman" w:hAnsi="Times New Roman"/>
          <w:sz w:val="28"/>
          <w:lang w:val="ru-RU"/>
        </w:rPr>
        <w:t>SARL</w:t>
      </w:r>
      <w:r>
        <w:rPr>
          <w:rFonts w:hint="default" w:ascii="Times New Roman" w:hAnsi="Times New Roman"/>
          <w:sz w:val="28"/>
          <w:lang w:val="en-US"/>
        </w:rPr>
        <w:t xml:space="preserve">, </w:t>
      </w:r>
      <w:r>
        <w:rPr>
          <w:rFonts w:hint="default" w:ascii="Times New Roman" w:hAnsi="Times New Roman" w:cs="Times New Roman"/>
          <w:sz w:val="28"/>
          <w:lang w:val="en-US"/>
        </w:rPr>
        <w:t>Jade, Jason, ZEUS, IDOL</w:t>
      </w:r>
      <w:r>
        <w:rPr>
          <w:rFonts w:hint="default" w:ascii="Times New Roman" w:hAnsi="Times New Roman" w:cs="Times New Roman"/>
          <w:sz w:val="28"/>
          <w:lang w:val="ru-RU"/>
        </w:rPr>
        <w:t xml:space="preserve"> и т.д.)</w:t>
      </w:r>
      <w:r>
        <w:rPr>
          <w:rFonts w:hint="default" w:ascii="Times New Roman" w:hAnsi="Times New Roman" w:cs="Times New Roman"/>
          <w:sz w:val="28"/>
          <w:lang w:val="en-US"/>
        </w:rPr>
        <w:t>,</w:t>
      </w:r>
      <w:r>
        <w:rPr>
          <w:rFonts w:hint="default" w:ascii="Times New Roman" w:hAnsi="Times New Roman" w:cs="Times New Roman"/>
          <w:sz w:val="28"/>
          <w:lang w:val="ru-RU"/>
        </w:rPr>
        <w:t xml:space="preserve"> фреймворки (вроде </w:t>
      </w:r>
      <w:r>
        <w:rPr>
          <w:rFonts w:hint="default" w:ascii="Times New Roman" w:hAnsi="Times New Roman"/>
          <w:sz w:val="28"/>
          <w:lang w:val="ru-RU"/>
        </w:rPr>
        <w:t>MARL</w:t>
      </w:r>
      <w:r>
        <w:rPr>
          <w:rFonts w:hint="default" w:ascii="Times New Roman" w:hAnsi="Times New Roman"/>
          <w:sz w:val="28"/>
          <w:lang w:val="en-US"/>
        </w:rPr>
        <w:t xml:space="preserve">, </w:t>
      </w:r>
      <w:r>
        <w:rPr>
          <w:rFonts w:hint="default" w:ascii="Times New Roman" w:hAnsi="Times New Roman"/>
          <w:sz w:val="28"/>
          <w:lang w:val="ru-RU"/>
        </w:rPr>
        <w:t xml:space="preserve">PADE, Met4FoF, </w:t>
      </w:r>
      <w:r>
        <w:rPr>
          <w:rFonts w:hint="default" w:ascii="Times New Roman" w:hAnsi="Times New Roman"/>
          <w:sz w:val="28"/>
          <w:lang w:val="en-US"/>
        </w:rPr>
        <w:t>NARVAL, JIAC</w:t>
      </w:r>
      <w:r>
        <w:rPr>
          <w:rFonts w:hint="default" w:ascii="Times New Roman" w:hAnsi="Times New Roman"/>
          <w:sz w:val="28"/>
          <w:lang w:val="ru-RU"/>
        </w:rPr>
        <w:t xml:space="preserve"> и т.д.</w:t>
      </w:r>
      <w:r>
        <w:rPr>
          <w:rFonts w:hint="default" w:ascii="Times New Roman" w:hAnsi="Times New Roman" w:cs="Times New Roman"/>
          <w:sz w:val="28"/>
          <w:lang w:val="ru-RU"/>
        </w:rPr>
        <w:t>)</w:t>
      </w:r>
      <w:r>
        <w:rPr>
          <w:rFonts w:hint="default" w:ascii="Times New Roman" w:hAnsi="Times New Roman" w:cs="Times New Roman"/>
          <w:sz w:val="28"/>
          <w:lang w:val="en-US"/>
        </w:rPr>
        <w:t xml:space="preserve"> </w:t>
      </w:r>
      <w:r>
        <w:rPr>
          <w:rFonts w:hint="default" w:ascii="Times New Roman" w:hAnsi="Times New Roman" w:cs="Times New Roman"/>
          <w:sz w:val="28"/>
          <w:lang w:val="ru-RU"/>
        </w:rPr>
        <w:t xml:space="preserve">или платформы (вроде </w:t>
      </w:r>
      <w:r>
        <w:rPr>
          <w:rFonts w:hint="default" w:ascii="Times New Roman" w:hAnsi="Times New Roman"/>
          <w:sz w:val="28"/>
          <w:lang w:val="ru-RU"/>
        </w:rPr>
        <w:t>JaCaMo</w:t>
      </w:r>
      <w:r>
        <w:rPr>
          <w:rFonts w:hint="default" w:ascii="Times New Roman" w:hAnsi="Times New Roman"/>
          <w:sz w:val="28"/>
          <w:lang w:val="en-US"/>
        </w:rPr>
        <w:t xml:space="preserve">, A-Globe, ADK, DESIRE, SPARK </w:t>
      </w:r>
      <w:r>
        <w:rPr>
          <w:rFonts w:hint="default" w:ascii="Times New Roman" w:hAnsi="Times New Roman"/>
          <w:sz w:val="28"/>
          <w:lang w:val="ru-RU"/>
        </w:rPr>
        <w:t>и т.д.</w:t>
      </w:r>
      <w:r>
        <w:rPr>
          <w:rFonts w:hint="default" w:ascii="Times New Roman" w:hAnsi="Times New Roman" w:cs="Times New Roman"/>
          <w:sz w:val="28"/>
          <w:lang w:val="ru-RU"/>
        </w:rPr>
        <w:t>) для создания многоагентных систем, используемый инструмент необходимо описать в соответствии с тем, какие его элементы были использованы в программе (то есть, например, если были использованы 50 лексем, то их всех нужно описать в отчёте в теоретическое части);</w:t>
      </w:r>
    </w:p>
    <w:p>
      <w:pPr>
        <w:spacing w:after="0" w:line="360" w:lineRule="auto"/>
        <w:ind w:firstLine="709"/>
        <w:jc w:val="both"/>
        <w:rPr>
          <w:rFonts w:hint="default" w:ascii="Times New Roman" w:hAnsi="Times New Roman" w:cs="Times New Roman"/>
          <w:sz w:val="28"/>
          <w:lang w:val="ru-RU"/>
        </w:rPr>
      </w:pPr>
      <w:r>
        <w:rPr>
          <w:rFonts w:ascii="Times New Roman" w:hAnsi="Times New Roman" w:cs="Times New Roman"/>
          <w:sz w:val="28"/>
        </w:rPr>
        <w:t>–</w:t>
      </w:r>
      <w:r>
        <w:rPr>
          <w:rFonts w:hint="default" w:ascii="Times New Roman" w:hAnsi="Times New Roman" w:cs="Times New Roman"/>
          <w:sz w:val="28"/>
          <w:lang w:val="ru-RU"/>
        </w:rPr>
        <w:t xml:space="preserve"> реализовать следующие свойства агентов:</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обучаемость (способность самостоятельного решения однотипных задач без использования базы знаний и/или способность компенсировать неточные или недостоверные данные от других агентов или базы знаний)</w:t>
      </w:r>
      <w:r>
        <w:rPr>
          <w:rFonts w:hint="default" w:ascii="Times New Roman" w:hAnsi="Times New Roman" w:cs="Times New Roman"/>
          <w:sz w:val="28"/>
          <w:lang w:val="en-US"/>
        </w:rPr>
        <w:t>;</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автономность</w:t>
      </w:r>
      <w:r>
        <w:rPr>
          <w:rFonts w:hint="default" w:ascii="Times New Roman" w:hAnsi="Times New Roman" w:cs="Times New Roman"/>
          <w:sz w:val="28"/>
          <w:lang w:val="en-US"/>
        </w:rPr>
        <w:t xml:space="preserve"> (</w:t>
      </w:r>
      <w:r>
        <w:rPr>
          <w:rFonts w:hint="default" w:ascii="Times New Roman" w:hAnsi="Times New Roman" w:cs="Times New Roman"/>
          <w:sz w:val="28"/>
          <w:lang w:val="ru-RU"/>
        </w:rPr>
        <w:t>способность решать задачу даже в нетривиальных условиях без вмешательства человека</w:t>
      </w:r>
      <w:r>
        <w:rPr>
          <w:rFonts w:hint="default" w:ascii="Times New Roman" w:hAnsi="Times New Roman" w:cs="Times New Roman"/>
          <w:sz w:val="28"/>
          <w:lang w:val="en-US"/>
        </w:rPr>
        <w:t>)</w:t>
      </w:r>
      <w:r>
        <w:rPr>
          <w:rFonts w:hint="default" w:ascii="Times New Roman" w:hAnsi="Times New Roman" w:cs="Times New Roman"/>
          <w:sz w:val="28"/>
          <w:lang w:val="ru-RU"/>
        </w:rPr>
        <w:t>;</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реактивность (оперативная реакция на изменение среды);</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про-активность (целеполагание и поиск оптимального решения)</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социальность (взаимодействие с другими агентами для достижения собственных и общих целей, главным образом, посредством передачи сообщений с запросом и предоставлении информации)</w:t>
      </w:r>
    </w:p>
    <w:p>
      <w:pPr>
        <w:numPr>
          <w:ilvl w:val="0"/>
          <w:numId w:val="1"/>
        </w:numPr>
        <w:spacing w:after="0" w:line="360" w:lineRule="auto"/>
        <w:ind w:left="0" w:leftChars="0" w:firstLine="709" w:firstLineChars="0"/>
        <w:jc w:val="both"/>
        <w:rPr>
          <w:rFonts w:hint="default" w:ascii="Times New Roman" w:hAnsi="Times New Roman" w:cs="Times New Roman"/>
          <w:sz w:val="28"/>
          <w:lang w:val="ru-RU"/>
        </w:rPr>
      </w:pPr>
      <w:r>
        <w:rPr>
          <w:rFonts w:hint="default" w:ascii="Times New Roman" w:hAnsi="Times New Roman" w:cs="Times New Roman"/>
          <w:sz w:val="28"/>
          <w:lang w:val="ru-RU"/>
        </w:rPr>
        <w:t>в качестве дополнительных элементов многоагентной системы (на доп. баллы, наиболее важные пункты подчёркнуты) необходимо:</w:t>
      </w:r>
    </w:p>
    <w:p>
      <w:pPr>
        <w:numPr>
          <w:numId w:val="0"/>
        </w:numPr>
        <w:spacing w:after="0" w:line="360" w:lineRule="auto"/>
        <w:ind w:left="709" w:leftChars="0"/>
        <w:jc w:val="both"/>
        <w:rPr>
          <w:rFonts w:hint="default" w:ascii="Times New Roman" w:hAnsi="Times New Roman" w:cs="Times New Roman"/>
          <w:sz w:val="28"/>
          <w:lang w:val="ru-RU"/>
        </w:rPr>
      </w:pPr>
      <w:r>
        <w:rPr>
          <w:rFonts w:ascii="Times New Roman" w:hAnsi="Times New Roman" w:cs="Times New Roman"/>
          <w:sz w:val="28"/>
        </w:rPr>
        <w:t>–</w:t>
      </w:r>
      <w:r>
        <w:rPr>
          <w:rFonts w:hint="default" w:ascii="Times New Roman" w:hAnsi="Times New Roman" w:cs="Times New Roman"/>
          <w:sz w:val="28"/>
          <w:lang w:val="en-US"/>
        </w:rPr>
        <w:t xml:space="preserve"> </w:t>
      </w:r>
      <w:r>
        <w:rPr>
          <w:rFonts w:hint="default" w:ascii="Times New Roman" w:hAnsi="Times New Roman" w:cs="Times New Roman"/>
          <w:sz w:val="28"/>
          <w:u w:val="single"/>
          <w:lang w:val="ru-RU"/>
        </w:rPr>
        <w:t>реализовать язык описания свойств агентов</w:t>
      </w:r>
      <w:r>
        <w:rPr>
          <w:rFonts w:hint="default" w:ascii="Times New Roman" w:hAnsi="Times New Roman" w:cs="Times New Roman"/>
          <w:sz w:val="28"/>
          <w:lang w:val="ru-RU"/>
        </w:rPr>
        <w:t xml:space="preserve"> (то есть реализовать </w:t>
      </w:r>
      <w:r>
        <w:rPr>
          <w:rFonts w:hint="default" w:ascii="Times New Roman" w:hAnsi="Times New Roman" w:cs="Times New Roman"/>
          <w:sz w:val="28"/>
          <w:lang w:val="en-US"/>
        </w:rPr>
        <w:t xml:space="preserve">KIF, </w:t>
      </w:r>
      <w:r>
        <w:rPr>
          <w:rFonts w:hint="default" w:ascii="Times New Roman" w:hAnsi="Times New Roman" w:cs="Times New Roman"/>
          <w:sz w:val="28"/>
          <w:lang w:val="ru-RU"/>
        </w:rPr>
        <w:t xml:space="preserve">а ещё лучше реализовать постепенно вытесняющий его </w:t>
      </w:r>
      <w:r>
        <w:rPr>
          <w:rFonts w:hint="default" w:ascii="Times New Roman" w:hAnsi="Times New Roman"/>
          <w:sz w:val="28"/>
          <w:lang w:val="ru-RU"/>
        </w:rPr>
        <w:t xml:space="preserve">SUO-KIF, можно и создать свой, однако его необходимо полностью описать, то есть сделать руководство пользователя по языку), </w:t>
      </w:r>
      <w:r>
        <w:rPr>
          <w:rFonts w:hint="default" w:ascii="Times New Roman" w:hAnsi="Times New Roman"/>
          <w:sz w:val="28"/>
          <w:u w:val="single"/>
          <w:lang w:val="ru-RU"/>
        </w:rPr>
        <w:t>а также язык запросов и манипулирования знаниями</w:t>
      </w:r>
      <w:r>
        <w:rPr>
          <w:rFonts w:hint="default" w:ascii="Times New Roman" w:hAnsi="Times New Roman"/>
          <w:sz w:val="28"/>
          <w:lang w:val="ru-RU"/>
        </w:rPr>
        <w:t xml:space="preserve"> (то есть реализовать </w:t>
      </w:r>
      <w:r>
        <w:rPr>
          <w:rFonts w:hint="default" w:ascii="Times New Roman" w:hAnsi="Times New Roman"/>
          <w:sz w:val="28"/>
          <w:lang w:val="en-US"/>
        </w:rPr>
        <w:t>KQML</w:t>
      </w:r>
      <w:r>
        <w:rPr>
          <w:rFonts w:hint="default" w:ascii="Times New Roman" w:hAnsi="Times New Roman"/>
          <w:sz w:val="28"/>
          <w:lang w:val="ru-RU"/>
        </w:rPr>
        <w:t xml:space="preserve"> или постепенно его заменяющий FIPA-ACL, но он ещё слабо структурирован, можно и свой, но опять же </w:t>
      </w:r>
      <w:r>
        <w:rPr>
          <w:rFonts w:ascii="Times New Roman" w:hAnsi="Times New Roman" w:cs="Times New Roman"/>
          <w:sz w:val="28"/>
        </w:rPr>
        <w:t>–</w:t>
      </w:r>
      <w:r>
        <w:rPr>
          <w:rFonts w:hint="default" w:ascii="Times New Roman" w:hAnsi="Times New Roman" w:cs="Times New Roman"/>
          <w:sz w:val="28"/>
          <w:lang w:val="ru-RU"/>
        </w:rPr>
        <w:t xml:space="preserve"> с полным описанием</w:t>
      </w:r>
      <w:r>
        <w:rPr>
          <w:rFonts w:hint="default" w:ascii="Times New Roman" w:hAnsi="Times New Roman"/>
          <w:sz w:val="28"/>
          <w:lang w:val="ru-RU"/>
        </w:rPr>
        <w:t>)</w:t>
      </w:r>
      <w:r>
        <w:rPr>
          <w:rFonts w:hint="default" w:ascii="Times New Roman" w:hAnsi="Times New Roman" w:cs="Times New Roman"/>
          <w:sz w:val="28"/>
          <w:lang w:val="ru-RU"/>
        </w:rPr>
        <w:t xml:space="preserve"> </w:t>
      </w:r>
    </w:p>
    <w:p>
      <w:pPr>
        <w:numPr>
          <w:numId w:val="0"/>
        </w:numPr>
        <w:spacing w:after="0" w:line="360" w:lineRule="auto"/>
        <w:ind w:left="709" w:leftChars="0"/>
        <w:jc w:val="both"/>
        <w:rPr>
          <w:rFonts w:hint="default" w:ascii="Times New Roman" w:hAnsi="Times New Roman" w:cs="Times New Roman"/>
          <w:sz w:val="28"/>
          <w:lang w:val="ru-RU"/>
        </w:rPr>
      </w:pPr>
      <w:r>
        <w:rPr>
          <w:rFonts w:ascii="Times New Roman" w:hAnsi="Times New Roman" w:cs="Times New Roman"/>
          <w:sz w:val="28"/>
        </w:rPr>
        <w:t>–</w:t>
      </w:r>
      <w:r>
        <w:rPr>
          <w:rFonts w:hint="default" w:ascii="Times New Roman" w:hAnsi="Times New Roman" w:cs="Times New Roman"/>
          <w:sz w:val="28"/>
          <w:lang w:val="ru-RU"/>
        </w:rPr>
        <w:t xml:space="preserve"> </w:t>
      </w:r>
      <w:r>
        <w:rPr>
          <w:rFonts w:hint="default" w:ascii="Times New Roman" w:hAnsi="Times New Roman" w:cs="Times New Roman"/>
          <w:sz w:val="28"/>
          <w:u w:val="single"/>
          <w:lang w:val="ru-RU"/>
        </w:rPr>
        <w:t xml:space="preserve">реализовать </w:t>
      </w:r>
      <w:r>
        <w:rPr>
          <w:rFonts w:hint="default" w:ascii="Times New Roman" w:hAnsi="Times New Roman" w:cs="Times New Roman"/>
          <w:sz w:val="28"/>
          <w:u w:val="single"/>
          <w:lang w:val="en-US"/>
        </w:rPr>
        <w:t>BDI-</w:t>
      </w:r>
      <w:r>
        <w:rPr>
          <w:rFonts w:hint="default" w:ascii="Times New Roman" w:hAnsi="Times New Roman" w:cs="Times New Roman"/>
          <w:sz w:val="28"/>
          <w:u w:val="single"/>
          <w:lang w:val="ru-RU"/>
        </w:rPr>
        <w:t>модель</w:t>
      </w:r>
      <w:r>
        <w:rPr>
          <w:rFonts w:hint="default" w:ascii="Times New Roman" w:hAnsi="Times New Roman" w:cs="Times New Roman"/>
          <w:sz w:val="28"/>
          <w:lang w:val="ru-RU"/>
        </w:rPr>
        <w:t>, обуславливающую более реалистичное поведение агентов в многоагентной среде (см. Примечание);</w:t>
      </w:r>
    </w:p>
    <w:p>
      <w:pPr>
        <w:numPr>
          <w:numId w:val="0"/>
        </w:numPr>
        <w:spacing w:after="0" w:line="360" w:lineRule="auto"/>
        <w:ind w:left="709" w:leftChars="0"/>
        <w:jc w:val="both"/>
        <w:rPr>
          <w:rFonts w:hint="default" w:ascii="Times New Roman" w:hAnsi="Times New Roman" w:cs="Times New Roman"/>
          <w:sz w:val="28"/>
          <w:lang w:val="ru-RU"/>
        </w:rPr>
      </w:pPr>
      <w:r>
        <w:rPr>
          <w:rFonts w:ascii="Times New Roman" w:hAnsi="Times New Roman" w:cs="Times New Roman"/>
          <w:sz w:val="28"/>
        </w:rPr>
        <w:t>–</w:t>
      </w:r>
      <w:r>
        <w:rPr>
          <w:rFonts w:hint="default" w:ascii="Times New Roman" w:hAnsi="Times New Roman" w:cs="Times New Roman"/>
          <w:sz w:val="28"/>
          <w:lang w:val="en-US"/>
        </w:rPr>
        <w:t xml:space="preserve"> </w:t>
      </w:r>
      <w:r>
        <w:rPr>
          <w:rFonts w:hint="default" w:ascii="Times New Roman" w:hAnsi="Times New Roman" w:cs="Times New Roman"/>
          <w:sz w:val="28"/>
          <w:lang w:val="ru-RU"/>
        </w:rPr>
        <w:t>реализовать агентов 3-ёх следующих видов:</w:t>
      </w:r>
    </w:p>
    <w:p>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u w:val="none"/>
          <w:lang w:val="ru-RU"/>
        </w:rPr>
        <w:t>пассивных</w:t>
      </w:r>
      <w:r>
        <w:rPr>
          <w:rFonts w:hint="default" w:ascii="Times New Roman" w:hAnsi="Times New Roman" w:cs="Times New Roman"/>
          <w:sz w:val="28"/>
          <w:lang w:val="ru-RU"/>
        </w:rPr>
        <w:t xml:space="preserve"> (агенты, не имеющие целей и не следующие </w:t>
      </w:r>
      <w:r>
        <w:rPr>
          <w:rFonts w:hint="default" w:ascii="Times New Roman" w:hAnsi="Times New Roman" w:cs="Times New Roman"/>
          <w:sz w:val="28"/>
          <w:lang w:val="en-US"/>
        </w:rPr>
        <w:t>BDI</w:t>
      </w:r>
      <w:r>
        <w:rPr>
          <w:rFonts w:hint="default" w:ascii="Times New Roman" w:hAnsi="Times New Roman" w:cs="Times New Roman"/>
          <w:sz w:val="28"/>
          <w:lang w:val="ru-RU"/>
        </w:rPr>
        <w:t>-модели, как правило, существуют в качестве инструментов, посредников или помех для других агентов в системе)</w:t>
      </w:r>
      <w:r>
        <w:rPr>
          <w:rFonts w:hint="default" w:ascii="Times New Roman" w:hAnsi="Times New Roman" w:cs="Times New Roman"/>
          <w:sz w:val="28"/>
          <w:lang w:val="en-US"/>
        </w:rPr>
        <w:t>;</w:t>
      </w:r>
    </w:p>
    <w:p>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активных (агенты, имеющие простые и быстро достижимые цели вроде передачи сообщений, выполнения мобильных действий и простых вычислений);</w:t>
      </w:r>
    </w:p>
    <w:p>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когнитивных (агенты, выполняющие сложные, трудоёмкие и долгие по времени вычисления и являющаяся интеллектуальным центром системы, а также основным потребителем и наполнителем базы знаний);</w:t>
      </w:r>
    </w:p>
    <w:p>
      <w:pPr>
        <w:spacing w:after="0" w:line="360" w:lineRule="auto"/>
        <w:ind w:firstLine="709"/>
        <w:jc w:val="both"/>
        <w:rPr>
          <w:rFonts w:hint="default" w:ascii="Times New Roman" w:hAnsi="Times New Roman" w:cs="Times New Roman"/>
          <w:sz w:val="28"/>
          <w:lang w:val="ru-RU"/>
        </w:rPr>
      </w:pPr>
      <w:r>
        <w:rPr>
          <w:rFonts w:ascii="Times New Roman" w:hAnsi="Times New Roman" w:cs="Times New Roman"/>
          <w:sz w:val="28"/>
        </w:rPr>
        <w:t>–</w:t>
      </w:r>
      <w:r>
        <w:rPr>
          <w:rFonts w:hint="default" w:ascii="Times New Roman" w:hAnsi="Times New Roman" w:cs="Times New Roman"/>
          <w:sz w:val="28"/>
          <w:lang w:val="en-US"/>
        </w:rPr>
        <w:t xml:space="preserve"> </w:t>
      </w:r>
      <w:r>
        <w:rPr>
          <w:rFonts w:hint="default" w:ascii="Times New Roman" w:hAnsi="Times New Roman" w:cs="Times New Roman"/>
          <w:sz w:val="28"/>
          <w:u w:val="dash"/>
          <w:lang w:val="ru-RU"/>
        </w:rPr>
        <w:t>реализовать следующие дополнительные свойства агентов</w:t>
      </w:r>
      <w:r>
        <w:rPr>
          <w:rFonts w:hint="default" w:ascii="Times New Roman" w:hAnsi="Times New Roman" w:cs="Times New Roman"/>
          <w:sz w:val="28"/>
          <w:lang w:val="ru-RU"/>
        </w:rPr>
        <w:t>:</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u w:val="single"/>
          <w:lang w:val="ru-RU"/>
        </w:rPr>
        <w:t>мобильность</w:t>
      </w:r>
      <w:r>
        <w:rPr>
          <w:rFonts w:hint="default" w:ascii="Times New Roman" w:hAnsi="Times New Roman" w:cs="Times New Roman"/>
          <w:sz w:val="28"/>
          <w:lang w:val="ru-RU"/>
        </w:rPr>
        <w:t xml:space="preserve"> (способность агентов перемещаться внутри среды, например, в иерархии агентов, в некоторой матрице или в </w:t>
      </w:r>
      <w:r>
        <w:rPr>
          <w:rFonts w:hint="default" w:ascii="Times New Roman" w:hAnsi="Times New Roman" w:cs="Times New Roman"/>
          <w:sz w:val="28"/>
          <w:lang w:val="en-US"/>
        </w:rPr>
        <w:t>n</w:t>
      </w:r>
      <w:r>
        <w:rPr>
          <w:rFonts w:hint="default" w:ascii="Times New Roman" w:hAnsi="Times New Roman" w:cs="Times New Roman"/>
          <w:sz w:val="28"/>
          <w:lang w:val="ru-RU"/>
        </w:rPr>
        <w:t>-мерном виртуальном пространстве)</w:t>
      </w:r>
      <w:r>
        <w:rPr>
          <w:rFonts w:hint="default" w:ascii="Times New Roman" w:hAnsi="Times New Roman" w:cs="Times New Roman"/>
          <w:sz w:val="28"/>
          <w:lang w:val="en-US"/>
        </w:rPr>
        <w:t>;</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u w:val="single"/>
          <w:lang w:val="ru-RU"/>
        </w:rPr>
        <w:t>кооперативность</w:t>
      </w:r>
      <w:r>
        <w:rPr>
          <w:rFonts w:hint="default" w:ascii="Times New Roman" w:hAnsi="Times New Roman" w:cs="Times New Roman"/>
          <w:sz w:val="28"/>
          <w:lang w:val="ru-RU"/>
        </w:rPr>
        <w:t xml:space="preserve"> (способность агентов объединяться для совместного решения задачи, см. Примечание)</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u w:val="single"/>
          <w:lang w:val="ru-RU"/>
        </w:rPr>
        <w:t>конкурентность</w:t>
      </w:r>
      <w:r>
        <w:rPr>
          <w:rFonts w:hint="default" w:ascii="Times New Roman" w:hAnsi="Times New Roman" w:cs="Times New Roman"/>
          <w:sz w:val="28"/>
          <w:lang w:val="ru-RU"/>
        </w:rPr>
        <w:t xml:space="preserve"> (способность агентов противостоять друг другу для выполнения только собственных интересов, см. Примечание)</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правдивость (агент не может специально сообщить неправдивую информацию)</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наличие системы знаний (наличие у агентов МПЗ и собственных оперативных знаний на её основе)</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850" w:leftChars="0" w:firstLine="0"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рациональность (логическая последовательность действий в рамках своих убеждений и знаний и оптимальное взаимодействие с другими агентами);</w:t>
      </w:r>
    </w:p>
    <w:p>
      <w:pPr>
        <w:numPr>
          <w:ilvl w:val="0"/>
          <w:numId w:val="0"/>
        </w:numPr>
        <w:spacing w:after="0" w:line="360" w:lineRule="auto"/>
        <w:ind w:left="709" w:leftChars="0"/>
        <w:jc w:val="both"/>
        <w:rPr>
          <w:rFonts w:hint="default" w:ascii="Times New Roman" w:hAnsi="Times New Roman" w:cs="Times New Roman"/>
          <w:sz w:val="28"/>
          <w:lang w:val="ru-RU"/>
        </w:rPr>
      </w:pPr>
      <w:r>
        <w:rPr>
          <w:rFonts w:ascii="Times New Roman" w:hAnsi="Times New Roman" w:cs="Times New Roman"/>
          <w:sz w:val="28"/>
        </w:rPr>
        <w:t>–</w:t>
      </w:r>
      <w:r>
        <w:rPr>
          <w:rFonts w:hint="default" w:ascii="Times New Roman" w:hAnsi="Times New Roman" w:cs="Times New Roman"/>
          <w:sz w:val="28"/>
          <w:lang w:val="en-US"/>
        </w:rPr>
        <w:t xml:space="preserve"> </w:t>
      </w:r>
      <w:r>
        <w:rPr>
          <w:rFonts w:hint="default" w:ascii="Times New Roman" w:hAnsi="Times New Roman" w:cs="Times New Roman"/>
          <w:sz w:val="28"/>
          <w:lang w:val="ru-RU"/>
        </w:rPr>
        <w:t xml:space="preserve">реализовать интеллект агентов, который должен основываться  на процедурных методах, функциональных методах, научных (система логический заключений на основе эмпирических наблюдений) методах, обучении с подкреплением, теории принятия решений и методах алгоритмов поиска (хотя бы на одном их них). </w:t>
      </w:r>
    </w:p>
    <w:p>
      <w:pPr>
        <w:numPr>
          <w:ilvl w:val="0"/>
          <w:numId w:val="0"/>
        </w:numPr>
        <w:spacing w:after="0" w:line="360" w:lineRule="auto"/>
        <w:ind w:left="709" w:leftChars="0"/>
        <w:jc w:val="both"/>
        <w:rPr>
          <w:rFonts w:hint="default" w:ascii="Times New Roman" w:hAnsi="Times New Roman" w:cs="Times New Roman"/>
          <w:sz w:val="28"/>
          <w:lang w:val="ru-RU"/>
        </w:rPr>
      </w:pPr>
    </w:p>
    <w:p>
      <w:pPr>
        <w:spacing w:after="0" w:line="360" w:lineRule="auto"/>
        <w:ind w:firstLine="709"/>
        <w:jc w:val="both"/>
        <w:rPr>
          <w:rFonts w:hint="default" w:ascii="Times New Roman" w:hAnsi="Times New Roman" w:cs="Times New Roman"/>
          <w:sz w:val="28"/>
          <w:lang w:val="en-US"/>
        </w:rPr>
      </w:pPr>
    </w:p>
    <w:p>
      <w:pPr>
        <w:spacing w:after="160" w:line="259" w:lineRule="auto"/>
        <w:rPr>
          <w:rFonts w:ascii="Times New Roman" w:hAnsi="Times New Roman" w:cs="Times New Roman"/>
          <w:sz w:val="28"/>
        </w:rPr>
      </w:pPr>
      <w:r>
        <w:rPr>
          <w:rFonts w:ascii="Times New Roman" w:hAnsi="Times New Roman" w:cs="Times New Roman"/>
          <w:sz w:val="28"/>
        </w:rPr>
        <w:br w:type="page"/>
      </w:r>
    </w:p>
    <w:p>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ПРИМЕЧАНИЕ:</w:t>
      </w:r>
    </w:p>
    <w:p>
      <w:pPr>
        <w:spacing w:after="0" w:line="360" w:lineRule="auto"/>
        <w:ind w:firstLine="709"/>
        <w:jc w:val="both"/>
        <w:rPr>
          <w:rFonts w:hint="default" w:ascii="Times New Roman" w:hAnsi="Times New Roman"/>
          <w:sz w:val="28"/>
          <w:lang w:val="ru-RU"/>
        </w:rPr>
      </w:pPr>
      <w:r>
        <w:rPr>
          <w:rFonts w:ascii="Times New Roman" w:hAnsi="Times New Roman" w:cs="Times New Roman"/>
          <w:sz w:val="28"/>
        </w:rPr>
        <w:t>–</w:t>
      </w:r>
      <w:r>
        <w:rPr>
          <w:rFonts w:hint="default" w:ascii="Times New Roman" w:hAnsi="Times New Roman" w:cs="Times New Roman"/>
          <w:sz w:val="28"/>
          <w:lang w:val="ru-RU"/>
        </w:rPr>
        <w:t xml:space="preserve"> </w:t>
      </w:r>
      <w:r>
        <w:rPr>
          <w:rFonts w:hint="default" w:ascii="Times New Roman" w:hAnsi="Times New Roman" w:cs="Times New Roman"/>
          <w:sz w:val="28"/>
          <w:lang w:val="en-US"/>
        </w:rPr>
        <w:t>BDI-</w:t>
      </w:r>
      <w:r>
        <w:rPr>
          <w:rFonts w:hint="default" w:ascii="Times New Roman" w:hAnsi="Times New Roman" w:cs="Times New Roman"/>
          <w:sz w:val="28"/>
          <w:lang w:val="ru-RU"/>
        </w:rPr>
        <w:t>модель (</w:t>
      </w:r>
      <w:r>
        <w:rPr>
          <w:rFonts w:hint="default" w:ascii="Times New Roman" w:hAnsi="Times New Roman"/>
          <w:sz w:val="28"/>
          <w:lang w:val="ru-RU"/>
        </w:rPr>
        <w:t xml:space="preserve">Beliefs, Desires, Intentions </w:t>
      </w:r>
      <w:r>
        <w:rPr>
          <w:rFonts w:ascii="Times New Roman" w:hAnsi="Times New Roman" w:cs="Times New Roman"/>
          <w:sz w:val="28"/>
        </w:rPr>
        <w:t>–</w:t>
      </w:r>
      <w:r>
        <w:rPr>
          <w:rFonts w:hint="default" w:ascii="Times New Roman" w:hAnsi="Times New Roman" w:cs="Times New Roman"/>
          <w:sz w:val="28"/>
          <w:lang w:val="ru-RU"/>
        </w:rPr>
        <w:t xml:space="preserve"> </w:t>
      </w:r>
      <w:r>
        <w:rPr>
          <w:rFonts w:hint="default" w:ascii="Times New Roman" w:hAnsi="Times New Roman"/>
          <w:sz w:val="28"/>
          <w:lang w:val="ru-RU"/>
        </w:rPr>
        <w:t>убеждения, желания, намерения</w:t>
      </w:r>
      <w:r>
        <w:rPr>
          <w:rFonts w:hint="default" w:ascii="Times New Roman" w:hAnsi="Times New Roman" w:cs="Times New Roman"/>
          <w:sz w:val="28"/>
          <w:lang w:val="ru-RU"/>
        </w:rPr>
        <w:t xml:space="preserve">) основана на теории </w:t>
      </w:r>
      <w:r>
        <w:rPr>
          <w:rFonts w:hint="default" w:ascii="Times New Roman" w:hAnsi="Times New Roman"/>
          <w:sz w:val="28"/>
          <w:lang w:val="ru-RU"/>
        </w:rPr>
        <w:t xml:space="preserve">практичного человеческого  мышления Майкла Братмана, </w:t>
      </w:r>
      <w:r>
        <w:rPr>
          <w:rFonts w:hint="default" w:ascii="Times New Roman" w:hAnsi="Times New Roman"/>
          <w:b w:val="0"/>
          <w:bCs w:val="0"/>
          <w:sz w:val="28"/>
          <w:u w:val="single"/>
          <w:lang w:val="ru-RU"/>
        </w:rPr>
        <w:t>убеждения</w:t>
      </w:r>
      <w:r>
        <w:rPr>
          <w:rFonts w:hint="default" w:ascii="Times New Roman" w:hAnsi="Times New Roman"/>
          <w:sz w:val="28"/>
          <w:lang w:val="ru-RU"/>
        </w:rPr>
        <w:t xml:space="preserve"> представляют собой информационное состояние агента (то есть знания об окружающем мире), они хранятся в базе знаний системы, в базе самого агенты или базах других агентов, </w:t>
      </w:r>
      <w:r>
        <w:rPr>
          <w:rFonts w:hint="default" w:ascii="Times New Roman" w:hAnsi="Times New Roman"/>
          <w:sz w:val="28"/>
          <w:u w:val="single"/>
          <w:lang w:val="ru-RU"/>
        </w:rPr>
        <w:t>желания</w:t>
      </w:r>
      <w:r>
        <w:rPr>
          <w:rFonts w:hint="default" w:ascii="Times New Roman" w:hAnsi="Times New Roman"/>
          <w:sz w:val="28"/>
          <w:lang w:val="ru-RU"/>
        </w:rPr>
        <w:t xml:space="preserve"> представляют собой элементы мотивации агента, то есть некоторые детерминированные (определённые) действия для достижения конечной цели (найти наиболее короткий путь от одной точки, до другой, достичь вершины иерархии, передать важное приватное сообщение определённому агенту и т.п.), при этом цели не должны быть конфликтующими (например, создать и удалить запись одновременно), </w:t>
      </w:r>
      <w:r>
        <w:rPr>
          <w:rFonts w:hint="default" w:ascii="Times New Roman" w:hAnsi="Times New Roman"/>
          <w:sz w:val="28"/>
          <w:u w:val="single"/>
          <w:lang w:val="ru-RU"/>
        </w:rPr>
        <w:t>намерения</w:t>
      </w:r>
      <w:r>
        <w:rPr>
          <w:rFonts w:hint="default" w:ascii="Times New Roman" w:hAnsi="Times New Roman"/>
          <w:sz w:val="28"/>
          <w:lang w:val="ru-RU"/>
        </w:rPr>
        <w:t xml:space="preserve"> представляют собой конкретные решения (план действий или уже совершённые действия) для выполнения желаний, план действий может представлять собой конкретный воспроизведённый самим агентом алгоритм (например, построенный граф состояний или дерево решений), при этом планы могут динамично изменятся в во время их выполнения (главным образом, из-за свойств активности и про-активности);</w:t>
      </w:r>
    </w:p>
    <w:p>
      <w:pPr>
        <w:spacing w:after="0" w:line="360" w:lineRule="auto"/>
        <w:ind w:firstLine="709"/>
        <w:jc w:val="both"/>
        <w:rPr>
          <w:rFonts w:hint="default" w:ascii="Times New Roman" w:hAnsi="Times New Roman"/>
          <w:sz w:val="28"/>
          <w:lang w:val="ru-RU"/>
        </w:rPr>
      </w:pPr>
      <w:r>
        <w:rPr>
          <w:rFonts w:ascii="Times New Roman" w:hAnsi="Times New Roman" w:cs="Times New Roman"/>
          <w:sz w:val="28"/>
        </w:rPr>
        <w:t>–</w:t>
      </w:r>
      <w:r>
        <w:rPr>
          <w:rFonts w:hint="default" w:ascii="Times New Roman" w:hAnsi="Times New Roman" w:cs="Times New Roman"/>
          <w:sz w:val="28"/>
          <w:lang w:val="ru-RU"/>
        </w:rPr>
        <w:t xml:space="preserve"> кооперативность и </w:t>
      </w:r>
      <w:r>
        <w:rPr>
          <w:rFonts w:hint="default" w:ascii="Times New Roman" w:hAnsi="Times New Roman" w:cs="Times New Roman"/>
          <w:sz w:val="28"/>
          <w:u w:val="none"/>
          <w:lang w:val="ru-RU"/>
        </w:rPr>
        <w:t xml:space="preserve">конкурентность являются основными способами достижения свойства социальности агентов, если первое подразумевает передачу другим агентам нужной им достоверной (не важно, является ли она таковой на самом деле, главное, что отправитель уверен в её достоверности) информации и помощь другим агентам в достижении их целей (например, позволить воспользоваться своей функцией, которой нет у другого агента, добыть нужную для другого агента информацию или выполнить для него определённое действие), то последнее подразумевает возможность одного агента обманывать другого и всячески мешать выполнению его действий, или хотя бы и не мешать, и не помогать, а думать только о себе. </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TTE162D700t00">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4E066"/>
    <w:multiLevelType w:val="singleLevel"/>
    <w:tmpl w:val="9C04E066"/>
    <w:lvl w:ilvl="0" w:tentative="0">
      <w:start w:val="1"/>
      <w:numFmt w:val="lowerLetter"/>
      <w:lvlText w:val="%1)"/>
      <w:lvlJc w:val="left"/>
      <w:pPr>
        <w:tabs>
          <w:tab w:val="left" w:pos="1265"/>
        </w:tabs>
        <w:ind w:left="1265" w:leftChars="0" w:hanging="425" w:firstLineChars="0"/>
      </w:pPr>
      <w:rPr>
        <w:rFonts w:hint="default"/>
      </w:rPr>
    </w:lvl>
  </w:abstractNum>
  <w:abstractNum w:abstractNumId="1">
    <w:nsid w:val="E7A6E817"/>
    <w:multiLevelType w:val="singleLevel"/>
    <w:tmpl w:val="E7A6E817"/>
    <w:lvl w:ilvl="0" w:tentative="0">
      <w:start w:val="1"/>
      <w:numFmt w:val="decimal"/>
      <w:suff w:val="space"/>
      <w:lvlText w:val="%1)"/>
      <w:lvlJc w:val="left"/>
    </w:lvl>
  </w:abstractNum>
  <w:abstractNum w:abstractNumId="2">
    <w:nsid w:val="353AC0E6"/>
    <w:multiLevelType w:val="singleLevel"/>
    <w:tmpl w:val="353AC0E6"/>
    <w:lvl w:ilvl="0" w:tentative="0">
      <w:start w:val="1"/>
      <w:numFmt w:val="lowerLetter"/>
      <w:lvlText w:val="%1)"/>
      <w:lvlJc w:val="left"/>
      <w:pPr>
        <w:tabs>
          <w:tab w:val="left" w:pos="1265"/>
        </w:tabs>
        <w:ind w:left="1265" w:leftChars="0" w:hanging="425" w:firstLineChars="0"/>
      </w:pPr>
      <w:rPr>
        <w:rFonts w:hint="default"/>
      </w:rPr>
    </w:lvl>
  </w:abstractNum>
  <w:abstractNum w:abstractNumId="3">
    <w:nsid w:val="601F781C"/>
    <w:multiLevelType w:val="singleLevel"/>
    <w:tmpl w:val="601F781C"/>
    <w:lvl w:ilvl="0" w:tentative="0">
      <w:start w:val="1"/>
      <w:numFmt w:val="lowerLetter"/>
      <w:lvlText w:val="%1)"/>
      <w:lvlJc w:val="left"/>
      <w:pPr>
        <w:tabs>
          <w:tab w:val="left" w:pos="1265"/>
        </w:tabs>
        <w:ind w:left="1265" w:leftChars="0" w:hanging="425"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F8"/>
    <w:rsid w:val="00006219"/>
    <w:rsid w:val="000201E2"/>
    <w:rsid w:val="00022101"/>
    <w:rsid w:val="00042A7E"/>
    <w:rsid w:val="00065478"/>
    <w:rsid w:val="00066EA9"/>
    <w:rsid w:val="0007600A"/>
    <w:rsid w:val="000F1574"/>
    <w:rsid w:val="00116DCC"/>
    <w:rsid w:val="00120A7C"/>
    <w:rsid w:val="0013695C"/>
    <w:rsid w:val="001425AE"/>
    <w:rsid w:val="001460CF"/>
    <w:rsid w:val="00147702"/>
    <w:rsid w:val="00147F0D"/>
    <w:rsid w:val="001728EE"/>
    <w:rsid w:val="001736A4"/>
    <w:rsid w:val="001A06C8"/>
    <w:rsid w:val="001E1DAA"/>
    <w:rsid w:val="001E3C5B"/>
    <w:rsid w:val="001F2E22"/>
    <w:rsid w:val="002020A6"/>
    <w:rsid w:val="0020303D"/>
    <w:rsid w:val="00203937"/>
    <w:rsid w:val="00210B4A"/>
    <w:rsid w:val="00216856"/>
    <w:rsid w:val="00225A88"/>
    <w:rsid w:val="00254E7C"/>
    <w:rsid w:val="00262C75"/>
    <w:rsid w:val="00266DC1"/>
    <w:rsid w:val="00275B7F"/>
    <w:rsid w:val="00286CEA"/>
    <w:rsid w:val="002A01C4"/>
    <w:rsid w:val="002C3EFC"/>
    <w:rsid w:val="002C4E38"/>
    <w:rsid w:val="002F11CA"/>
    <w:rsid w:val="002F256E"/>
    <w:rsid w:val="002F6F4F"/>
    <w:rsid w:val="00300AE3"/>
    <w:rsid w:val="00306291"/>
    <w:rsid w:val="0031296B"/>
    <w:rsid w:val="003326A1"/>
    <w:rsid w:val="00333207"/>
    <w:rsid w:val="00333293"/>
    <w:rsid w:val="00345D12"/>
    <w:rsid w:val="00357C4A"/>
    <w:rsid w:val="00367A72"/>
    <w:rsid w:val="0039551D"/>
    <w:rsid w:val="003A50F8"/>
    <w:rsid w:val="003A63BB"/>
    <w:rsid w:val="003B343B"/>
    <w:rsid w:val="003D04E4"/>
    <w:rsid w:val="003D081E"/>
    <w:rsid w:val="003D556B"/>
    <w:rsid w:val="003F478F"/>
    <w:rsid w:val="003F655B"/>
    <w:rsid w:val="0040480A"/>
    <w:rsid w:val="0043095B"/>
    <w:rsid w:val="00431BF0"/>
    <w:rsid w:val="0044025A"/>
    <w:rsid w:val="00443CD6"/>
    <w:rsid w:val="0045467E"/>
    <w:rsid w:val="004602EA"/>
    <w:rsid w:val="00470503"/>
    <w:rsid w:val="004838B2"/>
    <w:rsid w:val="00483BAB"/>
    <w:rsid w:val="00491999"/>
    <w:rsid w:val="004A477F"/>
    <w:rsid w:val="004C09D6"/>
    <w:rsid w:val="00510388"/>
    <w:rsid w:val="00512F1A"/>
    <w:rsid w:val="005247EA"/>
    <w:rsid w:val="0055282A"/>
    <w:rsid w:val="00561710"/>
    <w:rsid w:val="005640AC"/>
    <w:rsid w:val="005A33AE"/>
    <w:rsid w:val="005B26AB"/>
    <w:rsid w:val="005B29C5"/>
    <w:rsid w:val="005B33C1"/>
    <w:rsid w:val="005C2E10"/>
    <w:rsid w:val="005E4018"/>
    <w:rsid w:val="005E7613"/>
    <w:rsid w:val="00615ACA"/>
    <w:rsid w:val="006411A6"/>
    <w:rsid w:val="00647D8C"/>
    <w:rsid w:val="00662C47"/>
    <w:rsid w:val="00682565"/>
    <w:rsid w:val="006972C9"/>
    <w:rsid w:val="006A0BA3"/>
    <w:rsid w:val="006A1A38"/>
    <w:rsid w:val="006B32E4"/>
    <w:rsid w:val="006B432B"/>
    <w:rsid w:val="006E2449"/>
    <w:rsid w:val="006F29D7"/>
    <w:rsid w:val="006F3C5B"/>
    <w:rsid w:val="00706C37"/>
    <w:rsid w:val="00712E4B"/>
    <w:rsid w:val="00715665"/>
    <w:rsid w:val="00735EFF"/>
    <w:rsid w:val="0074168C"/>
    <w:rsid w:val="007570C4"/>
    <w:rsid w:val="00764A88"/>
    <w:rsid w:val="00771516"/>
    <w:rsid w:val="00785D7A"/>
    <w:rsid w:val="00790867"/>
    <w:rsid w:val="00791153"/>
    <w:rsid w:val="007A0BB7"/>
    <w:rsid w:val="007D51F2"/>
    <w:rsid w:val="007D7E41"/>
    <w:rsid w:val="007F0BEB"/>
    <w:rsid w:val="007F130C"/>
    <w:rsid w:val="007F1E4E"/>
    <w:rsid w:val="008145C2"/>
    <w:rsid w:val="008201AF"/>
    <w:rsid w:val="00823924"/>
    <w:rsid w:val="00824F78"/>
    <w:rsid w:val="00836402"/>
    <w:rsid w:val="00843BA8"/>
    <w:rsid w:val="00857F06"/>
    <w:rsid w:val="008757C6"/>
    <w:rsid w:val="00880E10"/>
    <w:rsid w:val="00892143"/>
    <w:rsid w:val="008958AE"/>
    <w:rsid w:val="008B7E59"/>
    <w:rsid w:val="008C58CA"/>
    <w:rsid w:val="008C68DE"/>
    <w:rsid w:val="00910535"/>
    <w:rsid w:val="00927881"/>
    <w:rsid w:val="0095247C"/>
    <w:rsid w:val="00954085"/>
    <w:rsid w:val="00956EDD"/>
    <w:rsid w:val="00963206"/>
    <w:rsid w:val="00975C64"/>
    <w:rsid w:val="00987044"/>
    <w:rsid w:val="009D6D0F"/>
    <w:rsid w:val="009E4EB1"/>
    <w:rsid w:val="00A03DC2"/>
    <w:rsid w:val="00A339BB"/>
    <w:rsid w:val="00A426BC"/>
    <w:rsid w:val="00A50FA2"/>
    <w:rsid w:val="00A567E5"/>
    <w:rsid w:val="00A92BE9"/>
    <w:rsid w:val="00AA05A6"/>
    <w:rsid w:val="00AA3594"/>
    <w:rsid w:val="00AA3EFD"/>
    <w:rsid w:val="00AC79AF"/>
    <w:rsid w:val="00AD597D"/>
    <w:rsid w:val="00AF11ED"/>
    <w:rsid w:val="00AF403A"/>
    <w:rsid w:val="00B04309"/>
    <w:rsid w:val="00B120F5"/>
    <w:rsid w:val="00B2185D"/>
    <w:rsid w:val="00B30002"/>
    <w:rsid w:val="00B430DE"/>
    <w:rsid w:val="00B507DF"/>
    <w:rsid w:val="00B5277B"/>
    <w:rsid w:val="00B630A3"/>
    <w:rsid w:val="00B63510"/>
    <w:rsid w:val="00B63DB5"/>
    <w:rsid w:val="00B661A1"/>
    <w:rsid w:val="00B67FFD"/>
    <w:rsid w:val="00B70214"/>
    <w:rsid w:val="00BA42A4"/>
    <w:rsid w:val="00BB4C38"/>
    <w:rsid w:val="00BC1274"/>
    <w:rsid w:val="00BC1D18"/>
    <w:rsid w:val="00BD4822"/>
    <w:rsid w:val="00C1594F"/>
    <w:rsid w:val="00C43DD9"/>
    <w:rsid w:val="00C53ED7"/>
    <w:rsid w:val="00CB20F6"/>
    <w:rsid w:val="00CD14F5"/>
    <w:rsid w:val="00CD3C50"/>
    <w:rsid w:val="00CD3FAD"/>
    <w:rsid w:val="00CF2A17"/>
    <w:rsid w:val="00D05C12"/>
    <w:rsid w:val="00D10814"/>
    <w:rsid w:val="00D22110"/>
    <w:rsid w:val="00D44F5E"/>
    <w:rsid w:val="00D54827"/>
    <w:rsid w:val="00D5504D"/>
    <w:rsid w:val="00D6771F"/>
    <w:rsid w:val="00D7048E"/>
    <w:rsid w:val="00D74229"/>
    <w:rsid w:val="00D74C69"/>
    <w:rsid w:val="00D84737"/>
    <w:rsid w:val="00D91BF0"/>
    <w:rsid w:val="00DA1CA7"/>
    <w:rsid w:val="00DA1E3F"/>
    <w:rsid w:val="00DA6035"/>
    <w:rsid w:val="00DA6ABD"/>
    <w:rsid w:val="00DB4F15"/>
    <w:rsid w:val="00E0539B"/>
    <w:rsid w:val="00E11BB2"/>
    <w:rsid w:val="00E23984"/>
    <w:rsid w:val="00E3504F"/>
    <w:rsid w:val="00E45051"/>
    <w:rsid w:val="00E51AA0"/>
    <w:rsid w:val="00E76E0F"/>
    <w:rsid w:val="00E86844"/>
    <w:rsid w:val="00E87822"/>
    <w:rsid w:val="00E87F9B"/>
    <w:rsid w:val="00EB1BA2"/>
    <w:rsid w:val="00EB4DE7"/>
    <w:rsid w:val="00F1335D"/>
    <w:rsid w:val="00F16491"/>
    <w:rsid w:val="00F238C7"/>
    <w:rsid w:val="00F306F4"/>
    <w:rsid w:val="00F30E0D"/>
    <w:rsid w:val="00F47705"/>
    <w:rsid w:val="00F66D67"/>
    <w:rsid w:val="00F77592"/>
    <w:rsid w:val="00F90929"/>
    <w:rsid w:val="00F97F77"/>
    <w:rsid w:val="00FA00AF"/>
    <w:rsid w:val="00FA5727"/>
    <w:rsid w:val="00FD4022"/>
    <w:rsid w:val="00FD4251"/>
    <w:rsid w:val="00FE5239"/>
    <w:rsid w:val="00FF072A"/>
    <w:rsid w:val="01F070A4"/>
    <w:rsid w:val="021E2465"/>
    <w:rsid w:val="023D413A"/>
    <w:rsid w:val="02AE573A"/>
    <w:rsid w:val="03BB18C7"/>
    <w:rsid w:val="03D32CB2"/>
    <w:rsid w:val="046B5136"/>
    <w:rsid w:val="04731B5B"/>
    <w:rsid w:val="055B577D"/>
    <w:rsid w:val="060A1284"/>
    <w:rsid w:val="07AD516D"/>
    <w:rsid w:val="08EE3D79"/>
    <w:rsid w:val="09F25D5F"/>
    <w:rsid w:val="0D487878"/>
    <w:rsid w:val="0D5E127F"/>
    <w:rsid w:val="0D6E2293"/>
    <w:rsid w:val="0D9F4266"/>
    <w:rsid w:val="0EA55D13"/>
    <w:rsid w:val="0F4548BC"/>
    <w:rsid w:val="0F7E5F8C"/>
    <w:rsid w:val="0FB338CB"/>
    <w:rsid w:val="0FC84B70"/>
    <w:rsid w:val="103678CB"/>
    <w:rsid w:val="10616505"/>
    <w:rsid w:val="10D74495"/>
    <w:rsid w:val="11F53C70"/>
    <w:rsid w:val="1288610B"/>
    <w:rsid w:val="13E93CD5"/>
    <w:rsid w:val="142B09D0"/>
    <w:rsid w:val="14BB338F"/>
    <w:rsid w:val="14CA48B2"/>
    <w:rsid w:val="15FE2B3B"/>
    <w:rsid w:val="16CC523F"/>
    <w:rsid w:val="171844F3"/>
    <w:rsid w:val="176B2C78"/>
    <w:rsid w:val="17C44B88"/>
    <w:rsid w:val="192A6188"/>
    <w:rsid w:val="1952267A"/>
    <w:rsid w:val="19873C1D"/>
    <w:rsid w:val="1BE24AF3"/>
    <w:rsid w:val="1CCA4FEA"/>
    <w:rsid w:val="1D720138"/>
    <w:rsid w:val="1D79400E"/>
    <w:rsid w:val="1D9B400C"/>
    <w:rsid w:val="1DA72AA0"/>
    <w:rsid w:val="1E0E375C"/>
    <w:rsid w:val="1E325443"/>
    <w:rsid w:val="1E9A349A"/>
    <w:rsid w:val="1EC04C47"/>
    <w:rsid w:val="20EE13D3"/>
    <w:rsid w:val="21581F02"/>
    <w:rsid w:val="21D67B49"/>
    <w:rsid w:val="223F5C8D"/>
    <w:rsid w:val="226932DF"/>
    <w:rsid w:val="22A675B8"/>
    <w:rsid w:val="236A19AA"/>
    <w:rsid w:val="24967F12"/>
    <w:rsid w:val="269A360B"/>
    <w:rsid w:val="26E54DC5"/>
    <w:rsid w:val="270E18FB"/>
    <w:rsid w:val="286B3E9F"/>
    <w:rsid w:val="28B0060B"/>
    <w:rsid w:val="29190396"/>
    <w:rsid w:val="29280354"/>
    <w:rsid w:val="2A2B717D"/>
    <w:rsid w:val="2AE94C5E"/>
    <w:rsid w:val="2DB32EFA"/>
    <w:rsid w:val="2DBD4A63"/>
    <w:rsid w:val="2E5A4194"/>
    <w:rsid w:val="2FA0365B"/>
    <w:rsid w:val="308B7939"/>
    <w:rsid w:val="30C10112"/>
    <w:rsid w:val="32836848"/>
    <w:rsid w:val="33402251"/>
    <w:rsid w:val="343050EB"/>
    <w:rsid w:val="348225B1"/>
    <w:rsid w:val="34CB21D2"/>
    <w:rsid w:val="35391A30"/>
    <w:rsid w:val="3554282F"/>
    <w:rsid w:val="367B5D4F"/>
    <w:rsid w:val="36A47D4B"/>
    <w:rsid w:val="384000FD"/>
    <w:rsid w:val="38BE7EFE"/>
    <w:rsid w:val="39491BF9"/>
    <w:rsid w:val="3B2E5F3A"/>
    <w:rsid w:val="3BFA1885"/>
    <w:rsid w:val="3C7802BC"/>
    <w:rsid w:val="3CC8565D"/>
    <w:rsid w:val="3D513987"/>
    <w:rsid w:val="3D5B3A4B"/>
    <w:rsid w:val="3E060BCF"/>
    <w:rsid w:val="3E424D9F"/>
    <w:rsid w:val="3F5227BE"/>
    <w:rsid w:val="401E7040"/>
    <w:rsid w:val="41A70341"/>
    <w:rsid w:val="42F949EE"/>
    <w:rsid w:val="42FB6B2F"/>
    <w:rsid w:val="45EF4282"/>
    <w:rsid w:val="48EA6A8B"/>
    <w:rsid w:val="49073CF4"/>
    <w:rsid w:val="49653EE4"/>
    <w:rsid w:val="4A0C5EF2"/>
    <w:rsid w:val="4A6C2B28"/>
    <w:rsid w:val="4AF72E7E"/>
    <w:rsid w:val="4BD034A7"/>
    <w:rsid w:val="4BFF17B7"/>
    <w:rsid w:val="4C09719A"/>
    <w:rsid w:val="4C277087"/>
    <w:rsid w:val="4D185C09"/>
    <w:rsid w:val="4E321DEB"/>
    <w:rsid w:val="4EAA25D6"/>
    <w:rsid w:val="4F621615"/>
    <w:rsid w:val="50AD135C"/>
    <w:rsid w:val="51AD7AEB"/>
    <w:rsid w:val="529D284B"/>
    <w:rsid w:val="52B471BF"/>
    <w:rsid w:val="530F70BE"/>
    <w:rsid w:val="53BF536C"/>
    <w:rsid w:val="53E671D5"/>
    <w:rsid w:val="55723134"/>
    <w:rsid w:val="559B63B0"/>
    <w:rsid w:val="55D83C69"/>
    <w:rsid w:val="56110DC0"/>
    <w:rsid w:val="57BF5FD4"/>
    <w:rsid w:val="57DC1CE7"/>
    <w:rsid w:val="57F63657"/>
    <w:rsid w:val="597823D6"/>
    <w:rsid w:val="59883613"/>
    <w:rsid w:val="5AD73A3D"/>
    <w:rsid w:val="5B394FE8"/>
    <w:rsid w:val="5B3C5CC5"/>
    <w:rsid w:val="5BAC4E41"/>
    <w:rsid w:val="5C8A64E1"/>
    <w:rsid w:val="5C8B46DB"/>
    <w:rsid w:val="5D0C0104"/>
    <w:rsid w:val="5DC52675"/>
    <w:rsid w:val="5DF72FCA"/>
    <w:rsid w:val="5E2E2D6A"/>
    <w:rsid w:val="5E3363EC"/>
    <w:rsid w:val="5EA64025"/>
    <w:rsid w:val="5EAA48B0"/>
    <w:rsid w:val="5F1E0B11"/>
    <w:rsid w:val="5FB13118"/>
    <w:rsid w:val="60015E13"/>
    <w:rsid w:val="60444045"/>
    <w:rsid w:val="60F25912"/>
    <w:rsid w:val="61182107"/>
    <w:rsid w:val="619E5D97"/>
    <w:rsid w:val="626C4C7D"/>
    <w:rsid w:val="62792BC7"/>
    <w:rsid w:val="649600DF"/>
    <w:rsid w:val="64EF7D31"/>
    <w:rsid w:val="65B64FEB"/>
    <w:rsid w:val="65FC7F22"/>
    <w:rsid w:val="665C0FD9"/>
    <w:rsid w:val="66AC7E7F"/>
    <w:rsid w:val="66D8674A"/>
    <w:rsid w:val="670259BC"/>
    <w:rsid w:val="692C3C65"/>
    <w:rsid w:val="693A50E1"/>
    <w:rsid w:val="694B2839"/>
    <w:rsid w:val="697C221C"/>
    <w:rsid w:val="699F5D55"/>
    <w:rsid w:val="69AB1BD4"/>
    <w:rsid w:val="69B66D5B"/>
    <w:rsid w:val="6A2F40C9"/>
    <w:rsid w:val="6B7C7B59"/>
    <w:rsid w:val="6B8C01BB"/>
    <w:rsid w:val="6BD55538"/>
    <w:rsid w:val="6C1A1476"/>
    <w:rsid w:val="6C4D4829"/>
    <w:rsid w:val="6E82262F"/>
    <w:rsid w:val="6EE9790F"/>
    <w:rsid w:val="705677DB"/>
    <w:rsid w:val="70672630"/>
    <w:rsid w:val="707F5E5A"/>
    <w:rsid w:val="709D624E"/>
    <w:rsid w:val="711117FB"/>
    <w:rsid w:val="7121252E"/>
    <w:rsid w:val="71572441"/>
    <w:rsid w:val="71623775"/>
    <w:rsid w:val="71F92C75"/>
    <w:rsid w:val="73733B67"/>
    <w:rsid w:val="73B11D44"/>
    <w:rsid w:val="73C7083C"/>
    <w:rsid w:val="755B0883"/>
    <w:rsid w:val="75A735C5"/>
    <w:rsid w:val="75B205F3"/>
    <w:rsid w:val="75F90ED6"/>
    <w:rsid w:val="75FB1B0B"/>
    <w:rsid w:val="77B60189"/>
    <w:rsid w:val="780F5581"/>
    <w:rsid w:val="78865830"/>
    <w:rsid w:val="78D62185"/>
    <w:rsid w:val="78E421BD"/>
    <w:rsid w:val="79F97D1C"/>
    <w:rsid w:val="7A8D78A1"/>
    <w:rsid w:val="7AD739F1"/>
    <w:rsid w:val="7B210E60"/>
    <w:rsid w:val="7BB26327"/>
    <w:rsid w:val="7C9773AD"/>
    <w:rsid w:val="7D381224"/>
    <w:rsid w:val="7DFE3A77"/>
    <w:rsid w:val="7E33247B"/>
    <w:rsid w:val="7FC91F6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747</Words>
  <Characters>5142</Characters>
  <Lines>11</Lines>
  <Paragraphs>3</Paragraphs>
  <TotalTime>12</TotalTime>
  <ScaleCrop>false</ScaleCrop>
  <LinksUpToDate>false</LinksUpToDate>
  <CharactersWithSpaces>5862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2021-09-08T19:21:00Z</dcterms:created>
  <dc:creator>Владислав Холмогоров</dc:creator>
  <cp:lastModifiedBy>Владислав Холмогоров</cp:lastModifiedBy>
  <dcterms:modified xsi:type="dcterms:W3CDTF">2023-02-27T01:22:54Z</dcterms:modified>
  <cp:revision>233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E6E67CA4DAE44F5FA817D495497B9198</vt:lpwstr>
  </property>
</Properties>
</file>