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5FA6" w14:textId="27F6735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53014E"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</w:p>
    <w:p w14:paraId="333E4A68" w14:textId="5CF70798" w:rsidR="0053014E" w:rsidRPr="0053014E" w:rsidRDefault="0053014E" w:rsidP="00E9776F">
      <w:pPr>
        <w:pStyle w:val="a8"/>
        <w:numPr>
          <w:ilvl w:val="1"/>
          <w:numId w:val="2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14E">
        <w:rPr>
          <w:rFonts w:ascii="Times New Roman" w:hAnsi="Times New Roman" w:cs="Times New Roman"/>
          <w:b/>
          <w:sz w:val="28"/>
          <w:szCs w:val="28"/>
        </w:rPr>
        <w:t xml:space="preserve">Организационно-экономическая сущность задачи </w:t>
      </w:r>
    </w:p>
    <w:p w14:paraId="11A408EC" w14:textId="77777777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B94F38" w14:textId="77777777" w:rsidR="0053014E" w:rsidRPr="002300E0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>Наименование задачи: «</w:t>
      </w:r>
      <w:r w:rsidRPr="002300E0">
        <w:rPr>
          <w:rFonts w:ascii="Times New Roman" w:hAnsi="Times New Roman" w:cs="Times New Roman"/>
          <w:bCs/>
          <w:sz w:val="28"/>
          <w:szCs w:val="28"/>
          <w:lang w:val="en-US"/>
        </w:rPr>
        <w:t>Pocket</w:t>
      </w:r>
      <w:r w:rsidRPr="002300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300E0">
        <w:rPr>
          <w:rFonts w:ascii="Times New Roman" w:hAnsi="Times New Roman" w:cs="Times New Roman"/>
          <w:bCs/>
          <w:sz w:val="28"/>
          <w:szCs w:val="28"/>
          <w:lang w:val="en-US"/>
        </w:rPr>
        <w:t>Arcadas</w:t>
      </w:r>
      <w:proofErr w:type="spellEnd"/>
      <w:r w:rsidRPr="002300E0">
        <w:rPr>
          <w:rFonts w:ascii="Times New Roman" w:hAnsi="Times New Roman" w:cs="Times New Roman"/>
          <w:bCs/>
          <w:sz w:val="28"/>
          <w:szCs w:val="28"/>
        </w:rPr>
        <w:t xml:space="preserve">»; </w:t>
      </w:r>
    </w:p>
    <w:p w14:paraId="1B211693" w14:textId="77777777" w:rsidR="0053014E" w:rsidRPr="002300E0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 xml:space="preserve">Цель разработки: создание сборника аркадных мини-игр; </w:t>
      </w:r>
    </w:p>
    <w:p w14:paraId="5F6BC95C" w14:textId="77777777" w:rsidR="0053014E" w:rsidRPr="002300E0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>Назначение: данный продукт создаётся с развлекательной целью, для хорошего проведения времени.</w:t>
      </w:r>
    </w:p>
    <w:p w14:paraId="4518C4F5" w14:textId="77777777" w:rsidR="0053014E" w:rsidRPr="002300E0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 xml:space="preserve">Периодичность использования: в любое время, по желанию пользователя. </w:t>
      </w:r>
    </w:p>
    <w:p w14:paraId="6248D27A" w14:textId="77777777" w:rsidR="0053014E" w:rsidRPr="002300E0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>Источники и способы получения данных</w:t>
      </w:r>
      <w:proofErr w:type="gramStart"/>
      <w:r w:rsidRPr="002300E0">
        <w:rPr>
          <w:rFonts w:ascii="Times New Roman" w:hAnsi="Times New Roman" w:cs="Times New Roman"/>
          <w:bCs/>
          <w:sz w:val="28"/>
          <w:szCs w:val="28"/>
        </w:rPr>
        <w:t>: .</w:t>
      </w:r>
      <w:proofErr w:type="gramEnd"/>
      <w:r w:rsidRPr="002300E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EBF8C9B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00E0">
        <w:rPr>
          <w:rFonts w:ascii="Times New Roman" w:hAnsi="Times New Roman" w:cs="Times New Roman"/>
          <w:bCs/>
          <w:sz w:val="28"/>
          <w:szCs w:val="28"/>
        </w:rPr>
        <w:t>Обзор существующих аналогичных ПП</w:t>
      </w:r>
      <w:r w:rsidRPr="0053014E">
        <w:rPr>
          <w:rFonts w:ascii="Times New Roman" w:hAnsi="Times New Roman" w:cs="Times New Roman"/>
          <w:b/>
          <w:sz w:val="28"/>
          <w:szCs w:val="28"/>
        </w:rPr>
        <w:t>:</w:t>
      </w:r>
      <w:r w:rsidRPr="0053014E">
        <w:rPr>
          <w:rFonts w:ascii="Times New Roman" w:hAnsi="Times New Roman" w:cs="Times New Roman"/>
          <w:sz w:val="28"/>
          <w:szCs w:val="28"/>
        </w:rPr>
        <w:t xml:space="preserve"> каждая из мини-игр проекта имеет физический или цифровой аналог в виде игрового аркадного автомата или игрового приложения.</w:t>
      </w:r>
    </w:p>
    <w:p w14:paraId="3581DA92" w14:textId="77777777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1. Cosmic Chaos – Space Invaders;</w:t>
      </w:r>
    </w:p>
    <w:p w14:paraId="51AAD8B9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2. Hammer Punch – </w:t>
      </w:r>
      <w:r w:rsidRPr="0053014E">
        <w:rPr>
          <w:rFonts w:ascii="Times New Roman" w:hAnsi="Times New Roman" w:cs="Times New Roman"/>
          <w:sz w:val="28"/>
          <w:szCs w:val="28"/>
        </w:rPr>
        <w:t>Бей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бобра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490833" w14:textId="2D18A822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3. Run Explorer – Google dinosaur;</w:t>
      </w:r>
    </w:p>
    <w:p w14:paraId="66CC61F2" w14:textId="46CD9576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4. Increasing Worm – Snake;</w:t>
      </w:r>
    </w:p>
    <w:p w14:paraId="49D65D73" w14:textId="3DFABF92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5. Wild Hunt – Duck Hunt;</w:t>
      </w:r>
    </w:p>
    <w:p w14:paraId="3FCBEB21" w14:textId="0181D762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6. Take Two – </w:t>
      </w:r>
      <w:r w:rsidRPr="0053014E">
        <w:rPr>
          <w:rFonts w:ascii="Times New Roman" w:hAnsi="Times New Roman" w:cs="Times New Roman"/>
          <w:sz w:val="28"/>
          <w:szCs w:val="28"/>
        </w:rPr>
        <w:t>Найди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пару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082F7A" w14:textId="6688D45D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7. Pong-pong – Pin-pong;</w:t>
      </w:r>
    </w:p>
    <w:p w14:paraId="0E1210AC" w14:textId="28E57C91" w:rsidR="0053014E" w:rsidRPr="0053014E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8. Sea Battle – </w:t>
      </w:r>
      <w:r w:rsidRPr="0053014E">
        <w:rPr>
          <w:rFonts w:ascii="Times New Roman" w:hAnsi="Times New Roman" w:cs="Times New Roman"/>
          <w:sz w:val="28"/>
          <w:szCs w:val="28"/>
        </w:rPr>
        <w:t>Морской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16568C" w14:textId="6788F4C6" w:rsidR="0053014E" w:rsidRPr="00D04AF4" w:rsidRDefault="0053014E" w:rsidP="00E9776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D04AF4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D04AF4">
        <w:rPr>
          <w:rFonts w:ascii="Times New Roman" w:hAnsi="Times New Roman" w:cs="Times New Roman"/>
          <w:sz w:val="28"/>
          <w:szCs w:val="28"/>
        </w:rPr>
        <w:t xml:space="preserve"> – </w:t>
      </w:r>
      <w:r w:rsidRPr="0053014E">
        <w:rPr>
          <w:rFonts w:ascii="Times New Roman" w:hAnsi="Times New Roman" w:cs="Times New Roman"/>
          <w:sz w:val="28"/>
          <w:szCs w:val="28"/>
        </w:rPr>
        <w:t>сбор</w:t>
      </w:r>
      <w:r w:rsidRPr="00D04AF4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фруктов</w:t>
      </w:r>
      <w:r w:rsidRPr="00D04AF4">
        <w:rPr>
          <w:rFonts w:ascii="Times New Roman" w:hAnsi="Times New Roman" w:cs="Times New Roman"/>
          <w:sz w:val="28"/>
          <w:szCs w:val="28"/>
        </w:rPr>
        <w:t>.</w:t>
      </w:r>
    </w:p>
    <w:p w14:paraId="02031E51" w14:textId="0C232C52" w:rsid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 xml:space="preserve">Каждая из представленных мини-игр является пародией на представленные аналоги с изменённой графикой и </w:t>
      </w:r>
      <w:proofErr w:type="spellStart"/>
      <w:r w:rsidRPr="0053014E">
        <w:rPr>
          <w:rFonts w:ascii="Times New Roman" w:hAnsi="Times New Roman" w:cs="Times New Roman"/>
          <w:sz w:val="28"/>
          <w:szCs w:val="28"/>
        </w:rPr>
        <w:t>реалезацией</w:t>
      </w:r>
      <w:proofErr w:type="spellEnd"/>
      <w:r w:rsidRPr="0053014E">
        <w:rPr>
          <w:rFonts w:ascii="Times New Roman" w:hAnsi="Times New Roman" w:cs="Times New Roman"/>
          <w:sz w:val="28"/>
          <w:szCs w:val="28"/>
        </w:rPr>
        <w:t>.</w:t>
      </w:r>
    </w:p>
    <w:p w14:paraId="3C67F7D7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AEBAA7" w14:textId="15569E9C" w:rsid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53014E">
        <w:rPr>
          <w:rFonts w:ascii="Times New Roman" w:hAnsi="Times New Roman" w:cs="Times New Roman"/>
          <w:b/>
          <w:sz w:val="28"/>
          <w:szCs w:val="28"/>
        </w:rPr>
        <w:t>2</w:t>
      </w:r>
      <w:r w:rsidRPr="0053014E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 </w:t>
      </w:r>
    </w:p>
    <w:p w14:paraId="43A02CD2" w14:textId="77777777" w:rsid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903EF" w14:textId="6698BF90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53014E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53014E">
        <w:rPr>
          <w:rFonts w:ascii="Times New Roman" w:hAnsi="Times New Roman" w:cs="Times New Roman"/>
          <w:sz w:val="28"/>
          <w:szCs w:val="28"/>
        </w:rPr>
        <w:t>:</w:t>
      </w:r>
    </w:p>
    <w:p w14:paraId="13961788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 xml:space="preserve">Геймплей заключается в сборе фруктов. Целью игрока заключается в </w:t>
      </w:r>
      <w:proofErr w:type="gramStart"/>
      <w:r w:rsidRPr="0053014E">
        <w:rPr>
          <w:rFonts w:ascii="Times New Roman" w:hAnsi="Times New Roman" w:cs="Times New Roman"/>
          <w:sz w:val="28"/>
          <w:szCs w:val="28"/>
        </w:rPr>
        <w:t>сборе  максимального</w:t>
      </w:r>
      <w:proofErr w:type="gramEnd"/>
      <w:r w:rsidRPr="0053014E">
        <w:rPr>
          <w:rFonts w:ascii="Times New Roman" w:hAnsi="Times New Roman" w:cs="Times New Roman"/>
          <w:sz w:val="28"/>
          <w:szCs w:val="28"/>
        </w:rPr>
        <w:t xml:space="preserve"> количества фруктов и ничего лишнего на не ограниченное время. За каждый собранный фрукт начисляются небольшое количество очков, в размере его значимости и увеличивается скорость игры. Игроку предоставляются 3 жизни, если же игрок потеряет их, то он начинает заново. Если же игрок собрал не фрукт, а камень(бомбочку), то очки пропадают (пропадает жизнь), в последствии приведёт к проигрышу. У каждого фрукта есть своя значимость: легендарные фрукты – 50 очков; редкие фрукты – 20 очков; обычные фрукты – 10 очков; камень(бомбочка) – потеря очков (пропадает жизнь). Игра является бесконечной, а все набранные игроком очки являются показателем рекордного значения. Игра завершается, при </w:t>
      </w:r>
      <w:r w:rsidRPr="0053014E">
        <w:rPr>
          <w:rFonts w:ascii="Times New Roman" w:hAnsi="Times New Roman" w:cs="Times New Roman"/>
          <w:sz w:val="28"/>
          <w:szCs w:val="28"/>
        </w:rPr>
        <w:lastRenderedPageBreak/>
        <w:t>проигрыше игрока. Все набранные игроком очки конвертируются во внутриигровую валюту «талоны».</w:t>
      </w:r>
    </w:p>
    <w:p w14:paraId="00117654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53014E">
        <w:rPr>
          <w:rFonts w:ascii="Times New Roman" w:hAnsi="Times New Roman" w:cs="Times New Roman"/>
          <w:sz w:val="28"/>
          <w:szCs w:val="28"/>
        </w:rPr>
        <w:t>-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53014E">
        <w:rPr>
          <w:rFonts w:ascii="Times New Roman" w:hAnsi="Times New Roman" w:cs="Times New Roman"/>
          <w:sz w:val="28"/>
          <w:szCs w:val="28"/>
        </w:rPr>
        <w:t>:</w:t>
      </w:r>
    </w:p>
    <w:p w14:paraId="38F537A7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Геймплей заключается в отбивания мячика во вражескою территорию. Целью игрока заключается в победе над соперником. За каждый забитый мяч, игроку начисляются 100 очков. Если же игрок пропустит мяч, то он потеряет жизнь или же это приведёт к проигрышу. За каждый проигрыш игрок теряет 250 очков. Игра завершается, когда игрок забьёт 5 мячей и победит или же, когда игрок пропустит 3 мяча и проиграет. Все набранные игроком очки конвертируются во внутриигровую валюту «талоны».</w:t>
      </w:r>
    </w:p>
    <w:p w14:paraId="3264D1EB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Increasing</w:t>
      </w:r>
      <w:r w:rsidRPr="0053014E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Worm</w:t>
      </w:r>
      <w:r w:rsidRPr="0053014E">
        <w:rPr>
          <w:rFonts w:ascii="Times New Roman" w:hAnsi="Times New Roman" w:cs="Times New Roman"/>
          <w:sz w:val="28"/>
          <w:szCs w:val="28"/>
        </w:rPr>
        <w:t>:</w:t>
      </w:r>
    </w:p>
    <w:p w14:paraId="60D5FA16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 xml:space="preserve">Геймплей заключается в съедании фруктов, увеличивая длину своего тела. Цель игрока: съесть все необходимые фрукты и не врезаться. Победа засчитывается, когда игрок съест все фрукты и не во что не врежется. За каждое врезание в препятствия, игрок теряет жизнь и очки. У игрока 3 жизни. Если же игрок потеряет 3 жизни, он проиграет и начнёт сначала. За каждый фрукт игрок получает 50 очков, если же врезается, то теряет 100 очков. </w:t>
      </w:r>
    </w:p>
    <w:p w14:paraId="0BE81668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 xml:space="preserve"> Все набранные игроком очки конвертируются во внутриигровую валюту «талоны».</w:t>
      </w:r>
    </w:p>
    <w:p w14:paraId="42122781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824D7D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Магазин:</w:t>
      </w:r>
    </w:p>
    <w:p w14:paraId="1AE39525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В игре реализована «торговая лавка», в которой игрок может приобрести за внутриигровую валюту трофеи каждой из мини-игр, при условии, что будут выполнены достижения определенного количества очков. В лавке так же можно приобрести ограниченные бонусы: увеличение получаемой внутриигровой валюты, возможность продолжить игру после поражения и некоторые визуальные эффекты изображения (цветовые схемы).</w:t>
      </w:r>
    </w:p>
    <w:p w14:paraId="27DD7307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928B10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11EDD582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Выбор игры из списка разблокированных;</w:t>
      </w:r>
    </w:p>
    <w:p w14:paraId="6C2496E5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Играть в выбранную игру;</w:t>
      </w:r>
    </w:p>
    <w:p w14:paraId="52BDB1A5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Тратить заработанную игровую валюту для открытия новых игр;</w:t>
      </w:r>
    </w:p>
    <w:p w14:paraId="5254FADB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Сохранение результата в таблицу рекордов;</w:t>
      </w:r>
    </w:p>
    <w:p w14:paraId="21287D53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Просмотр таблицы рекордов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5CA3DC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Настройки звука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3014E">
        <w:rPr>
          <w:rFonts w:ascii="Times New Roman" w:hAnsi="Times New Roman" w:cs="Times New Roman"/>
          <w:sz w:val="28"/>
          <w:szCs w:val="28"/>
        </w:rPr>
        <w:t>изображения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06E611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Приобретение трофеев или бонусов в лавке;</w:t>
      </w:r>
    </w:p>
    <w:p w14:paraId="3DB50E64" w14:textId="77777777" w:rsidR="0053014E" w:rsidRPr="0053014E" w:rsidRDefault="0053014E" w:rsidP="00E9776F">
      <w:pPr>
        <w:pStyle w:val="a8"/>
        <w:numPr>
          <w:ilvl w:val="0"/>
          <w:numId w:val="1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014E">
        <w:rPr>
          <w:rFonts w:ascii="Times New Roman" w:hAnsi="Times New Roman" w:cs="Times New Roman"/>
          <w:sz w:val="28"/>
          <w:szCs w:val="28"/>
        </w:rPr>
        <w:t>Размещение трофеев на стене достижений.</w:t>
      </w:r>
    </w:p>
    <w:p w14:paraId="65F5E19A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DCB188" w14:textId="5F353A79" w:rsidR="0053014E" w:rsidRPr="00635B2A" w:rsidRDefault="0053014E" w:rsidP="00E9776F">
      <w:pPr>
        <w:pStyle w:val="a8"/>
        <w:numPr>
          <w:ilvl w:val="1"/>
          <w:numId w:val="2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25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Эксплуатационные требования </w:t>
      </w:r>
    </w:p>
    <w:p w14:paraId="18110CD3" w14:textId="77777777" w:rsidR="00635B2A" w:rsidRPr="006C25E9" w:rsidRDefault="00635B2A" w:rsidP="00E9776F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193670D" w14:textId="77777777" w:rsidR="0053014E" w:rsidRPr="00115E95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E95">
        <w:rPr>
          <w:rFonts w:ascii="Times New Roman" w:hAnsi="Times New Roman" w:cs="Times New Roman"/>
          <w:bCs/>
          <w:sz w:val="28"/>
          <w:szCs w:val="28"/>
        </w:rPr>
        <w:t>Требования к применению: поможет весело провести время.</w:t>
      </w:r>
    </w:p>
    <w:p w14:paraId="4EE543D9" w14:textId="77777777" w:rsidR="0053014E" w:rsidRPr="00115E95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E95">
        <w:rPr>
          <w:rFonts w:ascii="Times New Roman" w:hAnsi="Times New Roman" w:cs="Times New Roman"/>
          <w:bCs/>
          <w:sz w:val="28"/>
          <w:szCs w:val="28"/>
        </w:rPr>
        <w:t>Требования к реализации</w:t>
      </w:r>
      <w:proofErr w:type="gramStart"/>
      <w:r w:rsidRPr="00115E95">
        <w:rPr>
          <w:rFonts w:ascii="Times New Roman" w:hAnsi="Times New Roman" w:cs="Times New Roman"/>
          <w:bCs/>
          <w:sz w:val="28"/>
          <w:szCs w:val="28"/>
        </w:rPr>
        <w:t>:</w:t>
      </w:r>
      <w:r w:rsidRPr="00115E9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115E95">
        <w:rPr>
          <w:rFonts w:ascii="Times New Roman" w:hAnsi="Times New Roman" w:cs="Times New Roman"/>
          <w:bCs/>
          <w:sz w:val="28"/>
          <w:szCs w:val="28"/>
        </w:rPr>
        <w:t>Для</w:t>
      </w:r>
      <w:proofErr w:type="gramEnd"/>
      <w:r w:rsidRPr="00115E95">
        <w:rPr>
          <w:rFonts w:ascii="Times New Roman" w:hAnsi="Times New Roman" w:cs="Times New Roman"/>
          <w:bCs/>
          <w:sz w:val="28"/>
          <w:szCs w:val="28"/>
        </w:rPr>
        <w:t xml:space="preserve"> полной реализации будет использоваться язык </w:t>
      </w:r>
      <w:r w:rsidRPr="00115E9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15E95">
        <w:rPr>
          <w:rFonts w:ascii="Times New Roman" w:hAnsi="Times New Roman" w:cs="Times New Roman"/>
          <w:bCs/>
          <w:sz w:val="28"/>
          <w:szCs w:val="28"/>
        </w:rPr>
        <w:t xml:space="preserve">#, с игровым движком </w:t>
      </w:r>
      <w:r w:rsidRPr="00115E95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Pr="00115E9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68CBC6" w14:textId="77777777" w:rsidR="0053014E" w:rsidRPr="00115E95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E95">
        <w:rPr>
          <w:rFonts w:ascii="Times New Roman" w:hAnsi="Times New Roman" w:cs="Times New Roman"/>
          <w:bCs/>
          <w:sz w:val="28"/>
          <w:szCs w:val="28"/>
        </w:rPr>
        <w:t xml:space="preserve">Требования к надежности: </w:t>
      </w:r>
      <w:r w:rsidRPr="00115E95">
        <w:rPr>
          <w:rFonts w:ascii="Times New Roman" w:hAnsi="Times New Roman" w:cs="Times New Roman"/>
          <w:bCs/>
          <w:sz w:val="28"/>
          <w:szCs w:val="28"/>
          <w:lang w:val="en-US"/>
        </w:rPr>
        <w:t>alfa</w:t>
      </w:r>
      <w:r w:rsidRPr="00115E95">
        <w:rPr>
          <w:rFonts w:ascii="Times New Roman" w:hAnsi="Times New Roman" w:cs="Times New Roman"/>
          <w:bCs/>
          <w:sz w:val="28"/>
          <w:szCs w:val="28"/>
        </w:rPr>
        <w:t xml:space="preserve">- и </w:t>
      </w:r>
      <w:r w:rsidRPr="00115E95">
        <w:rPr>
          <w:rFonts w:ascii="Times New Roman" w:hAnsi="Times New Roman" w:cs="Times New Roman"/>
          <w:bCs/>
          <w:sz w:val="28"/>
          <w:szCs w:val="28"/>
          <w:lang w:val="en-US"/>
        </w:rPr>
        <w:t>beta</w:t>
      </w:r>
      <w:r w:rsidRPr="00115E95">
        <w:rPr>
          <w:rFonts w:ascii="Times New Roman" w:hAnsi="Times New Roman" w:cs="Times New Roman"/>
          <w:bCs/>
          <w:sz w:val="28"/>
          <w:szCs w:val="28"/>
        </w:rPr>
        <w:t>-тестирования перед выпуском новых обновлений.</w:t>
      </w:r>
    </w:p>
    <w:p w14:paraId="6B5E5301" w14:textId="77777777" w:rsidR="0053014E" w:rsidRPr="0053014E" w:rsidRDefault="0053014E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5E95">
        <w:rPr>
          <w:rFonts w:ascii="Times New Roman" w:hAnsi="Times New Roman" w:cs="Times New Roman"/>
          <w:bCs/>
          <w:sz w:val="28"/>
          <w:szCs w:val="28"/>
        </w:rPr>
        <w:t>Требования к интерфейсу</w:t>
      </w:r>
      <w:r w:rsidRPr="0053014E">
        <w:rPr>
          <w:rFonts w:ascii="Times New Roman" w:hAnsi="Times New Roman" w:cs="Times New Roman"/>
          <w:b/>
          <w:sz w:val="28"/>
          <w:szCs w:val="28"/>
        </w:rPr>
        <w:t>:</w:t>
      </w:r>
      <w:r w:rsidRPr="0053014E">
        <w:rPr>
          <w:rFonts w:ascii="Times New Roman" w:hAnsi="Times New Roman" w:cs="Times New Roman"/>
          <w:sz w:val="28"/>
          <w:szCs w:val="28"/>
        </w:rPr>
        <w:t xml:space="preserve"> при запуске будет проигрываться анимация запуска игровых автоматов и мигающих ламп. В главном меню будет находиться несколько кнопок: «пуск» (позволит выбрать игру), «настройки» </w:t>
      </w:r>
      <w:proofErr w:type="gramStart"/>
      <w:r w:rsidRPr="0053014E">
        <w:rPr>
          <w:rFonts w:ascii="Times New Roman" w:hAnsi="Times New Roman" w:cs="Times New Roman"/>
          <w:sz w:val="28"/>
          <w:szCs w:val="28"/>
        </w:rPr>
        <w:t>( управление</w:t>
      </w:r>
      <w:proofErr w:type="gramEnd"/>
      <w:r w:rsidRPr="0053014E">
        <w:rPr>
          <w:rFonts w:ascii="Times New Roman" w:hAnsi="Times New Roman" w:cs="Times New Roman"/>
          <w:sz w:val="28"/>
          <w:szCs w:val="28"/>
        </w:rPr>
        <w:t xml:space="preserve"> настройками звука и изображения), «информация» (информация о всех мини-играх, механиках, авторах и подобной информации). Цвета интерфейса будут представлять собой ретро-неоновую палитру. Весь интерфейс будет исполнен с использованием атрибутики 80-х годов, визуальных ретро-решений.</w:t>
      </w:r>
    </w:p>
    <w:p w14:paraId="26CE7BC4" w14:textId="7DF44186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4C61B0" w14:textId="55D8AEB3" w:rsidR="00E9776F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B2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Проектирование</w:t>
      </w:r>
    </w:p>
    <w:p w14:paraId="679E034A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D88"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33F12086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98B12" w14:textId="77777777" w:rsidR="00E9776F" w:rsidRPr="00FF7FC9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7FC9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FF7FC9">
        <w:rPr>
          <w:rFonts w:ascii="Times New Roman" w:hAnsi="Times New Roman" w:cs="Times New Roman"/>
          <w:sz w:val="28"/>
          <w:szCs w:val="28"/>
        </w:rPr>
        <w:t xml:space="preserve"> следует выбрать стратегию разработки и модель жизненного цикла. Осуществляем выбор посредством составления таблиц:</w:t>
      </w:r>
    </w:p>
    <w:p w14:paraId="05D91BF1" w14:textId="0C51C05C" w:rsidR="00E9776F" w:rsidRPr="00FF7FC9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A7CC7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требований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E9776F" w:rsidRPr="00860AFB" w14:paraId="71AE8069" w14:textId="77777777" w:rsidTr="00727BB2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5119D54" w14:textId="77777777" w:rsidR="00E9776F" w:rsidRPr="00860AFB" w:rsidRDefault="00E9776F" w:rsidP="00727BB2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CD82DF" w14:textId="77777777" w:rsidR="00E9776F" w:rsidRPr="00860AFB" w:rsidRDefault="00E9776F" w:rsidP="00727BB2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A227975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79A4C2E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5694FE8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42B7743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28B021B" w14:textId="77777777" w:rsidR="00E9776F" w:rsidRPr="00860AFB" w:rsidRDefault="00E9776F" w:rsidP="00727BB2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9DCAB91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9776F" w:rsidRPr="00860AFB" w14:paraId="211F9FE7" w14:textId="77777777" w:rsidTr="00727BB2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8138D3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DDA15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5432E4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137CF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36D805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09E6CC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E7F5AE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C8D852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9776F" w:rsidRPr="00860AFB" w14:paraId="24F6B44C" w14:textId="77777777" w:rsidTr="00727BB2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4619CA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82F0C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11E94E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30183F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1F0A99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E63DAA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D8716F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847E85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9776F" w:rsidRPr="00860AFB" w14:paraId="55130ED6" w14:textId="77777777" w:rsidTr="00727BB2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F8461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363CA0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0B997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CAC3F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88D749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B7E2A8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7F50C0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9AA31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9776F" w:rsidRPr="009E74A5" w14:paraId="702614B8" w14:textId="77777777" w:rsidTr="00727BB2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D1D74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FD2B0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2AB30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E3704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91617A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557B09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DC989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94844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615D657C" w14:textId="77777777" w:rsidTr="00727BB2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5C3A3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F3A88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551FB0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D8A30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B38D1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F7A8C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D37C8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1D538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68DBE39E" w14:textId="77777777" w:rsidTr="00727BB2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B4354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2C9D3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A59B76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49E8B6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718F13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8A703D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00D808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CAAA9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08B9A416" w14:textId="77777777" w:rsidTr="00727BB2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81683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491EE" w14:textId="77777777" w:rsidR="00E9776F" w:rsidRPr="00860AFB" w:rsidRDefault="00E9776F" w:rsidP="00727BB2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9F3858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415C90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8DCEC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90370F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9CEE87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76DBD" w14:textId="77777777" w:rsidR="00E9776F" w:rsidRPr="003D247A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54D88ADA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3A324" w14:textId="77777777" w:rsidR="00E9776F" w:rsidRPr="00AA7CC7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Вычисления: 2 за каскадную,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образную, 5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 w:rsidRPr="00AA7CC7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 xml:space="preserve">, 3 за инкрементную, 5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быстрого </w:t>
      </w:r>
      <w:r>
        <w:rPr>
          <w:rFonts w:ascii="Times New Roman" w:hAnsi="Times New Roman" w:cs="Times New Roman"/>
          <w:sz w:val="28"/>
          <w:szCs w:val="28"/>
        </w:rPr>
        <w:t xml:space="preserve">прототипирования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>за эволюционную.</w:t>
      </w:r>
    </w:p>
    <w:p w14:paraId="2DA65CAB" w14:textId="15769346" w:rsidR="00E9776F" w:rsidRPr="003B4A24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</w:t>
      </w:r>
      <w:r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51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Pr="004D0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модель быстрого прототипирования и эволюционная</w:t>
      </w:r>
      <w:r w:rsidRPr="004D01DE">
        <w:rPr>
          <w:rFonts w:ascii="Times New Roman" w:hAnsi="Times New Roman" w:cs="Times New Roman"/>
          <w:sz w:val="28"/>
          <w:szCs w:val="28"/>
        </w:rPr>
        <w:t>.</w:t>
      </w:r>
    </w:p>
    <w:p w14:paraId="623DD5A0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3C3B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88CDC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09D46" w14:textId="2AF20089" w:rsidR="00E9776F" w:rsidRPr="00AA7CC7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A7CC7">
        <w:rPr>
          <w:rFonts w:ascii="Times New Roman" w:hAnsi="Times New Roman" w:cs="Times New Roman"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E9776F" w:rsidRPr="00860AFB" w14:paraId="08A0ADFD" w14:textId="77777777" w:rsidTr="00727BB2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12E7FF6" w14:textId="77777777" w:rsidR="00E9776F" w:rsidRPr="00860AFB" w:rsidRDefault="00E9776F" w:rsidP="00727BB2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EFF208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14:paraId="43250BCD" w14:textId="77777777" w:rsidR="00E9776F" w:rsidRPr="00860AFB" w:rsidRDefault="00E9776F" w:rsidP="00727BB2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F428AB7" w14:textId="77777777" w:rsidR="00E9776F" w:rsidRPr="00860AFB" w:rsidRDefault="00E9776F" w:rsidP="00727BB2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6D0871E" w14:textId="77777777" w:rsidR="00E9776F" w:rsidRPr="00860AFB" w:rsidRDefault="00E9776F" w:rsidP="00727BB2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DC4E74" w14:textId="77777777" w:rsidR="00E9776F" w:rsidRPr="00860AFB" w:rsidRDefault="00E9776F" w:rsidP="00727BB2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6BAC010" w14:textId="77777777" w:rsidR="00E9776F" w:rsidRPr="00860AFB" w:rsidRDefault="00E9776F" w:rsidP="00727BB2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66EC79" w14:textId="77777777" w:rsidR="00E9776F" w:rsidRPr="00860AFB" w:rsidRDefault="00E9776F" w:rsidP="00727BB2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88A9C72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9776F" w:rsidRPr="00860AFB" w14:paraId="6BB5F027" w14:textId="77777777" w:rsidTr="00727BB2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F7DF5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FD892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45E90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C882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20828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3C7BFE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D77EA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9E5880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3D1E6434" w14:textId="77777777" w:rsidTr="00727BB2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AF736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AB3F3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56493F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44B2CD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C562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24E1E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BAC0B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D3DEFD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4AAC6DB5" w14:textId="77777777" w:rsidTr="00727BB2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705FE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DB8B8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941D58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6A32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1D84C0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7AB083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267AF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07319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77B9282E" w14:textId="77777777" w:rsidTr="00727BB2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99AAF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B014ED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F8A68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0DAE78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EB00A5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84859F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06E9C5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430F93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E9776F" w:rsidRPr="00746DA4" w14:paraId="12DD7F12" w14:textId="77777777" w:rsidTr="00727BB2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76C3E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03FFE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73D954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652E48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AD2D91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B9C9FF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872FEE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466D56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9776F" w:rsidRPr="00860AFB" w14:paraId="6AE15C81" w14:textId="77777777" w:rsidTr="00727BB2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08EB5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FA64C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AB84B4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0ED818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84B701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6D9A99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0B586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0BCA2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62A6AFE8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7389D" w14:textId="77777777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4 за каскадную,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-образную,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A7CC7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4 за инкрементную,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2303B701" w14:textId="792DC4FB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7151A4">
        <w:rPr>
          <w:rFonts w:ascii="Times New Roman" w:hAnsi="Times New Roman" w:cs="Times New Roman"/>
          <w:sz w:val="28"/>
          <w:szCs w:val="28"/>
        </w:rPr>
        <w:t>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подходящими являются</w:t>
      </w:r>
      <w:r>
        <w:rPr>
          <w:rFonts w:ascii="Times New Roman" w:hAnsi="Times New Roman" w:cs="Times New Roman"/>
          <w:sz w:val="28"/>
          <w:szCs w:val="28"/>
        </w:rPr>
        <w:t xml:space="preserve"> каскадная,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 w:rsidRPr="00746D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образная, инкрементная и эволюционная модели</w:t>
      </w:r>
      <w:r w:rsidRPr="00713B55">
        <w:rPr>
          <w:rFonts w:ascii="Times New Roman" w:hAnsi="Times New Roman" w:cs="Times New Roman"/>
          <w:sz w:val="28"/>
          <w:szCs w:val="28"/>
        </w:rPr>
        <w:t>.</w:t>
      </w:r>
    </w:p>
    <w:p w14:paraId="60905E47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DBD7C" w14:textId="4B873C89" w:rsidR="00E9776F" w:rsidRPr="00860AF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7CC7">
        <w:rPr>
          <w:rFonts w:ascii="Times New Roman" w:hAnsi="Times New Roman" w:cs="Times New Roman"/>
          <w:sz w:val="28"/>
          <w:szCs w:val="28"/>
        </w:rPr>
        <w:t xml:space="preserve"> –</w:t>
      </w:r>
      <w:r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756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 w:rsidR="00E9776F" w:rsidRPr="00860AFB" w14:paraId="57B729D7" w14:textId="77777777" w:rsidTr="00727BB2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BDB02E7" w14:textId="77777777" w:rsidR="00E9776F" w:rsidRPr="00860AFB" w:rsidRDefault="00E9776F" w:rsidP="00727BB2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B555A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D613DE" w14:textId="77777777" w:rsidR="00E9776F" w:rsidRPr="00860AFB" w:rsidRDefault="00E9776F" w:rsidP="00727BB2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4C51201" w14:textId="77777777" w:rsidR="00E9776F" w:rsidRPr="00860AFB" w:rsidRDefault="00E9776F" w:rsidP="00727BB2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75068A3" w14:textId="77777777" w:rsidR="00E9776F" w:rsidRPr="00860AFB" w:rsidRDefault="00E9776F" w:rsidP="00727BB2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CAF881" w14:textId="77777777" w:rsidR="00E9776F" w:rsidRPr="00860AFB" w:rsidRDefault="00E9776F" w:rsidP="00727BB2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FAC24AF" w14:textId="77777777" w:rsidR="00E9776F" w:rsidRPr="00860AFB" w:rsidRDefault="00E9776F" w:rsidP="00727BB2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0833C6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9776F" w:rsidRPr="00860AFB" w14:paraId="76B3DB37" w14:textId="77777777" w:rsidTr="00727BB2">
        <w:trPr>
          <w:cantSplit/>
          <w:trHeight w:val="20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D0110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E8220" w14:textId="77777777" w:rsidR="00E9776F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2F21F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F69B3" w14:textId="77777777" w:rsidR="00E9776F" w:rsidRPr="00F578A9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6DB15" w14:textId="77777777" w:rsidR="00E9776F" w:rsidRPr="00F578A9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DF936A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71ACE" w14:textId="77777777" w:rsidR="00E9776F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C2DBF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CEDBD38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11170" w14:textId="56FEE35E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5620C" w14:textId="721ABAEF" w:rsidR="007151A4" w:rsidRPr="007151A4" w:rsidRDefault="007151A4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TableGrid"/>
        <w:tblW w:w="9756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 w:rsidR="00E9776F" w:rsidRPr="00860AFB" w14:paraId="3E432D7A" w14:textId="77777777" w:rsidTr="00727BB2">
        <w:trPr>
          <w:trHeight w:val="354"/>
        </w:trPr>
        <w:tc>
          <w:tcPr>
            <w:tcW w:w="40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6FEE2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CEE0F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573A4" w14:textId="77777777" w:rsidR="00E9776F" w:rsidRPr="001319A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22B46" w14:textId="77777777" w:rsidR="00E9776F" w:rsidRPr="001319A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30E52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93D3A" w14:textId="77777777" w:rsidR="00E9776F" w:rsidRPr="001319A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EA0F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18409" w14:textId="77777777" w:rsidR="00E9776F" w:rsidRPr="001319A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776F" w:rsidRPr="00860AFB" w14:paraId="1B4FF1C3" w14:textId="77777777" w:rsidTr="00727BB2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483DA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B31691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58062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CB02EC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BF0F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98671C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B8712B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A49D9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24C08047" w14:textId="77777777" w:rsidTr="00727BB2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A76D7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E0E5D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69F41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58B7D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852DB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800F3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8955F3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325DD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1BC6673A" w14:textId="77777777" w:rsidTr="00727BB2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5FA57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18736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D17E2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D9F6D8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DF89B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B34790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CD327D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68A5A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E9776F" w:rsidRPr="00860AFB" w14:paraId="4FE605C0" w14:textId="77777777" w:rsidTr="00727BB2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72EF51" w14:textId="77777777" w:rsidR="00E9776F" w:rsidRPr="00860AFB" w:rsidRDefault="00E9776F" w:rsidP="00727BB2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53C8B2" w14:textId="77777777" w:rsidR="00E9776F" w:rsidRPr="00860AFB" w:rsidRDefault="00E9776F" w:rsidP="00727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473F70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97F4E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75C873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7B9F1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54E68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DCF4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4677759C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7B9DC" w14:textId="77777777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1 за каскадную,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1319A3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-образную,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1319A3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2 за инкрементную,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43E66423" w14:textId="275C03B0" w:rsidR="00E9776F" w:rsidRPr="007151A4" w:rsidRDefault="00E9776F" w:rsidP="007151A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7151A4">
        <w:rPr>
          <w:rFonts w:ascii="Times New Roman" w:hAnsi="Times New Roman" w:cs="Times New Roman"/>
          <w:sz w:val="28"/>
          <w:szCs w:val="28"/>
        </w:rPr>
        <w:t>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 модель быстрого про</w:t>
      </w:r>
      <w:r>
        <w:rPr>
          <w:rFonts w:ascii="Times New Roman" w:hAnsi="Times New Roman" w:cs="Times New Roman"/>
          <w:sz w:val="28"/>
          <w:szCs w:val="28"/>
        </w:rPr>
        <w:t>тотипирования и эволюционная</w:t>
      </w:r>
      <w:r w:rsidRPr="00713B55">
        <w:rPr>
          <w:rFonts w:ascii="Times New Roman" w:hAnsi="Times New Roman" w:cs="Times New Roman"/>
          <w:sz w:val="28"/>
          <w:szCs w:val="28"/>
        </w:rPr>
        <w:t>.</w:t>
      </w:r>
    </w:p>
    <w:p w14:paraId="789C58B2" w14:textId="52D40EF7" w:rsidR="00E9776F" w:rsidRPr="001319A3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19A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319A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E9776F" w:rsidRPr="00860AFB" w14:paraId="5216A8F3" w14:textId="77777777" w:rsidTr="00727BB2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1039788" w14:textId="77777777" w:rsidR="00E9776F" w:rsidRPr="00860AFB" w:rsidRDefault="00E9776F" w:rsidP="00727BB2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D9016B" w14:textId="77777777" w:rsidR="00E9776F" w:rsidRPr="00860AFB" w:rsidRDefault="00E9776F" w:rsidP="00727B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D182483" w14:textId="77777777" w:rsidR="00E9776F" w:rsidRPr="00860AFB" w:rsidRDefault="00E9776F" w:rsidP="00727BB2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3D89BC" w14:textId="77777777" w:rsidR="00E9776F" w:rsidRPr="00860AFB" w:rsidRDefault="00E9776F" w:rsidP="00727BB2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D9CA76" w14:textId="77777777" w:rsidR="00E9776F" w:rsidRPr="00860AFB" w:rsidRDefault="00E9776F" w:rsidP="00727BB2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738F08D" w14:textId="77777777" w:rsidR="00E9776F" w:rsidRPr="00860AFB" w:rsidRDefault="00E9776F" w:rsidP="00727BB2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E712957" w14:textId="77777777" w:rsidR="00E9776F" w:rsidRPr="00860AFB" w:rsidRDefault="00E9776F" w:rsidP="00727BB2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64BB975" w14:textId="77777777" w:rsidR="00E9776F" w:rsidRPr="00860AFB" w:rsidRDefault="00E9776F" w:rsidP="00727BB2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E9776F" w:rsidRPr="00860AFB" w14:paraId="6348F9F6" w14:textId="77777777" w:rsidTr="00727BB2">
        <w:trPr>
          <w:cantSplit/>
          <w:trHeight w:val="27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C5E66" w14:textId="77777777" w:rsidR="00E9776F" w:rsidRPr="00860AFB" w:rsidRDefault="00E9776F" w:rsidP="00727BB2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9E4D04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D63C0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899AA" w14:textId="77777777" w:rsidR="00E9776F" w:rsidRPr="001319A3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BCB3A" w14:textId="77777777" w:rsidR="00E9776F" w:rsidRPr="001319A3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039F3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BFCDD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07F1A" w14:textId="77777777" w:rsidR="00E9776F" w:rsidRPr="00860AFB" w:rsidRDefault="00E9776F" w:rsidP="00727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776F" w:rsidRPr="00860AFB" w14:paraId="70C7D037" w14:textId="77777777" w:rsidTr="00727BB2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AA3354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FD2A3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0AF1A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0A4F6F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6511C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B2555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0F751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9CE345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9776F" w:rsidRPr="00860AFB" w14:paraId="579D5B73" w14:textId="77777777" w:rsidTr="00727BB2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BBB74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31327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2299FC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A11B8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068A06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E9DB46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DF720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E79A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9776F" w:rsidRPr="00860AFB" w14:paraId="4CA85172" w14:textId="77777777" w:rsidTr="00727BB2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CA2092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05A0E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9B9CD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C77BD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EA57E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B8612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93471F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1C16ED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491AA676" w14:textId="77777777" w:rsidTr="00727BB2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969F6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3039E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5EAAF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205D9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37252F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9A3D43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2D0E3A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87AD93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9776F" w:rsidRPr="00860AFB" w14:paraId="47D7D7D9" w14:textId="77777777" w:rsidTr="00727BB2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0D057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55A6B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9A9948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733E6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EE91A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916FAC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60289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C0E91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9776F" w:rsidRPr="00860AFB" w14:paraId="28C932C1" w14:textId="77777777" w:rsidTr="00727BB2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</w:tcPr>
          <w:p w14:paraId="3E806D62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</w:tcPr>
          <w:p w14:paraId="5FF1225D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40C03AD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299E9AB5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44A1DF9B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110C0C96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164B90B7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6BFB7520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7151A4" w:rsidRPr="00860AFB" w14:paraId="007792D0" w14:textId="77777777" w:rsidTr="007151A4">
        <w:trPr>
          <w:trHeight w:val="332"/>
        </w:trPr>
        <w:tc>
          <w:tcPr>
            <w:tcW w:w="9648" w:type="dxa"/>
            <w:gridSpan w:val="8"/>
            <w:tcBorders>
              <w:top w:val="single" w:sz="8" w:space="0" w:color="auto"/>
            </w:tcBorders>
          </w:tcPr>
          <w:p w14:paraId="4984A33F" w14:textId="0D0E98E5" w:rsidR="007151A4" w:rsidRPr="007151A4" w:rsidRDefault="007151A4" w:rsidP="007151A4">
            <w:pPr>
              <w:ind w:right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A4" w:rsidRPr="00860AFB" w14:paraId="567176D1" w14:textId="77777777" w:rsidTr="007151A4">
        <w:trPr>
          <w:trHeight w:val="61"/>
        </w:trPr>
        <w:tc>
          <w:tcPr>
            <w:tcW w:w="9648" w:type="dxa"/>
            <w:gridSpan w:val="8"/>
            <w:tcBorders>
              <w:bottom w:val="single" w:sz="12" w:space="0" w:color="000000"/>
            </w:tcBorders>
          </w:tcPr>
          <w:p w14:paraId="5BB1FE31" w14:textId="3E4D39C4" w:rsidR="007151A4" w:rsidRPr="007151A4" w:rsidRDefault="007151A4" w:rsidP="007151A4">
            <w:pPr>
              <w:ind w:righ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7151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4</w:t>
            </w:r>
          </w:p>
        </w:tc>
      </w:tr>
      <w:tr w:rsidR="00E9776F" w:rsidRPr="00860AFB" w14:paraId="1AB0BD22" w14:textId="77777777" w:rsidTr="007151A4">
        <w:trPr>
          <w:trHeight w:val="61"/>
        </w:trPr>
        <w:tc>
          <w:tcPr>
            <w:tcW w:w="436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FD834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61876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52AF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8E96EF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107B3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10C56" w14:textId="77777777" w:rsidR="00E9776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2FC76" w14:textId="77777777" w:rsidR="00E9776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BFDB5" w14:textId="77777777" w:rsidR="00E9776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776F" w:rsidRPr="00860AFB" w14:paraId="7F55AEFD" w14:textId="77777777" w:rsidTr="00727BB2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4738F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1DCE4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E3C32F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C3D04C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AAE9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A83BBB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86F38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9F7B9B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7C46AA6A" w14:textId="77777777" w:rsidTr="00727BB2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71D45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A8F33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7454A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1065B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BD89A0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55C4A6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65E228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1E7CE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268644D4" w14:textId="77777777" w:rsidTr="00727BB2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04A9E1" w14:textId="77777777" w:rsidR="00E9776F" w:rsidRPr="00860AFB" w:rsidRDefault="00E9776F" w:rsidP="00727BB2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602DD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D8C83B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64125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7E0DBE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2220A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0C8C0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6255E7" w14:textId="77777777" w:rsidR="00E9776F" w:rsidRPr="00CA1853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E9776F" w:rsidRPr="00860AFB" w14:paraId="13DE6505" w14:textId="77777777" w:rsidTr="00727BB2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B3E8E" w14:textId="77777777" w:rsidR="00E9776F" w:rsidRPr="00860AFB" w:rsidRDefault="00E9776F" w:rsidP="00727BB2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B7047" w14:textId="77777777" w:rsidR="00E9776F" w:rsidRPr="00860AFB" w:rsidRDefault="00E9776F" w:rsidP="00727BB2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F3174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90AED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85137F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49AA1A" w14:textId="77777777" w:rsidR="00E9776F" w:rsidRPr="00746DA4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0FA5C6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578037" w14:textId="77777777" w:rsidR="00E9776F" w:rsidRPr="004F1A0F" w:rsidRDefault="00E9776F" w:rsidP="00727BB2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55D63CA5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158E4" w14:textId="77777777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3 за каскадную,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40C5B">
        <w:rPr>
          <w:rFonts w:ascii="Times New Roman" w:hAnsi="Times New Roman" w:cs="Times New Roman"/>
          <w:sz w:val="28"/>
          <w:szCs w:val="28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образную, 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40C5B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6 за инкрементную, 7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5E1BD939" w14:textId="5AE8CFE6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7151A4"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модель быстрого прототипирования</w:t>
      </w:r>
      <w:r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695AF6" w14:textId="2E806D72" w:rsidR="00E9776F" w:rsidRPr="00713B55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табл. </w:t>
      </w:r>
      <w:r w:rsidR="007151A4">
        <w:rPr>
          <w:rFonts w:ascii="Times New Roman" w:hAnsi="Times New Roman" w:cs="Times New Roman"/>
          <w:sz w:val="28"/>
          <w:szCs w:val="28"/>
        </w:rPr>
        <w:t>1</w:t>
      </w:r>
      <w:r w:rsidRPr="00713B55">
        <w:rPr>
          <w:rFonts w:ascii="Times New Roman" w:hAnsi="Times New Roman" w:cs="Times New Roman"/>
          <w:sz w:val="28"/>
          <w:szCs w:val="28"/>
        </w:rPr>
        <w:t xml:space="preserve"> – </w:t>
      </w:r>
      <w:r w:rsidR="007151A4">
        <w:rPr>
          <w:rFonts w:ascii="Times New Roman" w:hAnsi="Times New Roman" w:cs="Times New Roman"/>
          <w:sz w:val="28"/>
          <w:szCs w:val="28"/>
        </w:rPr>
        <w:t>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</w:t>
      </w:r>
      <w:r>
        <w:rPr>
          <w:rFonts w:ascii="Times New Roman" w:hAnsi="Times New Roman" w:cs="Times New Roman"/>
          <w:sz w:val="28"/>
          <w:szCs w:val="28"/>
        </w:rPr>
        <w:t>модель быстрого прототипирования и эволюционная.</w:t>
      </w:r>
    </w:p>
    <w:p w14:paraId="7DD387D9" w14:textId="77777777" w:rsidR="00E9776F" w:rsidRDefault="00E9776F" w:rsidP="00E9776F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F9308" w14:textId="77777777" w:rsidR="00E9776F" w:rsidRPr="00A44B4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4B4B"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B4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4B4B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</w:p>
    <w:p w14:paraId="6B8875D7" w14:textId="77777777" w:rsidR="00E9776F" w:rsidRPr="00E53607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1DB46F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Для разработки данного проекта будет выбрана среда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, так как это самое удобная и доступная среда разработки на данный момент.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больше, чем движок, это среда для разработки компьютерных игр, в которой объединены различные программные средства, используемые при создании ПО – текстовый редактор, компилятор, отладчик и так далее. При этом, благодаря удобству использования,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делает создание игр максимально простым и комфортным, 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движка позволяет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игроделам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охватить как можно большее количество игровых платформ и операционных систем. В первую очередь, как мы уже упоминали, движок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дает возможность разрабатывать игры, не требуя для этого каких-то особых знаний. Здесь используется компонентно-ориентированный подход, в рамках которого разработчик создает объекты (например, главного героя) и к ним добавляет различные компоненты (например, визуальное отображение персонажа и способы управления им). Благодаря удобному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результат.</w:t>
      </w:r>
    </w:p>
    <w:p w14:paraId="27A005EE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Второе преимущество движка – наличие огромной библиотеки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и плагинов, с помощью которых можно значительно ускорить процесс разработки </w:t>
      </w:r>
      <w:r w:rsidRPr="00A40C5B">
        <w:rPr>
          <w:rFonts w:ascii="Times New Roman" w:hAnsi="Times New Roman" w:cs="Times New Roman"/>
          <w:sz w:val="28"/>
          <w:szCs w:val="28"/>
        </w:rPr>
        <w:lastRenderedPageBreak/>
        <w:t xml:space="preserve">игры. Их можно импортировать и экспортировать, добавлять в игру целые заготовки – уровни, врагов, паттерны поведения ИИ и так далее. Никакой возни с программированием. </w:t>
      </w:r>
    </w:p>
    <w:p w14:paraId="41103BD3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Третья сильная сторона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поддержка огромного количества платформ, технологий, API. Созданные на движке игры можно легко портировать между ОС Windows, Linux, OS X,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>, на консоли семейств PlayStation, Xbox, Nintendo, на VR- и AR-устройства.</w:t>
      </w:r>
    </w:p>
    <w:p w14:paraId="26D3E89E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40C5B">
        <w:rPr>
          <w:rFonts w:ascii="Times New Roman" w:hAnsi="Times New Roman" w:cs="Times New Roman"/>
          <w:sz w:val="28"/>
          <w:szCs w:val="28"/>
        </w:rPr>
        <w:t>нструменты, используемые при разработке и написании сопутствующей документации:</w:t>
      </w:r>
    </w:p>
    <w:p w14:paraId="2A8FBC82" w14:textId="77777777" w:rsidR="00E9776F" w:rsidRPr="009C2C6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C2C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673F8929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WEB-ресурс DRAW.IO – будет использоваться для создания графической части и разработки UML-диаграмм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7DE41B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0C5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будет использована для проектирования интерфейса </w:t>
      </w:r>
      <w:r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A40C5B">
        <w:rPr>
          <w:rFonts w:ascii="Times New Roman" w:hAnsi="Times New Roman" w:cs="Times New Roman"/>
          <w:sz w:val="28"/>
          <w:szCs w:val="28"/>
        </w:rPr>
        <w:t>.</w:t>
      </w:r>
    </w:p>
    <w:p w14:paraId="77A49D19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Microsoft Office Word – для написания документации к программному продукту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2BB841" w14:textId="77777777" w:rsidR="00E9776F" w:rsidRPr="00A40C5B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Microsoft Office PowerPoint – для создания презентации, которая будет использована на защите проекта.</w:t>
      </w:r>
    </w:p>
    <w:p w14:paraId="3D279706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понятным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полным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профессиональных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инсталляторов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минимальным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размером,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степенью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интерфейсом.</w:t>
      </w:r>
    </w:p>
    <w:p w14:paraId="32D986B7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стандартного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минимума,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Maker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системный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реестр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INI-файлы,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ярлыки,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запускать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ассоциируемые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исполняемые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регистрировать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шрифты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ActiveX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отображать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тексты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лицензионного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соглашения.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утилиты,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языковые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инсталляторы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поддержкой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20-ти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популярных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мира.</w:t>
      </w:r>
    </w:p>
    <w:p w14:paraId="5E11E389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Adobe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  <w:lang w:val="en-US"/>
        </w:rPr>
        <w:t>IIIustrator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25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популярная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художников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рисования.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функционалом.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распространена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предпочитается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рисующими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людьми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рисунков.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картинок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множестве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далее).</w:t>
      </w:r>
    </w:p>
    <w:p w14:paraId="6F52DC6D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сохранять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фотошопа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заносить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сле</w:t>
      </w:r>
      <w:r w:rsidRPr="003F258F">
        <w:rPr>
          <w:rFonts w:ascii="Times New Roman" w:hAnsi="Times New Roman" w:cs="Times New Roman"/>
          <w:sz w:val="28"/>
          <w:szCs w:val="28"/>
        </w:rPr>
        <w:t>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указанную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слоями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потеряв.</w:t>
      </w:r>
    </w:p>
    <w:p w14:paraId="58DF43BF" w14:textId="77777777" w:rsidR="00E9776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lastRenderedPageBreak/>
        <w:t>Adobe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Photoshop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CS6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x64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изображений.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«Загадки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Эйнштейна».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Сложен,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многофункциольнальностью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.</w:t>
      </w:r>
    </w:p>
    <w:p w14:paraId="0836E3DC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Aseprite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t xml:space="preserve"> – это редактор изображений </w:t>
      </w:r>
      <w:hyperlink r:id="rId8" w:tooltip="Открытое программное обеспечение" w:history="1">
        <w:r w:rsidRPr="00E006D3">
          <w:rPr>
            <w:rFonts w:ascii="Times New Roman" w:hAnsi="Times New Roman" w:cs="Times New Roman"/>
            <w:sz w:val="28"/>
            <w:szCs w:val="28"/>
          </w:rPr>
          <w:t>с доступным исходным кодом</w:t>
        </w:r>
      </w:hyperlink>
      <w:r w:rsidRPr="00E006D3">
        <w:rPr>
          <w:rFonts w:ascii="Times New Roman" w:hAnsi="Times New Roman" w:cs="Times New Roman"/>
          <w:sz w:val="28"/>
          <w:szCs w:val="28"/>
        </w:rPr>
        <w:t>, предназначенный в первую очередь для рисования и анимации в стиле </w:t>
      </w:r>
      <w:hyperlink r:id="rId9" w:tooltip="Пиксель-арт" w:history="1">
        <w:r w:rsidRPr="00E006D3">
          <w:rPr>
            <w:rFonts w:ascii="Times New Roman" w:hAnsi="Times New Roman" w:cs="Times New Roman"/>
            <w:sz w:val="28"/>
            <w:szCs w:val="28"/>
          </w:rPr>
          <w:t>пиксель-арт</w:t>
        </w:r>
      </w:hyperlink>
      <w:r w:rsidRPr="00E006D3">
        <w:rPr>
          <w:rFonts w:ascii="Times New Roman" w:hAnsi="Times New Roman" w:cs="Times New Roman"/>
          <w:sz w:val="28"/>
          <w:szCs w:val="28"/>
        </w:rPr>
        <w:t>. Он работает на </w:t>
      </w:r>
      <w:hyperlink r:id="rId10" w:tooltip="Windows" w:history="1">
        <w:r w:rsidRPr="00E006D3">
          <w:rPr>
            <w:rFonts w:ascii="Times New Roman" w:hAnsi="Times New Roman" w:cs="Times New Roman"/>
            <w:sz w:val="28"/>
            <w:szCs w:val="28"/>
          </w:rPr>
          <w:t>Windows</w:t>
        </w:r>
      </w:hyperlink>
      <w:r w:rsidRPr="00E006D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006D3">
        <w:rPr>
          <w:rFonts w:ascii="Times New Roman" w:hAnsi="Times New Roman" w:cs="Times New Roman"/>
          <w:sz w:val="28"/>
          <w:szCs w:val="28"/>
        </w:rPr>
        <w:fldChar w:fldCharType="begin"/>
      </w:r>
      <w:r w:rsidRPr="00E006D3">
        <w:rPr>
          <w:rFonts w:ascii="Times New Roman" w:hAnsi="Times New Roman" w:cs="Times New Roman"/>
          <w:sz w:val="28"/>
          <w:szCs w:val="28"/>
        </w:rPr>
        <w:instrText xml:space="preserve"> HYPERLINK "https://ru.wikipedia.org/wiki/MacOS" \o "MacOS" </w:instrText>
      </w:r>
      <w:r w:rsidRPr="00E006D3">
        <w:rPr>
          <w:rFonts w:ascii="Times New Roman" w:hAnsi="Times New Roman" w:cs="Times New Roman"/>
          <w:sz w:val="28"/>
          <w:szCs w:val="28"/>
        </w:rPr>
        <w:fldChar w:fldCharType="separate"/>
      </w:r>
      <w:r w:rsidRPr="00E006D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fldChar w:fldCharType="end"/>
      </w:r>
      <w:r w:rsidRPr="00E006D3">
        <w:rPr>
          <w:rFonts w:ascii="Times New Roman" w:hAnsi="Times New Roman" w:cs="Times New Roman"/>
          <w:sz w:val="28"/>
          <w:szCs w:val="28"/>
        </w:rPr>
        <w:t> и </w:t>
      </w:r>
      <w:hyperlink r:id="rId11" w:tooltip="Linux" w:history="1">
        <w:r w:rsidRPr="00E006D3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Pr="00E006D3">
        <w:rPr>
          <w:rFonts w:ascii="Times New Roman" w:hAnsi="Times New Roman" w:cs="Times New Roman"/>
          <w:sz w:val="28"/>
          <w:szCs w:val="28"/>
        </w:rPr>
        <w:t xml:space="preserve"> и содержит различные инструменты для редактирования изображений и анимации, такие как слои, кадры, поддержка </w:t>
      </w:r>
      <w:proofErr w:type="spellStart"/>
      <w:r w:rsidRPr="00E006D3">
        <w:rPr>
          <w:rFonts w:ascii="Times New Roman" w:hAnsi="Times New Roman" w:cs="Times New Roman"/>
          <w:sz w:val="28"/>
          <w:szCs w:val="28"/>
        </w:rPr>
        <w:t>тайловых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t xml:space="preserve"> карт, интерфейс командной строки и другие.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030DC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Pr="003F258F">
        <w:rPr>
          <w:rFonts w:ascii="Times New Roman" w:hAnsi="Times New Roman" w:cs="Times New Roman"/>
          <w:sz w:val="28"/>
          <w:szCs w:val="28"/>
        </w:rPr>
        <w:t>ведется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ноутбуке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Honor</w:t>
      </w:r>
      <w:r w:rsidRPr="003F25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ноутбука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параметры:</w:t>
      </w:r>
    </w:p>
    <w:p w14:paraId="19EF3BC5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58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5600H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Radeon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3.30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GHz;</w:t>
      </w:r>
    </w:p>
    <w:p w14:paraId="09D4B1DD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;</w:t>
      </w:r>
    </w:p>
    <w:p w14:paraId="3FB80EBA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258F">
        <w:rPr>
          <w:rFonts w:ascii="Times New Roman" w:hAnsi="Times New Roman" w:cs="Times New Roman"/>
          <w:sz w:val="28"/>
          <w:szCs w:val="28"/>
        </w:rPr>
        <w:t>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319CC31" w14:textId="77777777" w:rsidR="00E9776F" w:rsidRPr="003F258F" w:rsidRDefault="00E9776F" w:rsidP="00E9776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11.</w:t>
      </w:r>
    </w:p>
    <w:p w14:paraId="29BC2205" w14:textId="0FF37A52" w:rsidR="00E9776F" w:rsidRPr="00E53607" w:rsidRDefault="00E9776F" w:rsidP="007151A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разрабатываемое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требовательно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аппаратным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ресурсам,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sz w:val="28"/>
          <w:szCs w:val="28"/>
        </w:rPr>
        <w:t>плюсом.</w:t>
      </w:r>
    </w:p>
    <w:p w14:paraId="3EDE0CCE" w14:textId="77777777" w:rsidR="00E9776F" w:rsidRPr="00635B2A" w:rsidRDefault="00E9776F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F2EF0" w14:textId="6844D674" w:rsidR="00D04AF4" w:rsidRPr="00635B2A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B2A">
        <w:rPr>
          <w:rFonts w:ascii="Times New Roman" w:hAnsi="Times New Roman" w:cs="Times New Roman"/>
          <w:b/>
          <w:bCs/>
          <w:sz w:val="28"/>
          <w:szCs w:val="28"/>
        </w:rPr>
        <w:t>2.1 Разработка UML-диаграмм</w:t>
      </w:r>
    </w:p>
    <w:p w14:paraId="33E3FDF4" w14:textId="78A3AFE2" w:rsidR="00D04AF4" w:rsidRPr="00635B2A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B2A">
        <w:rPr>
          <w:rFonts w:ascii="Times New Roman" w:hAnsi="Times New Roman" w:cs="Times New Roman"/>
          <w:b/>
          <w:bCs/>
          <w:sz w:val="28"/>
          <w:szCs w:val="28"/>
        </w:rPr>
        <w:t>2.1.1 Диаграмма вариантов использования</w:t>
      </w:r>
    </w:p>
    <w:p w14:paraId="3A9F77C0" w14:textId="12C1C3F7" w:rsidR="00CE5CF3" w:rsidRPr="00635B2A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02BD74" w14:textId="77777777" w:rsidR="00CE5CF3" w:rsidRPr="00635B2A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часто игнорируется начинающими разработчиками.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результат, у них нет чёткого плана дальнейших действий, и проект может быть отложен.</w:t>
      </w:r>
      <w:r w:rsidRPr="00635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ADB51" w14:textId="24476581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нужно реализовать в программе, и быстро вводить в курс дела своих коллег</w:t>
      </w:r>
      <w:r w:rsidR="00E9776F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4F69D0">
        <w:rPr>
          <w:rFonts w:ascii="Times New Roman" w:hAnsi="Times New Roman" w:cs="Times New Roman"/>
          <w:sz w:val="28"/>
          <w:szCs w:val="28"/>
        </w:rPr>
        <w:t>.</w:t>
      </w:r>
    </w:p>
    <w:p w14:paraId="642C7389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На диаграмме вариантов использования изображаются:</w:t>
      </w:r>
    </w:p>
    <w:p w14:paraId="1859490E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группы лиц или систем, взаимодействующих с системой</w:t>
      </w:r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34546DD0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варианты использования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сервисы, которые наша система предоставляет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</w:t>
      </w:r>
      <w:proofErr w:type="spellEnd"/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2605823B" w14:textId="22AE53F3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комментарии</w:t>
      </w:r>
      <w:r w:rsidRPr="00FF7FC9">
        <w:rPr>
          <w:rFonts w:ascii="Times New Roman" w:hAnsi="Times New Roman" w:cs="Times New Roman"/>
          <w:sz w:val="28"/>
          <w:szCs w:val="28"/>
        </w:rPr>
        <w:t>;</w:t>
      </w:r>
    </w:p>
    <w:p w14:paraId="2E878B96" w14:textId="37DF5701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отношения между элементами диаграммы.</w:t>
      </w:r>
    </w:p>
    <w:p w14:paraId="0E19833B" w14:textId="77777777" w:rsidR="007151A4" w:rsidRDefault="007151A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C0056D" w14:textId="0820BA13" w:rsidR="00CE5CF3" w:rsidRPr="00CE5CF3" w:rsidRDefault="00635B2A" w:rsidP="007151A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41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66F7C2F" wp14:editId="3BC43F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6565" cy="3327400"/>
            <wp:effectExtent l="0" t="0" r="635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CF3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1932223C" w14:textId="77777777" w:rsidR="00635B2A" w:rsidRPr="00635B2A" w:rsidRDefault="00635B2A" w:rsidP="007151A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4C674D9" w14:textId="573B4E27" w:rsidR="00D04AF4" w:rsidRPr="007151A4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1A4">
        <w:rPr>
          <w:rFonts w:ascii="Times New Roman" w:hAnsi="Times New Roman" w:cs="Times New Roman"/>
          <w:b/>
          <w:bCs/>
          <w:sz w:val="28"/>
          <w:szCs w:val="28"/>
        </w:rPr>
        <w:t>2.1.2 Главное меню</w:t>
      </w:r>
    </w:p>
    <w:p w14:paraId="53D4EABE" w14:textId="2A3E54DD" w:rsidR="00CE5CF3" w:rsidRPr="00635B2A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53ED54" w14:textId="77777777" w:rsidR="00CE5CF3" w:rsidRPr="00635B2A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B2A">
        <w:rPr>
          <w:rFonts w:ascii="Times New Roman" w:hAnsi="Times New Roman" w:cs="Times New Roman"/>
          <w:sz w:val="28"/>
          <w:szCs w:val="28"/>
        </w:rPr>
        <w:t xml:space="preserve">Главное меню – один из важных шагов при разработке </w:t>
      </w:r>
      <w:r w:rsidRPr="00635B2A">
        <w:rPr>
          <w:rFonts w:ascii="Times New Roman" w:hAnsi="Times New Roman" w:cs="Times New Roman"/>
          <w:sz w:val="28"/>
          <w:szCs w:val="28"/>
        </w:rPr>
        <w:t xml:space="preserve">программы, который очень часто игнорируется начинающими разработчиками. Как результат, у них нет чёткого плана дальнейших действий, и проект может быть отложен. </w:t>
      </w:r>
    </w:p>
    <w:p w14:paraId="3CC49173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B2A">
        <w:rPr>
          <w:rFonts w:ascii="Times New Roman" w:hAnsi="Times New Roman" w:cs="Times New Roman"/>
          <w:sz w:val="28"/>
          <w:szCs w:val="28"/>
        </w:rPr>
        <w:t>Обычно при проектировании разработчики изображают систему графически, поскольку че</w:t>
      </w:r>
      <w:r w:rsidRPr="004F69D0">
        <w:rPr>
          <w:rFonts w:ascii="Times New Roman" w:hAnsi="Times New Roman" w:cs="Times New Roman"/>
          <w:sz w:val="28"/>
          <w:szCs w:val="28"/>
        </w:rPr>
        <w:t>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344A73F5" w14:textId="59D89504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меню реализована работа программы</w:t>
      </w:r>
      <w:r w:rsidR="00E9776F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5F33E50" w14:textId="6FAA6930" w:rsidR="00CE5CF3" w:rsidRP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8E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77924661" wp14:editId="188BD97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029835" cy="36576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FA38B" w14:textId="18353D31" w:rsidR="00D04AF4" w:rsidRDefault="00CE5CF3" w:rsidP="007151A4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меню</w:t>
      </w:r>
    </w:p>
    <w:p w14:paraId="5B2A8FDF" w14:textId="0ADE41D2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8FC6AC" w14:textId="13EC2DD4" w:rsidR="00D04AF4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CF3">
        <w:rPr>
          <w:rFonts w:ascii="Times New Roman" w:hAnsi="Times New Roman" w:cs="Times New Roman"/>
          <w:b/>
          <w:bCs/>
          <w:sz w:val="28"/>
          <w:szCs w:val="28"/>
        </w:rPr>
        <w:t>2.1.3 Модель данных</w:t>
      </w:r>
    </w:p>
    <w:p w14:paraId="66A6D23D" w14:textId="28DC5F27" w:rsidR="00CE5CF3" w:rsidRPr="00635B2A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25CEA5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доступа к данным, с которой взаимодействует пользователь. Эти объекты позволяют моделировать структуру данных, а операторы — поведение данных.</w:t>
      </w:r>
    </w:p>
    <w:p w14:paraId="6D756BF3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Модели данных служат для проектирования структуры постоянных хранилищ данных, используемых системой. Профайл на языке UML для проектирования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предоставляет разработчикам базы данных набор элементов моделирования, позволяющих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разрабатывать подробный макет таблиц в базе данных и моделировать макет 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памяти базы данных. Профайл базы данных на языке UML также предоставляет конструкции для моделирования целостности по ссылкам (ограничений и триггеров), а также хранимых процедур, предназначенных для управления доступом к базе данных.</w:t>
      </w:r>
    </w:p>
    <w:p w14:paraId="4CBB4B94" w14:textId="77777777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Модели данных могут создаваться на уровне предприятия, отдела или отдельного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приложения. Модели данных на уровне предприятия или отдела могут использоваться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 xml:space="preserve">предоставления стандартных определений для ключевых бизнес-сущностей (таких как клиент и сотрудник), которые будут применяться </w:t>
      </w:r>
      <w:r w:rsidRPr="006C343D">
        <w:rPr>
          <w:rFonts w:ascii="Times New Roman" w:hAnsi="Times New Roman" w:cs="Times New Roman"/>
          <w:sz w:val="28"/>
          <w:szCs w:val="28"/>
        </w:rPr>
        <w:lastRenderedPageBreak/>
        <w:t>всеми приложениями всего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или его части. С помощью этих типов Моделей данных можно также определить, какая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система предприятия будет "владельцем" данных для конкретной бизнес-сущности и 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другие системы будут пользователями данных.</w:t>
      </w:r>
    </w:p>
    <w:p w14:paraId="293B31B6" w14:textId="7796B95F" w:rsidR="00CE5CF3" w:rsidRDefault="00CE5CF3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 xml:space="preserve">С моделью данных созданную для </w:t>
      </w:r>
      <w:r>
        <w:rPr>
          <w:rFonts w:ascii="Times New Roman" w:hAnsi="Times New Roman" w:cs="Times New Roman"/>
          <w:sz w:val="28"/>
          <w:szCs w:val="28"/>
        </w:rPr>
        <w:t>игрового приложения «</w:t>
      </w:r>
      <w:r w:rsidR="00635B2A"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="00635B2A" w:rsidRPr="00635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B2A">
        <w:rPr>
          <w:rFonts w:ascii="Times New Roman" w:hAnsi="Times New Roman" w:cs="Times New Roman"/>
          <w:sz w:val="28"/>
          <w:szCs w:val="28"/>
          <w:lang w:val="en-US"/>
        </w:rPr>
        <w:t>Arcados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C343D">
        <w:rPr>
          <w:rFonts w:ascii="Times New Roman" w:hAnsi="Times New Roman" w:cs="Times New Roman"/>
          <w:sz w:val="28"/>
          <w:szCs w:val="28"/>
        </w:rPr>
        <w:t xml:space="preserve">можно ознакомиться </w:t>
      </w:r>
      <w:r w:rsidR="00635B2A">
        <w:rPr>
          <w:rFonts w:ascii="Times New Roman" w:hAnsi="Times New Roman" w:cs="Times New Roman"/>
          <w:sz w:val="28"/>
          <w:szCs w:val="28"/>
        </w:rPr>
        <w:t>в рисунке 3</w:t>
      </w:r>
      <w:r w:rsidRPr="006C343D">
        <w:rPr>
          <w:rFonts w:ascii="Times New Roman" w:hAnsi="Times New Roman" w:cs="Times New Roman"/>
          <w:sz w:val="28"/>
          <w:szCs w:val="28"/>
        </w:rPr>
        <w:t>.</w:t>
      </w:r>
    </w:p>
    <w:p w14:paraId="6C525670" w14:textId="7ADEAD6D" w:rsidR="007151A4" w:rsidRPr="00CE5CF3" w:rsidRDefault="007151A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8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E5F1451" wp14:editId="4BB0382A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752340" cy="271399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A4DD4" w14:textId="688614F3" w:rsidR="00D04AF4" w:rsidRDefault="00635B2A" w:rsidP="007151A4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Модель данных</w:t>
      </w:r>
    </w:p>
    <w:p w14:paraId="045090DC" w14:textId="77777777" w:rsidR="00635B2A" w:rsidRDefault="00635B2A" w:rsidP="007151A4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BDF10" w14:textId="34859923" w:rsidR="00D04AF4" w:rsidRPr="00635B2A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B2A">
        <w:rPr>
          <w:rFonts w:ascii="Times New Roman" w:hAnsi="Times New Roman" w:cs="Times New Roman"/>
          <w:b/>
          <w:bCs/>
          <w:sz w:val="28"/>
          <w:szCs w:val="28"/>
        </w:rPr>
        <w:t>2.1.4 Диаграмма объектов</w:t>
      </w:r>
    </w:p>
    <w:p w14:paraId="62DB2538" w14:textId="0C2FC8F6" w:rsidR="00D04AF4" w:rsidRPr="00635B2A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6D04C" w14:textId="77777777" w:rsidR="00635B2A" w:rsidRPr="00E92F27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F27">
        <w:rPr>
          <w:rFonts w:ascii="Times New Roman" w:hAnsi="Times New Roman" w:cs="Times New Roman"/>
          <w:sz w:val="28"/>
          <w:szCs w:val="28"/>
        </w:rPr>
        <w:t>в языке моделирования </w:t>
      </w:r>
      <w:hyperlink r:id="rId15" w:tooltip="UML" w:history="1">
        <w:r w:rsidRPr="00E92F27">
          <w:rPr>
            <w:rFonts w:ascii="Times New Roman" w:hAnsi="Times New Roman" w:cs="Times New Roman"/>
            <w:sz w:val="28"/>
            <w:szCs w:val="28"/>
          </w:rPr>
          <w:t>UML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предназначена для демонстрации совокупности моделируемых объектов и связей между ними в фиксированный момент времени.</w:t>
      </w:r>
    </w:p>
    <w:p w14:paraId="5371E008" w14:textId="77777777" w:rsidR="00635B2A" w:rsidRPr="00E92F27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объектов описывает конкретные экземпляры объектов и напрямую соотносится с </w:t>
      </w:r>
      <w:hyperlink r:id="rId16" w:tooltip="Диаграмма классов" w:history="1">
        <w:r w:rsidRPr="00E92F27">
          <w:rPr>
            <w:rFonts w:ascii="Times New Roman" w:hAnsi="Times New Roman" w:cs="Times New Roman"/>
            <w:sz w:val="28"/>
            <w:szCs w:val="28"/>
          </w:rPr>
          <w:t>диаграммой 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C6660" w14:textId="301686EF" w:rsidR="00635B2A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D88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840D88">
        <w:rPr>
          <w:rFonts w:ascii="Times New Roman" w:hAnsi="Times New Roman" w:cs="Times New Roman"/>
          <w:sz w:val="28"/>
          <w:szCs w:val="28"/>
        </w:rPr>
        <w:t xml:space="preserve">, которая описывает процесс </w:t>
      </w:r>
      <w:r w:rsidRPr="00E92F27">
        <w:rPr>
          <w:rFonts w:ascii="Times New Roman" w:hAnsi="Times New Roman" w:cs="Times New Roman"/>
          <w:sz w:val="28"/>
          <w:szCs w:val="28"/>
        </w:rPr>
        <w:t>связей между ними в фиксированный момент времени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840D88">
        <w:rPr>
          <w:rFonts w:ascii="Times New Roman" w:hAnsi="Times New Roman" w:cs="Times New Roman"/>
          <w:sz w:val="28"/>
          <w:szCs w:val="28"/>
        </w:rPr>
        <w:t xml:space="preserve"> данной диаграммой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D88">
        <w:rPr>
          <w:rFonts w:ascii="Times New Roman" w:hAnsi="Times New Roman" w:cs="Times New Roman"/>
          <w:sz w:val="28"/>
          <w:szCs w:val="28"/>
        </w:rPr>
        <w:t xml:space="preserve">ознакомиться в </w:t>
      </w:r>
      <w:r>
        <w:rPr>
          <w:rFonts w:ascii="Times New Roman" w:hAnsi="Times New Roman" w:cs="Times New Roman"/>
          <w:sz w:val="28"/>
          <w:szCs w:val="28"/>
        </w:rPr>
        <w:t>рисунке 4</w:t>
      </w:r>
      <w:r w:rsidRPr="00840D88">
        <w:rPr>
          <w:rFonts w:ascii="Times New Roman" w:hAnsi="Times New Roman" w:cs="Times New Roman"/>
          <w:sz w:val="28"/>
          <w:szCs w:val="28"/>
        </w:rPr>
        <w:t>.</w:t>
      </w:r>
    </w:p>
    <w:p w14:paraId="203D4343" w14:textId="306F20BB" w:rsidR="00D04AF4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0FC95D1" wp14:editId="404D048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837430" cy="2251075"/>
            <wp:effectExtent l="0" t="0" r="127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12545" w14:textId="387A0A0F" w:rsidR="00D04AF4" w:rsidRDefault="00635B2A" w:rsidP="007151A4">
      <w:pPr>
        <w:spacing w:after="0" w:line="360" w:lineRule="exact"/>
        <w:ind w:left="2029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объектов</w:t>
      </w:r>
    </w:p>
    <w:p w14:paraId="74838F54" w14:textId="761E88F7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796AE3" w14:textId="17AA0F21" w:rsidR="00D04AF4" w:rsidRPr="00635B2A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B2A">
        <w:rPr>
          <w:rFonts w:ascii="Times New Roman" w:hAnsi="Times New Roman" w:cs="Times New Roman"/>
          <w:b/>
          <w:bCs/>
          <w:sz w:val="28"/>
          <w:szCs w:val="28"/>
        </w:rPr>
        <w:t>2.1.5 Диаграмма классов</w:t>
      </w:r>
    </w:p>
    <w:p w14:paraId="7053D3ED" w14:textId="5AF61652" w:rsidR="00D04AF4" w:rsidRPr="00635B2A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D972A" w14:textId="77777777" w:rsidR="00635B2A" w:rsidRPr="00E92F27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классов — структурная </w:t>
      </w:r>
      <w:hyperlink r:id="rId18" w:tooltip="Диаграмма (UML)" w:history="1">
        <w:r w:rsidRPr="00E92F27">
          <w:rPr>
            <w:rFonts w:ascii="Times New Roman" w:hAnsi="Times New Roman" w:cs="Times New Roman"/>
            <w:sz w:val="28"/>
            <w:szCs w:val="28"/>
          </w:rPr>
          <w:t>диаграмма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языка моделирования </w:t>
      </w:r>
      <w:hyperlink r:id="rId19" w:tooltip="UML" w:history="1">
        <w:r w:rsidRPr="00E92F27">
          <w:rPr>
            <w:rFonts w:ascii="Times New Roman" w:hAnsi="Times New Roman" w:cs="Times New Roman"/>
            <w:sz w:val="28"/>
            <w:szCs w:val="28"/>
          </w:rPr>
          <w:t>UML</w:t>
        </w:r>
      </w:hyperlink>
      <w:r w:rsidRPr="00E92F27">
        <w:rPr>
          <w:rFonts w:ascii="Times New Roman" w:hAnsi="Times New Roman" w:cs="Times New Roman"/>
          <w:sz w:val="28"/>
          <w:szCs w:val="28"/>
        </w:rPr>
        <w:t>, демонстрирующая общую структуру иерархии </w:t>
      </w:r>
      <w:hyperlink r:id="rId20" w:tooltip="Класс (программирование)" w:history="1">
        <w:r w:rsidRPr="00E92F27">
          <w:rPr>
            <w:rFonts w:ascii="Times New Roman" w:hAnsi="Times New Roman" w:cs="Times New Roman"/>
            <w:sz w:val="28"/>
            <w:szCs w:val="28"/>
          </w:rPr>
          <w:t>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системы, их коопераций, </w:t>
      </w:r>
      <w:hyperlink r:id="rId21" w:tooltip="Поле класса" w:history="1">
        <w:r w:rsidRPr="00E92F27">
          <w:rPr>
            <w:rFonts w:ascii="Times New Roman" w:hAnsi="Times New Roman" w:cs="Times New Roman"/>
            <w:sz w:val="28"/>
            <w:szCs w:val="28"/>
          </w:rPr>
          <w:t>атрибутов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(полей), </w:t>
      </w:r>
      <w:hyperlink r:id="rId22" w:tooltip="Метод (языки программирования)" w:history="1">
        <w:r w:rsidRPr="00E92F27">
          <w:rPr>
            <w:rFonts w:ascii="Times New Roman" w:hAnsi="Times New Roman" w:cs="Times New Roman"/>
            <w:sz w:val="28"/>
            <w:szCs w:val="28"/>
          </w:rPr>
          <w:t>методов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5CCD1A9F" w14:textId="6BF2A366" w:rsidR="00635B2A" w:rsidRPr="00840D88" w:rsidRDefault="00635B2A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D88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840D88">
        <w:rPr>
          <w:rFonts w:ascii="Times New Roman" w:hAnsi="Times New Roman" w:cs="Times New Roman"/>
          <w:sz w:val="28"/>
          <w:szCs w:val="28"/>
        </w:rPr>
        <w:t xml:space="preserve">, которая показывает </w:t>
      </w:r>
      <w:r w:rsidRPr="00E92F27">
        <w:rPr>
          <w:rFonts w:ascii="Times New Roman" w:hAnsi="Times New Roman" w:cs="Times New Roman"/>
          <w:sz w:val="28"/>
          <w:szCs w:val="28"/>
        </w:rPr>
        <w:t>общую структуру иерархии </w:t>
      </w:r>
      <w:hyperlink r:id="rId23" w:tooltip="Класс (программирование)" w:history="1">
        <w:r w:rsidRPr="00E92F27">
          <w:rPr>
            <w:rFonts w:ascii="Times New Roman" w:hAnsi="Times New Roman" w:cs="Times New Roman"/>
            <w:sz w:val="28"/>
            <w:szCs w:val="28"/>
          </w:rPr>
          <w:t>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системы</w:t>
      </w:r>
      <w:r w:rsidRPr="00840D88">
        <w:rPr>
          <w:rFonts w:ascii="Times New Roman" w:hAnsi="Times New Roman" w:cs="Times New Roman"/>
          <w:sz w:val="28"/>
          <w:szCs w:val="28"/>
        </w:rPr>
        <w:t xml:space="preserve">. С данной диаграммой можно ознакомиться в </w:t>
      </w:r>
      <w:r>
        <w:rPr>
          <w:rFonts w:ascii="Times New Roman" w:hAnsi="Times New Roman" w:cs="Times New Roman"/>
          <w:sz w:val="28"/>
          <w:szCs w:val="28"/>
        </w:rPr>
        <w:t>рисунке 5</w:t>
      </w:r>
      <w:r w:rsidRPr="00840D88">
        <w:rPr>
          <w:rFonts w:ascii="Times New Roman" w:hAnsi="Times New Roman" w:cs="Times New Roman"/>
          <w:sz w:val="28"/>
          <w:szCs w:val="28"/>
        </w:rPr>
        <w:t>.</w:t>
      </w:r>
    </w:p>
    <w:p w14:paraId="2DC31EEF" w14:textId="318673D1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2B3207" w14:textId="26BA1B2F" w:rsidR="00635B2A" w:rsidRPr="00635B2A" w:rsidRDefault="00635B2A" w:rsidP="007151A4">
      <w:pPr>
        <w:jc w:val="center"/>
      </w:pPr>
      <w:r w:rsidRPr="00941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D2B0DFD" wp14:editId="40D46E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3511" cy="4404743"/>
            <wp:effectExtent l="0" t="0" r="698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511" cy="440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8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418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E15ED39" w14:textId="7A3A6471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353D2B" w14:textId="3C538901" w:rsidR="0062590B" w:rsidRPr="00E9776F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2.1</w:t>
      </w:r>
      <w:r w:rsidRPr="00E9776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9776F">
        <w:rPr>
          <w:rFonts w:ascii="Times New Roman" w:hAnsi="Times New Roman" w:cs="Times New Roman"/>
          <w:b/>
          <w:bCs/>
          <w:sz w:val="28"/>
          <w:szCs w:val="28"/>
        </w:rPr>
        <w:t xml:space="preserve"> Модель данных</w:t>
      </w:r>
    </w:p>
    <w:p w14:paraId="1F78676D" w14:textId="77777777" w:rsidR="0062590B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24920B" w14:textId="77777777" w:rsidR="0062590B" w:rsidRPr="00635B2A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</w:t>
      </w:r>
      <w:r w:rsidRPr="00635B2A">
        <w:rPr>
          <w:rFonts w:ascii="Times New Roman" w:hAnsi="Times New Roman" w:cs="Times New Roman"/>
          <w:sz w:val="28"/>
          <w:szCs w:val="28"/>
        </w:rPr>
        <w:t xml:space="preserve"> – один из важных шагов при разработке программы, который очень часто игнорируется начинающими разработчиками. Как результат, у них нет чёткого плана дальнейших действий, и проект может быть отложен. </w:t>
      </w:r>
    </w:p>
    <w:p w14:paraId="3B039AD8" w14:textId="77777777" w:rsidR="0062590B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B2A">
        <w:rPr>
          <w:rFonts w:ascii="Times New Roman" w:hAnsi="Times New Roman" w:cs="Times New Roman"/>
          <w:sz w:val="28"/>
          <w:szCs w:val="28"/>
        </w:rPr>
        <w:t>Обычно при проектировании разработчики изображают систему графически, поскольку че</w:t>
      </w:r>
      <w:r w:rsidRPr="004F69D0">
        <w:rPr>
          <w:rFonts w:ascii="Times New Roman" w:hAnsi="Times New Roman" w:cs="Times New Roman"/>
          <w:sz w:val="28"/>
          <w:szCs w:val="28"/>
        </w:rPr>
        <w:t>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14582B0F" w14:textId="77777777" w:rsidR="0062590B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модели данных схематично показана взаимодействие объектов программы (рисунок 6).</w:t>
      </w:r>
    </w:p>
    <w:p w14:paraId="1578A915" w14:textId="77777777" w:rsidR="0062590B" w:rsidRDefault="0062590B" w:rsidP="006259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510BE92C" wp14:editId="50FD0BE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4019550" cy="23050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18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16BDC135" wp14:editId="08A9DB82">
            <wp:simplePos x="0" y="0"/>
            <wp:positionH relativeFrom="margin">
              <wp:align>center</wp:align>
            </wp:positionH>
            <wp:positionV relativeFrom="paragraph">
              <wp:posOffset>2680335</wp:posOffset>
            </wp:positionV>
            <wp:extent cx="4038600" cy="2260600"/>
            <wp:effectExtent l="0" t="0" r="0" b="635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3ACF" w14:textId="77777777" w:rsidR="0062590B" w:rsidRDefault="0062590B" w:rsidP="00625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8E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418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Функциональная модель</w:t>
      </w:r>
    </w:p>
    <w:p w14:paraId="2057C229" w14:textId="61C06E8B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5DA78F" w14:textId="59F1E35A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ABDBB2" w14:textId="6F1819FF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AA3FC7" w14:textId="405D7DC0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ADFB07" w14:textId="3BDECD1F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6FF866" w14:textId="7B994E99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693300" w14:textId="35D664BC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E3630D" w14:textId="3A5BD2FF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A626A" w14:textId="5C5E7E48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1F8113" w14:textId="43A7857A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B86F6B" w14:textId="1A970409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28E89" w14:textId="61A2D943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75C1B9" w14:textId="23959CA4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A70F87" w14:textId="4D0B809D" w:rsidR="008C4308" w:rsidRDefault="008C4308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B0E839" w14:textId="74C9A9D9" w:rsidR="00D04AF4" w:rsidRDefault="00D04AF4" w:rsidP="0062590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785CD2F" w14:textId="53F79ECD" w:rsidR="00D04AF4" w:rsidRPr="00E9776F" w:rsidRDefault="00E9776F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Пользовательский интерфейс</w:t>
      </w:r>
    </w:p>
    <w:p w14:paraId="7D9972D9" w14:textId="02D7EB5E" w:rsidR="00D04AF4" w:rsidRDefault="00D04AF4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6EA48F" w14:textId="77777777" w:rsidR="00733A22" w:rsidRPr="00DF68B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Важным элементом проектирования данного программного продукта является описание внешнего интерфейса разрабатываемого </w:t>
      </w:r>
      <w:r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DF68B2">
        <w:rPr>
          <w:rFonts w:ascii="Times New Roman" w:hAnsi="Times New Roman" w:cs="Times New Roman"/>
          <w:sz w:val="28"/>
          <w:szCs w:val="28"/>
        </w:rPr>
        <w:t>.</w:t>
      </w:r>
    </w:p>
    <w:p w14:paraId="70ABE48D" w14:textId="77777777" w:rsidR="00733A22" w:rsidRPr="00DF68B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>Для разработки визуального дизайн использовались сдержанные, мягкие цвета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8B2">
        <w:rPr>
          <w:rFonts w:ascii="Times New Roman" w:hAnsi="Times New Roman" w:cs="Times New Roman"/>
          <w:sz w:val="28"/>
          <w:szCs w:val="28"/>
        </w:rPr>
        <w:t>удобства использования программного продукта.</w:t>
      </w:r>
    </w:p>
    <w:p w14:paraId="0D6BF6ED" w14:textId="47851D1C" w:rsidR="00733A2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В ходе разработки был спроектирован дизайн главной страницы </w:t>
      </w:r>
      <w:r>
        <w:rPr>
          <w:rFonts w:ascii="Times New Roman" w:hAnsi="Times New Roman" w:cs="Times New Roman"/>
          <w:sz w:val="28"/>
          <w:szCs w:val="28"/>
        </w:rPr>
        <w:t>игрового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733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Arcados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F68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ECA5C3" w14:textId="77777777" w:rsidR="00733A2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DF68B2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F68B2">
        <w:rPr>
          <w:rFonts w:ascii="Times New Roman" w:hAnsi="Times New Roman" w:cs="Times New Roman"/>
          <w:sz w:val="28"/>
          <w:szCs w:val="28"/>
        </w:rPr>
        <w:t xml:space="preserve"> позволить пользователю решать задачи, затрачивая значительно меньше усилий, чем при работе с разрозненными объектами.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8B2">
        <w:rPr>
          <w:rFonts w:ascii="Times New Roman" w:hAnsi="Times New Roman" w:cs="Times New Roman"/>
          <w:sz w:val="28"/>
          <w:szCs w:val="28"/>
        </w:rPr>
        <w:t>Все исходные данные будут разделены на несколько групп.</w:t>
      </w:r>
    </w:p>
    <w:p w14:paraId="6E9FDE23" w14:textId="58BA9456" w:rsidR="00733A2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>Прототип – это наглядная модель пользовательского интерфейса. В сущности,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8B2">
        <w:rPr>
          <w:rFonts w:ascii="Times New Roman" w:hAnsi="Times New Roman" w:cs="Times New Roman"/>
          <w:sz w:val="28"/>
          <w:szCs w:val="28"/>
        </w:rPr>
        <w:t>«черновик»</w:t>
      </w:r>
      <w:proofErr w:type="gramEnd"/>
      <w:r w:rsidRPr="00DF68B2">
        <w:rPr>
          <w:rFonts w:ascii="Times New Roman" w:hAnsi="Times New Roman" w:cs="Times New Roman"/>
          <w:sz w:val="28"/>
          <w:szCs w:val="28"/>
        </w:rPr>
        <w:t xml:space="preserve"> созданный на основе представления разработчика о потребностях пользователя. Итоговое отображение программы может отличаться от прототипа. </w:t>
      </w:r>
    </w:p>
    <w:p w14:paraId="0619DCAE" w14:textId="77777777" w:rsidR="00733A22" w:rsidRDefault="00733A22" w:rsidP="00733A2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поставленной задачей на практику была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705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интерфейсов. </w:t>
      </w:r>
      <w:r w:rsidRPr="009B650C">
        <w:rPr>
          <w:rFonts w:ascii="Times New Roman" w:hAnsi="Times New Roman" w:cs="Times New Roman"/>
          <w:sz w:val="28"/>
          <w:szCs w:val="28"/>
        </w:rPr>
        <w:t>При создании UX/UI интерфейсов были использованы модульные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50C">
        <w:rPr>
          <w:rFonts w:ascii="Times New Roman" w:hAnsi="Times New Roman" w:cs="Times New Roman"/>
          <w:sz w:val="28"/>
          <w:szCs w:val="28"/>
        </w:rPr>
        <w:t>сетки с целью создания пропорционального, понятного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50C">
        <w:rPr>
          <w:rFonts w:ascii="Times New Roman" w:hAnsi="Times New Roman" w:cs="Times New Roman"/>
          <w:sz w:val="28"/>
          <w:szCs w:val="28"/>
        </w:rPr>
        <w:t xml:space="preserve">Использовались преимущественно оттенки </w:t>
      </w:r>
      <w:r>
        <w:rPr>
          <w:rFonts w:ascii="Times New Roman" w:hAnsi="Times New Roman" w:cs="Times New Roman"/>
          <w:sz w:val="28"/>
          <w:szCs w:val="28"/>
        </w:rPr>
        <w:t>красок 90х годов</w:t>
      </w:r>
      <w:r w:rsidRPr="009B650C">
        <w:rPr>
          <w:rFonts w:ascii="Times New Roman" w:hAnsi="Times New Roman" w:cs="Times New Roman"/>
          <w:sz w:val="28"/>
          <w:szCs w:val="28"/>
        </w:rPr>
        <w:t>. Основн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B65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50C">
        <w:rPr>
          <w:rFonts w:ascii="Times New Roman" w:hAnsi="Times New Roman" w:cs="Times New Roman"/>
          <w:sz w:val="28"/>
          <w:szCs w:val="28"/>
        </w:rPr>
        <w:t>разделы доступны с первой страницы. Таким образом был реализован понятный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50C">
        <w:rPr>
          <w:rFonts w:ascii="Times New Roman" w:hAnsi="Times New Roman" w:cs="Times New Roman"/>
          <w:sz w:val="28"/>
          <w:szCs w:val="28"/>
        </w:rPr>
        <w:t>пользовательский интерфейс, созданы макеты под такие устройства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50C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B650C">
        <w:rPr>
          <w:rFonts w:ascii="Times New Roman" w:hAnsi="Times New Roman" w:cs="Times New Roman"/>
          <w:sz w:val="28"/>
          <w:szCs w:val="28"/>
        </w:rPr>
        <w:t>Целью проекта была реализация интерфейса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5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B650C"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0E6CF127" w14:textId="54CE4368" w:rsidR="009418E5" w:rsidRDefault="00733A22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A22">
        <w:rPr>
          <w:rFonts w:ascii="Times New Roman" w:hAnsi="Times New Roman" w:cs="Times New Roman"/>
          <w:sz w:val="28"/>
          <w:szCs w:val="28"/>
        </w:rPr>
        <w:t>https://www.figma.com/file/sxDi8oCXQFygKd87QrugSO/%D0%98%D0%B3%D1%80%D1%8B?type=design&amp;node</w:t>
      </w:r>
      <w:r w:rsidRPr="00733A22">
        <w:rPr>
          <w:rFonts w:ascii="Times New Roman" w:hAnsi="Times New Roman" w:cs="Times New Roman"/>
          <w:sz w:val="28"/>
          <w:szCs w:val="28"/>
        </w:rPr>
        <w:t>-</w:t>
      </w:r>
      <w:r w:rsidRPr="00733A22">
        <w:rPr>
          <w:rFonts w:ascii="Times New Roman" w:hAnsi="Times New Roman" w:cs="Times New Roman"/>
          <w:sz w:val="28"/>
          <w:szCs w:val="28"/>
        </w:rPr>
        <w:t>id=0%3A1&amp;mode=design&amp;t=yFshMEROm6oZvzfi-1</w:t>
      </w:r>
    </w:p>
    <w:p w14:paraId="61955F73" w14:textId="3A7BAC9F" w:rsidR="00E96DA0" w:rsidRDefault="00E96DA0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9A348B" w14:textId="77DE77BC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A44CD4" w14:textId="3624194A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EAEF2C" w14:textId="4CE622CE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D21F0A" w14:textId="1EFD932F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042FAB" w14:textId="18A57270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23F8D3" w14:textId="650D763A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7D80C6" w14:textId="79C20B16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303F0F" w14:textId="69EFE3DC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C6D6F2" w14:textId="44B8916A" w:rsidR="009418E5" w:rsidRPr="008C4308" w:rsidRDefault="00733A22" w:rsidP="008C430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4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Прототип программного продукта</w:t>
      </w:r>
    </w:p>
    <w:p w14:paraId="3FE769C1" w14:textId="40BCF1CE" w:rsidR="009418E5" w:rsidRDefault="009418E5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53E7C" w14:textId="0C0A0884" w:rsidR="0062590B" w:rsidRPr="0062590B" w:rsidRDefault="0062590B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был разработан с помощью игрового движка 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 w:rsidRPr="003879C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#. Так как 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 в освоении для начинающих программистов, он имеет удобный и понятный интерфейс, много различных библиотек,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движок даёт неограниченные возможности в создании программных продуктов, имея обширную базу настроек, библиотек, физики, спрайтов, что позволяет создавать достаточно качественные проекты.</w:t>
      </w:r>
    </w:p>
    <w:p w14:paraId="45244534" w14:textId="77777777" w:rsidR="0062590B" w:rsidRDefault="0062590B" w:rsidP="00E977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4F90F" w14:textId="075ED352" w:rsidR="00115E95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C8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="008C4308" w:rsidRPr="003879C8">
        <w:rPr>
          <w:rFonts w:ascii="Times New Roman" w:hAnsi="Times New Roman" w:cs="Times New Roman"/>
          <w:b/>
          <w:bCs/>
          <w:sz w:val="28"/>
          <w:szCs w:val="28"/>
        </w:rPr>
        <w:t>Документация на программный продукт</w:t>
      </w:r>
    </w:p>
    <w:p w14:paraId="4FCF5A3B" w14:textId="0FB326F1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C8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Pr="003879C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60C57015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69CFFD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74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возникаю</w:t>
      </w:r>
      <w:r>
        <w:rPr>
          <w:rFonts w:ascii="Times New Roman" w:hAnsi="Times New Roman" w:cs="Times New Roman"/>
          <w:sz w:val="28"/>
          <w:szCs w:val="28"/>
        </w:rPr>
        <w:t>щие ошибки и недоработки были исправлены на этапе реализации проекта. После завершения этапа написания программы было проведено тщательно функциональное тестирование. Функциональное тестирование должно гарантировать работу всех элементов программы в автономном режиме. Отчёт о результатах тестирования представлен в таблице 1.</w:t>
      </w:r>
    </w:p>
    <w:p w14:paraId="235CE824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426EA4" w14:textId="22F231EA" w:rsidR="003879C8" w:rsidRDefault="003879C8" w:rsidP="003879C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2590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для пользователя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879C8" w:rsidRPr="009F0582" w14:paraId="63C4F326" w14:textId="77777777" w:rsidTr="00727BB2">
        <w:tc>
          <w:tcPr>
            <w:tcW w:w="1869" w:type="dxa"/>
            <w:vAlign w:val="center"/>
          </w:tcPr>
          <w:p w14:paraId="159B60F3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color w:val="000000"/>
                <w:sz w:val="24"/>
                <w:szCs w:val="24"/>
                <w:lang w:eastAsia="ru-BY"/>
              </w:rPr>
              <w:t>Название теста</w:t>
            </w:r>
          </w:p>
        </w:tc>
        <w:tc>
          <w:tcPr>
            <w:tcW w:w="1869" w:type="dxa"/>
            <w:vAlign w:val="center"/>
          </w:tcPr>
          <w:p w14:paraId="04E2F5D1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color w:val="000000"/>
                <w:sz w:val="24"/>
                <w:szCs w:val="24"/>
                <w:lang w:eastAsia="ru-BY"/>
              </w:rPr>
              <w:t>Действие</w:t>
            </w:r>
          </w:p>
        </w:tc>
        <w:tc>
          <w:tcPr>
            <w:tcW w:w="1869" w:type="dxa"/>
            <w:vAlign w:val="center"/>
          </w:tcPr>
          <w:p w14:paraId="11FCF47F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color w:val="000000"/>
                <w:sz w:val="24"/>
                <w:szCs w:val="24"/>
                <w:lang w:eastAsia="ru-BY"/>
              </w:rPr>
              <w:t>Ожидаемый результат</w:t>
            </w:r>
          </w:p>
        </w:tc>
        <w:tc>
          <w:tcPr>
            <w:tcW w:w="1869" w:type="dxa"/>
            <w:vAlign w:val="center"/>
          </w:tcPr>
          <w:p w14:paraId="303C6E00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color w:val="000000"/>
                <w:sz w:val="24"/>
                <w:szCs w:val="24"/>
                <w:lang w:eastAsia="ru-BY"/>
              </w:rPr>
              <w:t>Фактический результат</w:t>
            </w:r>
          </w:p>
        </w:tc>
        <w:tc>
          <w:tcPr>
            <w:tcW w:w="1869" w:type="dxa"/>
            <w:vAlign w:val="center"/>
          </w:tcPr>
          <w:p w14:paraId="1954C2E1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color w:val="000000"/>
                <w:sz w:val="24"/>
                <w:szCs w:val="24"/>
                <w:lang w:eastAsia="ru-BY"/>
              </w:rPr>
              <w:t>Результат тестирования</w:t>
            </w:r>
          </w:p>
        </w:tc>
      </w:tr>
      <w:tr w:rsidR="003879C8" w:rsidRPr="009F0582" w14:paraId="3AF0CE57" w14:textId="77777777" w:rsidTr="00727BB2">
        <w:tc>
          <w:tcPr>
            <w:tcW w:w="1869" w:type="dxa"/>
            <w:vAlign w:val="center"/>
          </w:tcPr>
          <w:p w14:paraId="15B0E89A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869" w:type="dxa"/>
            <w:vAlign w:val="center"/>
          </w:tcPr>
          <w:p w14:paraId="3ED80FB9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869" w:type="dxa"/>
            <w:vAlign w:val="center"/>
          </w:tcPr>
          <w:p w14:paraId="01DFF365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07890C3D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14:paraId="2FA72986" w14:textId="77777777" w:rsidR="003879C8" w:rsidRPr="009F0582" w:rsidRDefault="003879C8" w:rsidP="00727BB2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3879C8" w:rsidRPr="009F0582" w14:paraId="230EBA3D" w14:textId="77777777" w:rsidTr="00727BB2">
        <w:tc>
          <w:tcPr>
            <w:tcW w:w="1869" w:type="dxa"/>
          </w:tcPr>
          <w:p w14:paraId="4328B3F0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 w:rsidRPr="009F0582">
              <w:rPr>
                <w:sz w:val="24"/>
                <w:szCs w:val="24"/>
              </w:rPr>
              <w:t>Запуск игры</w:t>
            </w:r>
          </w:p>
        </w:tc>
        <w:tc>
          <w:tcPr>
            <w:tcW w:w="1869" w:type="dxa"/>
          </w:tcPr>
          <w:p w14:paraId="0B8BD58F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 w:rsidRPr="009F0582">
              <w:rPr>
                <w:sz w:val="24"/>
                <w:szCs w:val="24"/>
              </w:rPr>
              <w:t>Нажатие на кнопку «</w:t>
            </w:r>
            <w:r w:rsidRPr="009F0582">
              <w:rPr>
                <w:sz w:val="24"/>
                <w:szCs w:val="24"/>
                <w:lang w:val="en-US"/>
              </w:rPr>
              <w:t>Start</w:t>
            </w:r>
            <w:r w:rsidRPr="009F0582"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0E8C7A7C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Запуститься игра</w:t>
            </w:r>
          </w:p>
        </w:tc>
        <w:tc>
          <w:tcPr>
            <w:tcW w:w="1869" w:type="dxa"/>
          </w:tcPr>
          <w:p w14:paraId="3E43AEFA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Запустилась игра</w:t>
            </w:r>
          </w:p>
        </w:tc>
        <w:tc>
          <w:tcPr>
            <w:tcW w:w="1869" w:type="dxa"/>
          </w:tcPr>
          <w:p w14:paraId="459C950C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0E971195" w14:textId="77777777" w:rsidTr="00727BB2">
        <w:tc>
          <w:tcPr>
            <w:tcW w:w="1869" w:type="dxa"/>
          </w:tcPr>
          <w:p w14:paraId="070B7794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в главное меню</w:t>
            </w:r>
          </w:p>
        </w:tc>
        <w:tc>
          <w:tcPr>
            <w:tcW w:w="1869" w:type="dxa"/>
          </w:tcPr>
          <w:p w14:paraId="5DF70BD5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Exit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698DC484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Выйдет из текущей сцены в главное меню</w:t>
            </w:r>
          </w:p>
        </w:tc>
        <w:tc>
          <w:tcPr>
            <w:tcW w:w="1869" w:type="dxa"/>
          </w:tcPr>
          <w:p w14:paraId="7EB8E97F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текущей сцены в главное меню</w:t>
            </w:r>
          </w:p>
        </w:tc>
        <w:tc>
          <w:tcPr>
            <w:tcW w:w="1869" w:type="dxa"/>
          </w:tcPr>
          <w:p w14:paraId="16E29C68" w14:textId="77777777" w:rsidR="003879C8" w:rsidRPr="009F0582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7FC45612" w14:textId="77777777" w:rsidTr="00727BB2">
        <w:tc>
          <w:tcPr>
            <w:tcW w:w="1869" w:type="dxa"/>
          </w:tcPr>
          <w:p w14:paraId="548A45C3" w14:textId="77777777" w:rsidR="003879C8" w:rsidRPr="00651319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</w:t>
            </w:r>
            <w:r>
              <w:rPr>
                <w:sz w:val="24"/>
                <w:szCs w:val="24"/>
                <w:lang w:val="en-US"/>
              </w:rPr>
              <w:t>Settings</w:t>
            </w:r>
            <w:r>
              <w:rPr>
                <w:sz w:val="24"/>
                <w:szCs w:val="24"/>
              </w:rPr>
              <w:t>», запуститься панель настройки</w:t>
            </w:r>
          </w:p>
        </w:tc>
        <w:tc>
          <w:tcPr>
            <w:tcW w:w="1869" w:type="dxa"/>
          </w:tcPr>
          <w:p w14:paraId="57A3325D" w14:textId="77777777" w:rsidR="003879C8" w:rsidRPr="00651319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Settings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2AD00289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Откроется панель настройки</w:t>
            </w:r>
          </w:p>
        </w:tc>
        <w:tc>
          <w:tcPr>
            <w:tcW w:w="1869" w:type="dxa"/>
          </w:tcPr>
          <w:p w14:paraId="08FE1911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Открылась панель настройки</w:t>
            </w:r>
          </w:p>
        </w:tc>
        <w:tc>
          <w:tcPr>
            <w:tcW w:w="1869" w:type="dxa"/>
          </w:tcPr>
          <w:p w14:paraId="171445BE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4B4CEB25" w14:textId="77777777" w:rsidTr="003472D5">
        <w:tc>
          <w:tcPr>
            <w:tcW w:w="1869" w:type="dxa"/>
            <w:tcBorders>
              <w:bottom w:val="single" w:sz="8" w:space="0" w:color="auto"/>
            </w:tcBorders>
          </w:tcPr>
          <w:p w14:paraId="2A26FEC1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направления движения вверх</w:t>
            </w:r>
          </w:p>
        </w:tc>
        <w:tc>
          <w:tcPr>
            <w:tcW w:w="1869" w:type="dxa"/>
            <w:tcBorders>
              <w:bottom w:val="single" w:sz="8" w:space="0" w:color="auto"/>
            </w:tcBorders>
          </w:tcPr>
          <w:p w14:paraId="350802AA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Up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  <w:tcBorders>
              <w:bottom w:val="single" w:sz="8" w:space="0" w:color="auto"/>
            </w:tcBorders>
          </w:tcPr>
          <w:p w14:paraId="0F5AF15A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поползёт вверх</w:t>
            </w:r>
          </w:p>
        </w:tc>
        <w:tc>
          <w:tcPr>
            <w:tcW w:w="1869" w:type="dxa"/>
            <w:tcBorders>
              <w:bottom w:val="single" w:sz="8" w:space="0" w:color="auto"/>
            </w:tcBorders>
          </w:tcPr>
          <w:p w14:paraId="2EE9C903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 вверх</w:t>
            </w:r>
          </w:p>
        </w:tc>
        <w:tc>
          <w:tcPr>
            <w:tcW w:w="1869" w:type="dxa"/>
            <w:tcBorders>
              <w:bottom w:val="single" w:sz="8" w:space="0" w:color="auto"/>
            </w:tcBorders>
          </w:tcPr>
          <w:p w14:paraId="59D13E39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472D5" w:rsidRPr="009F0582" w14:paraId="5473D3B2" w14:textId="77777777" w:rsidTr="003472D5">
        <w:tc>
          <w:tcPr>
            <w:tcW w:w="186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551BE37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BFB0BE9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04D1DE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8F424E3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380064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</w:tr>
      <w:tr w:rsidR="003472D5" w:rsidRPr="009F0582" w14:paraId="3F9448F7" w14:textId="77777777" w:rsidTr="003472D5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739C50F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E49C064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4E66A467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2BDE8B8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A95CADC" w14:textId="77777777" w:rsidR="003472D5" w:rsidRDefault="003472D5" w:rsidP="00727BB2">
            <w:pPr>
              <w:ind w:right="140"/>
              <w:jc w:val="both"/>
              <w:rPr>
                <w:sz w:val="24"/>
                <w:szCs w:val="24"/>
              </w:rPr>
            </w:pPr>
          </w:p>
        </w:tc>
      </w:tr>
      <w:tr w:rsidR="003472D5" w:rsidRPr="009F0582" w14:paraId="57E365B7" w14:textId="77777777" w:rsidTr="003472D5">
        <w:tc>
          <w:tcPr>
            <w:tcW w:w="934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EE4BEC" w14:textId="6C34CC4F" w:rsidR="003472D5" w:rsidRPr="003472D5" w:rsidRDefault="003472D5" w:rsidP="003472D5">
            <w:pPr>
              <w:ind w:right="140"/>
              <w:rPr>
                <w:rFonts w:eastAsiaTheme="minorEastAsia"/>
                <w:sz w:val="28"/>
                <w:szCs w:val="28"/>
              </w:rPr>
            </w:pPr>
            <w:r w:rsidRPr="003472D5">
              <w:rPr>
                <w:rFonts w:eastAsiaTheme="minorEastAsia"/>
                <w:sz w:val="28"/>
                <w:szCs w:val="28"/>
              </w:rPr>
              <w:lastRenderedPageBreak/>
              <w:t>Продолжение таблицы 5</w:t>
            </w:r>
          </w:p>
        </w:tc>
      </w:tr>
      <w:tr w:rsidR="003472D5" w:rsidRPr="009F0582" w14:paraId="201CB301" w14:textId="77777777" w:rsidTr="003472D5">
        <w:tc>
          <w:tcPr>
            <w:tcW w:w="1869" w:type="dxa"/>
            <w:tcBorders>
              <w:top w:val="single" w:sz="8" w:space="0" w:color="auto"/>
            </w:tcBorders>
            <w:vAlign w:val="center"/>
          </w:tcPr>
          <w:p w14:paraId="57742384" w14:textId="735EBE5D" w:rsidR="003472D5" w:rsidRDefault="003472D5" w:rsidP="003472D5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vAlign w:val="center"/>
          </w:tcPr>
          <w:p w14:paraId="1D8365E8" w14:textId="14B9DE2A" w:rsidR="003472D5" w:rsidRDefault="003472D5" w:rsidP="003472D5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vAlign w:val="center"/>
          </w:tcPr>
          <w:p w14:paraId="54E93EC9" w14:textId="398CA5C9" w:rsidR="003472D5" w:rsidRDefault="003472D5" w:rsidP="003472D5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vAlign w:val="center"/>
          </w:tcPr>
          <w:p w14:paraId="131A8621" w14:textId="63C0D028" w:rsidR="003472D5" w:rsidRDefault="003472D5" w:rsidP="003472D5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869" w:type="dxa"/>
            <w:tcBorders>
              <w:top w:val="single" w:sz="8" w:space="0" w:color="auto"/>
            </w:tcBorders>
            <w:vAlign w:val="center"/>
          </w:tcPr>
          <w:p w14:paraId="7B98630C" w14:textId="76FE7AF3" w:rsidR="003472D5" w:rsidRDefault="003472D5" w:rsidP="003472D5">
            <w:pPr>
              <w:ind w:right="140"/>
              <w:jc w:val="center"/>
              <w:rPr>
                <w:sz w:val="24"/>
                <w:szCs w:val="24"/>
              </w:rPr>
            </w:pPr>
            <w:r w:rsidRPr="009F0582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3879C8" w:rsidRPr="009F0582" w14:paraId="4849B14E" w14:textId="77777777" w:rsidTr="00727BB2">
        <w:tc>
          <w:tcPr>
            <w:tcW w:w="1869" w:type="dxa"/>
          </w:tcPr>
          <w:p w14:paraId="60E5CD7F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направления движения вправо</w:t>
            </w:r>
          </w:p>
        </w:tc>
        <w:tc>
          <w:tcPr>
            <w:tcW w:w="1869" w:type="dxa"/>
          </w:tcPr>
          <w:p w14:paraId="6B095FEB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Right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61B1B1F4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поползёт вправо</w:t>
            </w:r>
          </w:p>
        </w:tc>
        <w:tc>
          <w:tcPr>
            <w:tcW w:w="1869" w:type="dxa"/>
          </w:tcPr>
          <w:p w14:paraId="7904D9F2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 вправо</w:t>
            </w:r>
          </w:p>
        </w:tc>
        <w:tc>
          <w:tcPr>
            <w:tcW w:w="1869" w:type="dxa"/>
          </w:tcPr>
          <w:p w14:paraId="4A29FFDE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70AE3BF5" w14:textId="77777777" w:rsidTr="00727BB2">
        <w:tc>
          <w:tcPr>
            <w:tcW w:w="1869" w:type="dxa"/>
          </w:tcPr>
          <w:p w14:paraId="4E23C604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направления движения вниз</w:t>
            </w:r>
          </w:p>
        </w:tc>
        <w:tc>
          <w:tcPr>
            <w:tcW w:w="1869" w:type="dxa"/>
          </w:tcPr>
          <w:p w14:paraId="4D7068A2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Down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6C6AFF3E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поползёт вниз</w:t>
            </w:r>
          </w:p>
        </w:tc>
        <w:tc>
          <w:tcPr>
            <w:tcW w:w="1869" w:type="dxa"/>
          </w:tcPr>
          <w:p w14:paraId="5FCED90B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 вниз</w:t>
            </w:r>
          </w:p>
        </w:tc>
        <w:tc>
          <w:tcPr>
            <w:tcW w:w="1869" w:type="dxa"/>
          </w:tcPr>
          <w:p w14:paraId="1D696E03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00F5FA7F" w14:textId="77777777" w:rsidTr="00727BB2">
        <w:tc>
          <w:tcPr>
            <w:tcW w:w="1869" w:type="dxa"/>
          </w:tcPr>
          <w:p w14:paraId="673F2228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направления движения влево</w:t>
            </w:r>
          </w:p>
        </w:tc>
        <w:tc>
          <w:tcPr>
            <w:tcW w:w="1869" w:type="dxa"/>
          </w:tcPr>
          <w:p w14:paraId="7C0E57FB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Left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4D523743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поползёт влево</w:t>
            </w:r>
          </w:p>
        </w:tc>
        <w:tc>
          <w:tcPr>
            <w:tcW w:w="1869" w:type="dxa"/>
          </w:tcPr>
          <w:p w14:paraId="661EE193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Червячок пополз влево</w:t>
            </w:r>
          </w:p>
        </w:tc>
        <w:tc>
          <w:tcPr>
            <w:tcW w:w="1869" w:type="dxa"/>
          </w:tcPr>
          <w:p w14:paraId="49C0B53E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67933950" w14:textId="77777777" w:rsidTr="00727BB2">
        <w:tc>
          <w:tcPr>
            <w:tcW w:w="1869" w:type="dxa"/>
          </w:tcPr>
          <w:p w14:paraId="77978DFC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игры повторно</w:t>
            </w:r>
          </w:p>
        </w:tc>
        <w:tc>
          <w:tcPr>
            <w:tcW w:w="1869" w:type="dxa"/>
          </w:tcPr>
          <w:p w14:paraId="0C2EF111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Retry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7FE2C335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 повторно запуститься</w:t>
            </w:r>
          </w:p>
        </w:tc>
        <w:tc>
          <w:tcPr>
            <w:tcW w:w="1869" w:type="dxa"/>
          </w:tcPr>
          <w:p w14:paraId="3967C4A3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Игра повторно запустилась</w:t>
            </w:r>
          </w:p>
        </w:tc>
        <w:tc>
          <w:tcPr>
            <w:tcW w:w="1869" w:type="dxa"/>
          </w:tcPr>
          <w:p w14:paraId="5CEF68C5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3879C8" w:rsidRPr="009F0582" w14:paraId="1A9DC665" w14:textId="77777777" w:rsidTr="00727BB2">
        <w:tc>
          <w:tcPr>
            <w:tcW w:w="1869" w:type="dxa"/>
          </w:tcPr>
          <w:p w14:paraId="160A938C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в главное меню</w:t>
            </w:r>
          </w:p>
        </w:tc>
        <w:tc>
          <w:tcPr>
            <w:tcW w:w="1869" w:type="dxa"/>
          </w:tcPr>
          <w:p w14:paraId="2ECB2166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</w:t>
            </w:r>
            <w:r>
              <w:rPr>
                <w:sz w:val="24"/>
                <w:szCs w:val="24"/>
                <w:lang w:val="en-US"/>
              </w:rPr>
              <w:t>Exit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869" w:type="dxa"/>
          </w:tcPr>
          <w:p w14:paraId="41CD2118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Выйдет в главное меню</w:t>
            </w:r>
          </w:p>
        </w:tc>
        <w:tc>
          <w:tcPr>
            <w:tcW w:w="1869" w:type="dxa"/>
          </w:tcPr>
          <w:p w14:paraId="757B63CB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Вышло в главное меню</w:t>
            </w:r>
          </w:p>
        </w:tc>
        <w:tc>
          <w:tcPr>
            <w:tcW w:w="1869" w:type="dxa"/>
          </w:tcPr>
          <w:p w14:paraId="19B046EE" w14:textId="77777777" w:rsidR="003879C8" w:rsidRDefault="003879C8" w:rsidP="00727BB2">
            <w:pPr>
              <w:ind w:right="1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14:paraId="2CBA3361" w14:textId="77777777" w:rsidR="003879C8" w:rsidRDefault="003879C8" w:rsidP="00387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F4067" w14:textId="5EA221D4" w:rsidR="003879C8" w:rsidRPr="007E7102" w:rsidRDefault="003879C8" w:rsidP="007E710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102">
        <w:rPr>
          <w:rFonts w:ascii="Times New Roman" w:hAnsi="Times New Roman" w:cs="Times New Roman"/>
          <w:sz w:val="28"/>
          <w:szCs w:val="28"/>
        </w:rPr>
        <w:t>Тест-кейсы</w:t>
      </w:r>
    </w:p>
    <w:p w14:paraId="5387D98A" w14:textId="77777777" w:rsidR="000C4B88" w:rsidRPr="007F03FE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игры, нажав на кнопку «</w:t>
      </w:r>
      <w:r w:rsidRPr="000C4B88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», включиться таймер, который считывает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проведённое в игры, начиная с нуля. После запуска, игрок может управлять червячком нажимая на кнопки «</w:t>
      </w:r>
      <w:r w:rsidRPr="000C4B88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0C4B88">
        <w:rPr>
          <w:rFonts w:ascii="Times New Roman" w:hAnsi="Times New Roman" w:cs="Times New Roman"/>
          <w:sz w:val="28"/>
          <w:szCs w:val="28"/>
        </w:rPr>
        <w:t>left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19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4B88"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19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4B88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1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время игры, её можно приостановить нажав, на кнопку «</w:t>
      </w:r>
      <w:r w:rsidRPr="000C4B88">
        <w:rPr>
          <w:rFonts w:ascii="Times New Roman" w:hAnsi="Times New Roman" w:cs="Times New Roman"/>
          <w:sz w:val="28"/>
          <w:szCs w:val="28"/>
        </w:rPr>
        <w:t>Settings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3FE">
        <w:rPr>
          <w:rFonts w:ascii="Times New Roman" w:hAnsi="Times New Roman" w:cs="Times New Roman"/>
          <w:sz w:val="28"/>
          <w:szCs w:val="28"/>
        </w:rPr>
        <w:t>.</w:t>
      </w:r>
    </w:p>
    <w:p w14:paraId="1DB1703B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встречи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червячка с фруктом, он в него вползает, имитируя съедание фрукта, при этом увеличивая длину тела. После того, как он его съел, начисляется 1 балл. Если очки превышают рекорд, то рекорд начисляется, равный очкам. Рекорд при первом запуске игры равен нулю.</w:t>
      </w:r>
    </w:p>
    <w:p w14:paraId="3B2B4CE5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встречи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червячка с препятствием или его телом, он погибает,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игрок проигрывает. Отнимается жизнь, игра приостанавливается, записывается рекорд по набранным очкам, открывается панель настройки, в которой можно запустить игру повторно и выйти в главное меню.</w:t>
      </w:r>
    </w:p>
    <w:p w14:paraId="0731AF48" w14:textId="77777777" w:rsidR="000C4B88" w:rsidRDefault="000C4B88" w:rsidP="000C4B88">
      <w:pPr>
        <w:rPr>
          <w:rFonts w:ascii="Times New Roman" w:hAnsi="Times New Roman" w:cs="Times New Roman"/>
          <w:sz w:val="28"/>
          <w:szCs w:val="28"/>
        </w:rPr>
      </w:pPr>
    </w:p>
    <w:p w14:paraId="1A9F6741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F03053" w14:textId="0CF8B15D" w:rsidR="003879C8" w:rsidRPr="003879C8" w:rsidRDefault="003879C8" w:rsidP="007E710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7102">
        <w:rPr>
          <w:rFonts w:ascii="Times New Roman" w:hAnsi="Times New Roman" w:cs="Times New Roman"/>
          <w:sz w:val="28"/>
          <w:szCs w:val="28"/>
        </w:rPr>
        <w:t>Отчёт о результатах тестирования</w:t>
      </w:r>
    </w:p>
    <w:p w14:paraId="5FD37089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6A45">
        <w:rPr>
          <w:rFonts w:ascii="Times New Roman" w:hAnsi="Times New Roman" w:cs="Times New Roman"/>
          <w:sz w:val="28"/>
          <w:szCs w:val="28"/>
        </w:rPr>
        <w:t>В результате проведения тестирования выяснилось, что все ранее оговоренные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функции и требования, были разработаны, а также протестированы. Тесты показали,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 функции работают правильно. Следовательно разработанн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можно передать заказчику.</w:t>
      </w:r>
    </w:p>
    <w:p w14:paraId="4D9124B7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6A45">
        <w:rPr>
          <w:rFonts w:ascii="Times New Roman" w:hAnsi="Times New Roman" w:cs="Times New Roman"/>
          <w:sz w:val="28"/>
          <w:szCs w:val="28"/>
        </w:rPr>
        <w:lastRenderedPageBreak/>
        <w:t>В ходе тестирования программного обеспечения продукта на разных устройствах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было выявлено каких-либо ошибок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всех стадиях разработки.</w:t>
      </w:r>
    </w:p>
    <w:p w14:paraId="10ED8D20" w14:textId="044BCEF5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D5B219" w14:textId="4C3F1B7B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C8">
        <w:rPr>
          <w:rFonts w:ascii="Times New Roman" w:hAnsi="Times New Roman" w:cs="Times New Roman"/>
          <w:b/>
          <w:bCs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F1E6935" w14:textId="320B53FA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5.2.1</w:t>
      </w:r>
      <w:r w:rsidRPr="003879C8">
        <w:rPr>
          <w:rFonts w:ascii="Times New Roman" w:hAnsi="Times New Roman" w:cs="Times New Roman"/>
          <w:b/>
          <w:bCs/>
          <w:sz w:val="28"/>
          <w:szCs w:val="28"/>
        </w:rPr>
        <w:t xml:space="preserve"> Общие сведения о программном продукте</w:t>
      </w:r>
    </w:p>
    <w:p w14:paraId="4CB70778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A6721E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всех пользователей, без ограничения в возрасте. Он предназначен для пользователей, заинтересованных в играх.</w:t>
      </w:r>
    </w:p>
    <w:p w14:paraId="0A266328" w14:textId="77777777" w:rsidR="000C4B88" w:rsidRDefault="000C4B88" w:rsidP="000C4B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BC1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Arcados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C1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9 мини-игр</w:t>
      </w:r>
      <w:r w:rsidRPr="00BC1DE5">
        <w:rPr>
          <w:rFonts w:ascii="Times New Roman" w:hAnsi="Times New Roman" w:cs="Times New Roman"/>
          <w:sz w:val="28"/>
          <w:szCs w:val="28"/>
        </w:rPr>
        <w:t>:</w:t>
      </w:r>
    </w:p>
    <w:p w14:paraId="7DB6B691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1. Cosmic Chaos – Space Invaders;</w:t>
      </w:r>
    </w:p>
    <w:p w14:paraId="6586CBFD" w14:textId="77777777" w:rsidR="000C4B88" w:rsidRPr="0053014E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2. Hammer Punch – </w:t>
      </w:r>
      <w:r w:rsidRPr="0053014E">
        <w:rPr>
          <w:rFonts w:ascii="Times New Roman" w:hAnsi="Times New Roman" w:cs="Times New Roman"/>
          <w:sz w:val="28"/>
          <w:szCs w:val="28"/>
        </w:rPr>
        <w:t>Бей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бобра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4C97BA" w14:textId="77777777" w:rsidR="000C4B88" w:rsidRPr="0053014E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3. Run Explorer – Google dinosaur;</w:t>
      </w:r>
    </w:p>
    <w:p w14:paraId="3865AD36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4. Increasing Worm – Snake;</w:t>
      </w:r>
    </w:p>
    <w:p w14:paraId="2FB2C729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5. Wild Hunt – Duck Hunt;</w:t>
      </w:r>
    </w:p>
    <w:p w14:paraId="788F41DD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6. Take Two – </w:t>
      </w:r>
      <w:r w:rsidRPr="0053014E">
        <w:rPr>
          <w:rFonts w:ascii="Times New Roman" w:hAnsi="Times New Roman" w:cs="Times New Roman"/>
          <w:sz w:val="28"/>
          <w:szCs w:val="28"/>
        </w:rPr>
        <w:t>Найди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пару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EB08D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7. Pong-pong – Pin-pong;</w:t>
      </w:r>
    </w:p>
    <w:p w14:paraId="3C27CF0A" w14:textId="77777777" w:rsidR="000C4B88" w:rsidRPr="0053014E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8. Sea Battle – </w:t>
      </w:r>
      <w:r w:rsidRPr="0053014E">
        <w:rPr>
          <w:rFonts w:ascii="Times New Roman" w:hAnsi="Times New Roman" w:cs="Times New Roman"/>
          <w:sz w:val="28"/>
          <w:szCs w:val="28"/>
        </w:rPr>
        <w:t>Морской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1860AC" w14:textId="4A575360" w:rsidR="000C4B88" w:rsidRPr="000C4B88" w:rsidRDefault="000C4B88" w:rsidP="000C4B8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B88">
        <w:rPr>
          <w:rFonts w:ascii="Times New Roman" w:hAnsi="Times New Roman" w:cs="Times New Roman"/>
          <w:sz w:val="28"/>
          <w:szCs w:val="28"/>
        </w:rPr>
        <w:t xml:space="preserve">9.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0C4B88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0C4B88">
        <w:rPr>
          <w:rFonts w:ascii="Times New Roman" w:hAnsi="Times New Roman" w:cs="Times New Roman"/>
          <w:sz w:val="28"/>
          <w:szCs w:val="28"/>
        </w:rPr>
        <w:t xml:space="preserve"> – </w:t>
      </w:r>
      <w:r w:rsidRPr="0053014E">
        <w:rPr>
          <w:rFonts w:ascii="Times New Roman" w:hAnsi="Times New Roman" w:cs="Times New Roman"/>
          <w:sz w:val="28"/>
          <w:szCs w:val="28"/>
        </w:rPr>
        <w:t>сбор</w:t>
      </w:r>
      <w:r w:rsidRPr="000C4B88">
        <w:rPr>
          <w:rFonts w:ascii="Times New Roman" w:hAnsi="Times New Roman" w:cs="Times New Roman"/>
          <w:sz w:val="28"/>
          <w:szCs w:val="28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фруктов</w:t>
      </w:r>
      <w:r w:rsidRPr="000C4B88">
        <w:rPr>
          <w:rFonts w:ascii="Times New Roman" w:hAnsi="Times New Roman" w:cs="Times New Roman"/>
          <w:sz w:val="28"/>
          <w:szCs w:val="28"/>
        </w:rPr>
        <w:t>.</w:t>
      </w:r>
    </w:p>
    <w:p w14:paraId="1FC83955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режима игры «</w:t>
      </w:r>
      <w:r w:rsidRPr="000C4B88">
        <w:rPr>
          <w:rFonts w:ascii="Times New Roman" w:hAnsi="Times New Roman" w:cs="Times New Roman"/>
          <w:sz w:val="28"/>
          <w:szCs w:val="28"/>
        </w:rPr>
        <w:t>Increasing</w:t>
      </w:r>
      <w:r w:rsidRPr="006D2338">
        <w:rPr>
          <w:rFonts w:ascii="Times New Roman" w:hAnsi="Times New Roman" w:cs="Times New Roman"/>
          <w:sz w:val="28"/>
          <w:szCs w:val="28"/>
        </w:rPr>
        <w:t xml:space="preserve"> </w:t>
      </w:r>
      <w:r w:rsidRPr="000C4B88">
        <w:rPr>
          <w:rFonts w:ascii="Times New Roman" w:hAnsi="Times New Roman" w:cs="Times New Roman"/>
          <w:sz w:val="28"/>
          <w:szCs w:val="28"/>
        </w:rPr>
        <w:t>Worm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23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играя за червячка, нужно съедать фрукты и не врезаться в препятствия, съев фрукт начисляются балы, тем самым надо набрать большее количество очков.</w:t>
      </w:r>
    </w:p>
    <w:p w14:paraId="5F4C2714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режима игры «</w:t>
      </w:r>
      <w:r w:rsidRPr="000C4B88">
        <w:rPr>
          <w:rFonts w:ascii="Times New Roman" w:hAnsi="Times New Roman" w:cs="Times New Roman"/>
          <w:sz w:val="28"/>
          <w:szCs w:val="28"/>
        </w:rPr>
        <w:t>Lunch</w:t>
      </w:r>
      <w:r w:rsidRPr="006D2338">
        <w:rPr>
          <w:rFonts w:ascii="Times New Roman" w:hAnsi="Times New Roman" w:cs="Times New Roman"/>
          <w:sz w:val="28"/>
          <w:szCs w:val="28"/>
        </w:rPr>
        <w:t xml:space="preserve"> </w:t>
      </w:r>
      <w:r w:rsidRPr="000C4B88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23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играя за игрового персонажа, нужно собирать только фрукты, а не другие объекты, например бомбочка, за которые начисляются или уменьшаются балы, тем самым надо набрать большее количество очков.</w:t>
      </w:r>
    </w:p>
    <w:p w14:paraId="078402C2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режима игры «</w:t>
      </w:r>
      <w:r w:rsidRPr="000C4B88">
        <w:rPr>
          <w:rFonts w:ascii="Times New Roman" w:hAnsi="Times New Roman" w:cs="Times New Roman"/>
          <w:sz w:val="28"/>
          <w:szCs w:val="28"/>
        </w:rPr>
        <w:t>Pin</w:t>
      </w:r>
      <w:r w:rsidRPr="007774EB">
        <w:rPr>
          <w:rFonts w:ascii="Times New Roman" w:hAnsi="Times New Roman" w:cs="Times New Roman"/>
          <w:sz w:val="28"/>
          <w:szCs w:val="28"/>
        </w:rPr>
        <w:t>-</w:t>
      </w:r>
      <w:r w:rsidRPr="000C4B88">
        <w:rPr>
          <w:rFonts w:ascii="Times New Roman" w:hAnsi="Times New Roman" w:cs="Times New Roman"/>
          <w:sz w:val="28"/>
          <w:szCs w:val="28"/>
        </w:rPr>
        <w:t>pong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23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управляя ракеткой, нужно отбивать мячик от другой ракетки, имитируя игру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пин-понг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и забивать на сторону противника. Если противник промахнётся, то начисляются балы, если игрок промахнётся, то игрок потеряет балы. То есть надо набрать большее количество очков.</w:t>
      </w:r>
    </w:p>
    <w:p w14:paraId="6E6A93CE" w14:textId="77777777" w:rsidR="000C4B88" w:rsidRPr="006D233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 очки конвертируются в валюту, с помощью которой мы сможем открывать другие мини игры. </w:t>
      </w:r>
    </w:p>
    <w:p w14:paraId="09B5430B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Быстродействие любого игрового приложения во многом зависит от мощности персонального мобильного устройства. Несмотря на все реализованные задачи, игровое приложение легко запускается и функционирует на мобильных устройствах.</w:t>
      </w:r>
    </w:p>
    <w:p w14:paraId="09D9C48E" w14:textId="77777777" w:rsidR="000C4B88" w:rsidRPr="00212132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на разных классах ЭВМ. Игровое приложение разработано на ПК со следующими характеристиками</w:t>
      </w:r>
      <w:r w:rsidRPr="00733DBE">
        <w:rPr>
          <w:rFonts w:ascii="Times New Roman" w:hAnsi="Times New Roman" w:cs="Times New Roman"/>
          <w:sz w:val="28"/>
          <w:szCs w:val="28"/>
        </w:rPr>
        <w:t>:</w:t>
      </w:r>
    </w:p>
    <w:p w14:paraId="025640F9" w14:textId="77777777" w:rsidR="000C4B88" w:rsidRP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B8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C4B88">
        <w:rPr>
          <w:rFonts w:ascii="Times New Roman" w:hAnsi="Times New Roman" w:cs="Times New Roman"/>
          <w:sz w:val="28"/>
          <w:szCs w:val="28"/>
        </w:rPr>
        <w:t xml:space="preserve"> AMD Ryzen 5 5600H with Radeon Graphics 3.30 GHz;</w:t>
      </w:r>
    </w:p>
    <w:p w14:paraId="42074B93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ОЗУ 16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CEB2C4F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места на </w:t>
      </w:r>
      <w:r w:rsidRPr="000C4B8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DD – 500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50F9E60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 – Windows 11.</w:t>
      </w:r>
    </w:p>
    <w:p w14:paraId="533BB43F" w14:textId="77777777" w:rsidR="000C4B88" w:rsidRPr="005719AE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игровое приложение предназначено для мобильных устройств на </w:t>
      </w:r>
      <w:r w:rsidRPr="000C4B88">
        <w:rPr>
          <w:rFonts w:ascii="Times New Roman" w:hAnsi="Times New Roman" w:cs="Times New Roman"/>
          <w:sz w:val="28"/>
          <w:szCs w:val="28"/>
        </w:rPr>
        <w:t>Android</w:t>
      </w:r>
      <w:r w:rsidRPr="005719AE">
        <w:rPr>
          <w:rFonts w:ascii="Times New Roman" w:hAnsi="Times New Roman" w:cs="Times New Roman"/>
          <w:sz w:val="28"/>
          <w:szCs w:val="28"/>
        </w:rPr>
        <w:t xml:space="preserve"> 4.0.0</w:t>
      </w:r>
      <w:r>
        <w:rPr>
          <w:rFonts w:ascii="Times New Roman" w:hAnsi="Times New Roman" w:cs="Times New Roman"/>
          <w:sz w:val="28"/>
          <w:szCs w:val="28"/>
        </w:rPr>
        <w:t>. Так как данное игровое приложение не требует большей производительности.</w:t>
      </w:r>
    </w:p>
    <w:p w14:paraId="644BC170" w14:textId="77777777" w:rsidR="003879C8" w:rsidRPr="00212132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48CA77" w14:textId="493C8188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C8">
        <w:rPr>
          <w:rFonts w:ascii="Times New Roman" w:hAnsi="Times New Roman" w:cs="Times New Roman"/>
          <w:b/>
          <w:bCs/>
          <w:sz w:val="28"/>
          <w:szCs w:val="28"/>
        </w:rPr>
        <w:t>5.2.</w:t>
      </w:r>
      <w:r w:rsidRPr="003879C8">
        <w:rPr>
          <w:rFonts w:ascii="Times New Roman" w:hAnsi="Times New Roman" w:cs="Times New Roman"/>
          <w:b/>
          <w:bCs/>
          <w:sz w:val="28"/>
          <w:szCs w:val="28"/>
        </w:rPr>
        <w:t>2 Руководство программиста</w:t>
      </w:r>
    </w:p>
    <w:p w14:paraId="088C1CD6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3AFCE9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был разработан с помощью игрового движка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 w:rsidRPr="003879C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#. Так как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прост в освоении для начинающих программистов, он имеет удобный и понятный интерфейс, много различных библиотек,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движок даёт неограниченные возможности в создании программных продуктов, имея обширную базу настроек, библиотек, физики, спрайтов, что позволяет создавать достаточно качественные проекты.</w:t>
      </w:r>
    </w:p>
    <w:p w14:paraId="2C052ED8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2D0C9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9C8">
        <w:rPr>
          <w:rFonts w:ascii="Times New Roman" w:hAnsi="Times New Roman" w:cs="Times New Roman"/>
          <w:sz w:val="28"/>
          <w:szCs w:val="28"/>
        </w:rPr>
        <w:br w:type="page"/>
      </w:r>
    </w:p>
    <w:p w14:paraId="6170A854" w14:textId="5F1E4B93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5.2.3</w:t>
      </w:r>
      <w:r w:rsidRPr="003879C8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приложения</w:t>
      </w:r>
    </w:p>
    <w:p w14:paraId="39F67B47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E427B0" w14:textId="3ACAF100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9C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BA3777E" wp14:editId="1A640805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153025" cy="3136265"/>
            <wp:effectExtent l="0" t="0" r="952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своей проект в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сначала, открыть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его установив, и зарегистрироваться в нём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D35D0F" w14:textId="5BE351EE" w:rsidR="003879C8" w:rsidRDefault="003879C8" w:rsidP="003879C8">
      <w:pPr>
        <w:spacing w:after="0" w:line="360" w:lineRule="exact"/>
        <w:ind w:left="34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Меню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</w:rPr>
        <w:t>Hub</w:t>
      </w:r>
    </w:p>
    <w:p w14:paraId="7DA5E548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59FD61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области находятся поле с проектами и еще правее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«New», с выпадающим меню.</w:t>
      </w:r>
    </w:p>
    <w:p w14:paraId="775A66C0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» отвечает за добавление, уже имеющихся, проектов на вашем компьютере и при нажатии предложит выбрать папку с проектом. Нужная нам кнопка «New» отвечает за создание нового проекта, нажимаем на нее.</w:t>
      </w:r>
    </w:p>
    <w:p w14:paraId="6224BEE5" w14:textId="7BE336DC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окно с предустановками проекта, здесь можно выбрать один из 5 подготовленных шаблонов для создания игры. Выбираете конечно тот, который подходит под вашу идею. Не забудьте указать имя проекта и папку, где будут храниться все его файлы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6BC4DCE" w14:textId="7A4E0281" w:rsidR="003879C8" w:rsidRDefault="003879C8" w:rsidP="003879C8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879C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08ABDF2C" wp14:editId="449D5F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0650" cy="29825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проекта</w:t>
      </w:r>
    </w:p>
    <w:p w14:paraId="71019FEA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60CA2B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дожидаемся окончания процесса инициализации.</w:t>
      </w:r>
    </w:p>
    <w:p w14:paraId="2A38BEB2" w14:textId="23E4DF68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загрузки вы можете начинать создавать все внутриигровые объекты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E9C6806" w14:textId="1E5B6EA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9C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45BB991" wp14:editId="3B1AD43D">
            <wp:simplePos x="0" y="0"/>
            <wp:positionH relativeFrom="margin">
              <wp:posOffset>492125</wp:posOffset>
            </wp:positionH>
            <wp:positionV relativeFrom="paragraph">
              <wp:posOffset>260985</wp:posOffset>
            </wp:positionV>
            <wp:extent cx="5267325" cy="2836545"/>
            <wp:effectExtent l="0" t="0" r="9525" b="190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87BCB" w14:textId="34B0B64A" w:rsidR="003879C8" w:rsidRDefault="003879C8" w:rsidP="003879C8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Созданный проект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</w:p>
    <w:p w14:paraId="20B1FF61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9EDD8A" w14:textId="2286840A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13BA4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функциональности и дизайна</w:t>
      </w:r>
    </w:p>
    <w:p w14:paraId="54A5E4E7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4B4FBA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879C8">
        <w:rPr>
          <w:rFonts w:ascii="Times New Roman" w:hAnsi="Times New Roman" w:cs="Times New Roman"/>
          <w:sz w:val="28"/>
          <w:szCs w:val="28"/>
        </w:rPr>
        <w:t>Unity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находиться множество панелей отвечающие за ту или иную функцию. Опишем нужные функции и задачи для создания нашего проекта:</w:t>
      </w:r>
    </w:p>
    <w:p w14:paraId="133E7C4C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Hierarchy</w:t>
      </w:r>
      <w:r>
        <w:rPr>
          <w:rFonts w:ascii="Times New Roman" w:hAnsi="Times New Roman" w:cs="Times New Roman"/>
          <w:sz w:val="28"/>
          <w:szCs w:val="28"/>
        </w:rPr>
        <w:t xml:space="preserve"> – иерархия объектов – здесь можно добавлять, копировать, создавать объекты;</w:t>
      </w:r>
    </w:p>
    <w:p w14:paraId="5F332E79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Build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сцен, и установщик;</w:t>
      </w:r>
    </w:p>
    <w:p w14:paraId="498AC102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Build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</w:rPr>
        <w:t>and</w:t>
      </w:r>
      <w:r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– создание сборки приложения и запуск его;</w:t>
      </w:r>
    </w:p>
    <w:p w14:paraId="6B1B3687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 – панель, на которой располагаются все созданные объекты, которые можно редактировать;</w:t>
      </w:r>
    </w:p>
    <w:p w14:paraId="0E07B9DB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симулятор панели, на которой отображаться расположенные объекты в виде готового проекта;</w:t>
      </w:r>
    </w:p>
    <w:p w14:paraId="5971ADBF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Inspector</w:t>
      </w:r>
      <w:r>
        <w:rPr>
          <w:rFonts w:ascii="Times New Roman" w:hAnsi="Times New Roman" w:cs="Times New Roman"/>
          <w:sz w:val="28"/>
          <w:szCs w:val="28"/>
        </w:rPr>
        <w:t xml:space="preserve"> – панель, в которой можно добавлять, изменять или удалять объекты и скрипты;</w:t>
      </w:r>
    </w:p>
    <w:p w14:paraId="79235226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– иерархия файлов;</w:t>
      </w:r>
    </w:p>
    <w:p w14:paraId="5B136CDF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 xml:space="preserve"> - панель отображения запуска и сбоев компонентов проекта;</w:t>
      </w:r>
    </w:p>
    <w:p w14:paraId="1344849A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79C8"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создаются </w:t>
      </w:r>
      <w:r w:rsidRPr="003879C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 скрипты для самого проекта.</w:t>
      </w:r>
    </w:p>
    <w:p w14:paraId="469FB667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55891" w14:textId="774421C3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13BA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3 режимов игры</w:t>
      </w:r>
    </w:p>
    <w:p w14:paraId="4BC3B9FF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C34747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создаём 3 режима игры.</w:t>
      </w:r>
    </w:p>
    <w:p w14:paraId="149227E4" w14:textId="43F04681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их надо создать все необходимые кнопки, компоненты, задний фон, к ним же прикрепить все необходимые скрипты (рисунок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611190A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5A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8942154" wp14:editId="55CF49B0">
            <wp:simplePos x="0" y="0"/>
            <wp:positionH relativeFrom="margin">
              <wp:align>center</wp:align>
            </wp:positionH>
            <wp:positionV relativeFrom="paragraph">
              <wp:posOffset>266538</wp:posOffset>
            </wp:positionV>
            <wp:extent cx="4380230" cy="3343910"/>
            <wp:effectExtent l="0" t="0" r="127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A6BDA" w14:textId="2BE38C2E" w:rsidR="003879C8" w:rsidRPr="003879C8" w:rsidRDefault="003879C8" w:rsidP="003879C8">
      <w:pPr>
        <w:spacing w:after="0" w:line="360" w:lineRule="exact"/>
        <w:ind w:left="2749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 xml:space="preserve"> – «Pong-pong»</w:t>
      </w:r>
    </w:p>
    <w:p w14:paraId="5A084E27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B24B5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BF4DE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DDBC91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7F14C" w14:textId="6CC1348C" w:rsidR="003879C8" w:rsidRPr="003879C8" w:rsidRDefault="003879C8" w:rsidP="003879C8">
      <w:pPr>
        <w:spacing w:after="0" w:line="360" w:lineRule="exact"/>
        <w:ind w:left="2749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9C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C4ACB4B" wp14:editId="2C65B45E">
            <wp:simplePos x="0" y="0"/>
            <wp:positionH relativeFrom="margin">
              <wp:align>center</wp:align>
            </wp:positionH>
            <wp:positionV relativeFrom="paragraph">
              <wp:posOffset>354</wp:posOffset>
            </wp:positionV>
            <wp:extent cx="4429743" cy="4105848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3879C8">
        <w:rPr>
          <w:rFonts w:ascii="Times New Roman" w:hAnsi="Times New Roman" w:cs="Times New Roman"/>
          <w:sz w:val="28"/>
          <w:szCs w:val="28"/>
          <w:lang w:val="en-US"/>
        </w:rPr>
        <w:t xml:space="preserve"> – «Lunch Take»</w:t>
      </w:r>
    </w:p>
    <w:p w14:paraId="1310DCA9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9C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54C555DC" wp14:editId="317BBF5A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581525" cy="261429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DF007" w14:textId="42AA3CE5" w:rsidR="003879C8" w:rsidRPr="00212132" w:rsidRDefault="003879C8" w:rsidP="003879C8">
      <w:pPr>
        <w:spacing w:after="0" w:line="360" w:lineRule="exact"/>
        <w:ind w:left="2749"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21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2132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212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Worm</w:t>
      </w:r>
      <w:proofErr w:type="spellEnd"/>
      <w:r w:rsidRPr="00212132">
        <w:rPr>
          <w:rFonts w:ascii="Times New Roman" w:hAnsi="Times New Roman" w:cs="Times New Roman"/>
          <w:sz w:val="28"/>
          <w:szCs w:val="28"/>
        </w:rPr>
        <w:t>»</w:t>
      </w:r>
    </w:p>
    <w:p w14:paraId="2B1DEB99" w14:textId="77777777" w:rsidR="003879C8" w:rsidRPr="00212132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60CF8D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шагом создаём панель при проигрыше, таймер, очки и рекорд.</w:t>
      </w:r>
    </w:p>
    <w:p w14:paraId="1A070A66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шагом создадим уровни сложности для змейки,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пин-понга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сбор фруктов.</w:t>
      </w:r>
    </w:p>
    <w:p w14:paraId="1B26AB0C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7CA05E" w14:textId="7F3F8A14" w:rsidR="00C13BA4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3 режима игры ещё на стадии разработки и могут отличатся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существующих прототипах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3A130AE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2B6A26" w14:textId="7AC8FA7A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13B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</w:t>
      </w:r>
      <w:proofErr w:type="spellStart"/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билдера</w:t>
      </w:r>
      <w:proofErr w:type="spellEnd"/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 xml:space="preserve"> игрового приложения</w:t>
      </w:r>
    </w:p>
    <w:p w14:paraId="05943FA0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DFB01F" w14:textId="63BEDAFA" w:rsidR="003879C8" w:rsidRPr="00D55AB7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зайти: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и выбрать платформу </w:t>
      </w:r>
      <w:r w:rsidRPr="003879C8">
        <w:rPr>
          <w:rFonts w:ascii="Times New Roman" w:hAnsi="Times New Roman" w:cs="Times New Roman"/>
          <w:sz w:val="28"/>
          <w:szCs w:val="28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потом добавить название приложения и его иконку. Далее нажимаем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выбираем место куда будет создан ваш установщик.</w:t>
      </w:r>
    </w:p>
    <w:p w14:paraId="477474CC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B1804A" w14:textId="69AEAB4A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3 Руководство системного программиста</w:t>
      </w:r>
    </w:p>
    <w:p w14:paraId="099369FB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558684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9C8">
        <w:rPr>
          <w:rFonts w:ascii="Times New Roman" w:hAnsi="Times New Roman" w:cs="Times New Roman"/>
          <w:sz w:val="28"/>
          <w:szCs w:val="28"/>
        </w:rPr>
        <w:t>Для того, чтобы установить программу необходимо запустить файл Setup.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879C8">
        <w:rPr>
          <w:rFonts w:ascii="Times New Roman" w:hAnsi="Times New Roman" w:cs="Times New Roman"/>
          <w:sz w:val="28"/>
          <w:szCs w:val="28"/>
        </w:rPr>
        <w:t>. Появится окно установки приложения. Затем достаточно следовать приведенной инструкции установки приложения.</w:t>
      </w:r>
    </w:p>
    <w:p w14:paraId="271668F8" w14:textId="77777777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C5C50B" w14:textId="04AA14B3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4 Руководство пользователя</w:t>
      </w:r>
    </w:p>
    <w:p w14:paraId="3B24ED65" w14:textId="49B33DE9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4.1 Запуск программы</w:t>
      </w:r>
    </w:p>
    <w:p w14:paraId="12B41097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ED1C9E" w14:textId="77EDFC2E" w:rsid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запустить 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APK</w:t>
      </w:r>
      <w:r w:rsidRPr="004B450D">
        <w:rPr>
          <w:rFonts w:ascii="Times New Roman" w:hAnsi="Times New Roman" w:cs="Times New Roman"/>
          <w:sz w:val="28"/>
          <w:szCs w:val="28"/>
        </w:rPr>
        <w:t>.</w:t>
      </w:r>
      <w:r w:rsidRPr="003879C8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879C8">
        <w:rPr>
          <w:rFonts w:ascii="Times New Roman" w:hAnsi="Times New Roman" w:cs="Times New Roman"/>
          <w:sz w:val="28"/>
          <w:szCs w:val="28"/>
        </w:rPr>
        <w:t>Pocket</w:t>
      </w:r>
      <w:r w:rsidRPr="004B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9C8">
        <w:rPr>
          <w:rFonts w:ascii="Times New Roman" w:hAnsi="Times New Roman" w:cs="Times New Roman"/>
          <w:sz w:val="28"/>
          <w:szCs w:val="28"/>
        </w:rPr>
        <w:t>Arcadas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450D">
        <w:rPr>
          <w:rFonts w:ascii="Times New Roman" w:hAnsi="Times New Roman" w:cs="Times New Roman"/>
          <w:sz w:val="28"/>
          <w:szCs w:val="28"/>
        </w:rPr>
        <w:t>.</w:t>
      </w:r>
    </w:p>
    <w:p w14:paraId="7FF058B5" w14:textId="77777777" w:rsidR="00C13BA4" w:rsidRPr="004B450D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6F8FDF" w14:textId="45D730EB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4.2 Инструкция по работе с программой</w:t>
      </w:r>
    </w:p>
    <w:p w14:paraId="29EF39E0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D2A60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3 режимов игры, надо нажать на их кнопки в меню с играми. Запустить игру.</w:t>
      </w:r>
    </w:p>
    <w:p w14:paraId="31FF9BB6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игры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путём приобретения их в магазине за игровою валюту.</w:t>
      </w:r>
    </w:p>
    <w:p w14:paraId="36057241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«</w:t>
      </w:r>
      <w:r w:rsidRPr="000C4B88">
        <w:rPr>
          <w:rFonts w:ascii="Times New Roman" w:hAnsi="Times New Roman" w:cs="Times New Roman"/>
          <w:sz w:val="28"/>
          <w:szCs w:val="28"/>
        </w:rPr>
        <w:t>Increasing</w:t>
      </w:r>
      <w:r w:rsidRPr="004B450D">
        <w:rPr>
          <w:rFonts w:ascii="Times New Roman" w:hAnsi="Times New Roman" w:cs="Times New Roman"/>
          <w:sz w:val="28"/>
          <w:szCs w:val="28"/>
        </w:rPr>
        <w:t xml:space="preserve"> </w:t>
      </w:r>
      <w:r w:rsidRPr="000C4B88">
        <w:rPr>
          <w:rFonts w:ascii="Times New Roman" w:hAnsi="Times New Roman" w:cs="Times New Roman"/>
          <w:sz w:val="28"/>
          <w:szCs w:val="28"/>
        </w:rPr>
        <w:t>Worm</w:t>
      </w:r>
      <w:r>
        <w:rPr>
          <w:rFonts w:ascii="Times New Roman" w:hAnsi="Times New Roman" w:cs="Times New Roman"/>
          <w:sz w:val="28"/>
          <w:szCs w:val="28"/>
        </w:rPr>
        <w:t xml:space="preserve">» мы можем управлять червячком, нажимая на кнопки </w:t>
      </w:r>
      <w:r w:rsidRPr="000C4B88">
        <w:rPr>
          <w:rFonts w:ascii="Times New Roman" w:hAnsi="Times New Roman" w:cs="Times New Roman"/>
          <w:sz w:val="28"/>
          <w:szCs w:val="28"/>
        </w:rPr>
        <w:t>up</w:t>
      </w:r>
      <w:r w:rsidRPr="00E702CB">
        <w:rPr>
          <w:rFonts w:ascii="Times New Roman" w:hAnsi="Times New Roman" w:cs="Times New Roman"/>
          <w:sz w:val="28"/>
          <w:szCs w:val="28"/>
        </w:rPr>
        <w:t xml:space="preserve">, </w:t>
      </w:r>
      <w:r w:rsidRPr="000C4B88">
        <w:rPr>
          <w:rFonts w:ascii="Times New Roman" w:hAnsi="Times New Roman" w:cs="Times New Roman"/>
          <w:sz w:val="28"/>
          <w:szCs w:val="28"/>
        </w:rPr>
        <w:t>left</w:t>
      </w:r>
      <w:r w:rsidRPr="00E702CB">
        <w:rPr>
          <w:rFonts w:ascii="Times New Roman" w:hAnsi="Times New Roman" w:cs="Times New Roman"/>
          <w:sz w:val="28"/>
          <w:szCs w:val="28"/>
        </w:rPr>
        <w:t xml:space="preserve">, </w:t>
      </w:r>
      <w:r w:rsidRPr="000C4B88">
        <w:rPr>
          <w:rFonts w:ascii="Times New Roman" w:hAnsi="Times New Roman" w:cs="Times New Roman"/>
          <w:sz w:val="28"/>
          <w:szCs w:val="28"/>
        </w:rPr>
        <w:t>right</w:t>
      </w:r>
      <w:r w:rsidRPr="00E702CB">
        <w:rPr>
          <w:rFonts w:ascii="Times New Roman" w:hAnsi="Times New Roman" w:cs="Times New Roman"/>
          <w:sz w:val="28"/>
          <w:szCs w:val="28"/>
        </w:rPr>
        <w:t xml:space="preserve">, </w:t>
      </w:r>
      <w:r w:rsidRPr="000C4B88">
        <w:rPr>
          <w:rFonts w:ascii="Times New Roman" w:hAnsi="Times New Roman" w:cs="Times New Roman"/>
          <w:sz w:val="28"/>
          <w:szCs w:val="28"/>
        </w:rPr>
        <w:t>down</w:t>
      </w:r>
      <w:r w:rsidRPr="00E702C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съедать фрукты, набирать рекорд. При смерти открывается панель настроек, где находятся две кнопки</w:t>
      </w:r>
      <w:r w:rsidRPr="00D631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4B88">
        <w:rPr>
          <w:rFonts w:ascii="Times New Roman" w:hAnsi="Times New Roman" w:cs="Times New Roman"/>
          <w:sz w:val="28"/>
          <w:szCs w:val="28"/>
        </w:rPr>
        <w:t>Restart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FCF8FD" w14:textId="77777777" w:rsidR="000C4B88" w:rsidRPr="00D63100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игры находится панель с рекордом, панель с уровнями сложности и две кнопки</w:t>
      </w:r>
      <w:r w:rsidRPr="00D631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8E8BF6D" w14:textId="77777777" w:rsidR="000C4B88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«</w:t>
      </w:r>
      <w:r w:rsidRPr="000C4B88">
        <w:rPr>
          <w:rFonts w:ascii="Times New Roman" w:hAnsi="Times New Roman" w:cs="Times New Roman"/>
          <w:sz w:val="28"/>
          <w:szCs w:val="28"/>
        </w:rPr>
        <w:t>Pong</w:t>
      </w:r>
      <w:r w:rsidRPr="00D63100">
        <w:rPr>
          <w:rFonts w:ascii="Times New Roman" w:hAnsi="Times New Roman" w:cs="Times New Roman"/>
          <w:sz w:val="28"/>
          <w:szCs w:val="28"/>
        </w:rPr>
        <w:t>-</w:t>
      </w:r>
      <w:r w:rsidRPr="000C4B88">
        <w:rPr>
          <w:rFonts w:ascii="Times New Roman" w:hAnsi="Times New Roman" w:cs="Times New Roman"/>
          <w:sz w:val="28"/>
          <w:szCs w:val="28"/>
        </w:rPr>
        <w:t>pong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управлять ракеткой, нажимая на кнопки </w:t>
      </w:r>
      <w:r w:rsidRPr="000C4B88">
        <w:rPr>
          <w:rFonts w:ascii="Times New Roman" w:hAnsi="Times New Roman" w:cs="Times New Roman"/>
          <w:sz w:val="28"/>
          <w:szCs w:val="28"/>
        </w:rPr>
        <w:t>left</w:t>
      </w:r>
      <w:r w:rsidRPr="00E70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C4B88"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>, отбивать мячик и пропускать мячик теряя жизнь, набирать рекорд. При смерти открывается панель настроек, где находятся две кнопки</w:t>
      </w:r>
      <w:r w:rsidRPr="00D631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4B88">
        <w:rPr>
          <w:rFonts w:ascii="Times New Roman" w:hAnsi="Times New Roman" w:cs="Times New Roman"/>
          <w:sz w:val="28"/>
          <w:szCs w:val="28"/>
        </w:rPr>
        <w:t>Restart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404974F" w14:textId="77777777" w:rsidR="000C4B88" w:rsidRPr="00D63100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игры находится панель с рекордом</w:t>
      </w:r>
      <w:r w:rsidRPr="00E702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панель с уровнями сложности и две кнопки</w:t>
      </w:r>
      <w:r w:rsidRPr="00D631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2D7BF4" w14:textId="624BDD79" w:rsidR="000C4B88" w:rsidRPr="00D63100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«</w:t>
      </w:r>
      <w:proofErr w:type="spellStart"/>
      <w:r w:rsidRPr="000C4B88">
        <w:rPr>
          <w:rFonts w:ascii="Times New Roman" w:hAnsi="Times New Roman" w:cs="Times New Roman"/>
          <w:sz w:val="28"/>
          <w:szCs w:val="28"/>
        </w:rPr>
        <w:t>Lunch</w:t>
      </w:r>
      <w:proofErr w:type="spellEnd"/>
      <w:r w:rsidRPr="00D63100">
        <w:rPr>
          <w:rFonts w:ascii="Times New Roman" w:hAnsi="Times New Roman" w:cs="Times New Roman"/>
          <w:sz w:val="28"/>
          <w:szCs w:val="28"/>
        </w:rPr>
        <w:t xml:space="preserve"> </w:t>
      </w:r>
      <w:r w:rsidRPr="000C4B88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» мы можем управлять игроком</w:t>
      </w:r>
      <w:r w:rsidR="007E7102">
        <w:rPr>
          <w:rFonts w:ascii="Times New Roman" w:hAnsi="Times New Roman" w:cs="Times New Roman"/>
          <w:sz w:val="28"/>
          <w:szCs w:val="28"/>
        </w:rPr>
        <w:t xml:space="preserve">, нажимая на кнопки </w:t>
      </w:r>
      <w:r w:rsidR="007E710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E7102" w:rsidRPr="007E7102">
        <w:rPr>
          <w:rFonts w:ascii="Times New Roman" w:hAnsi="Times New Roman" w:cs="Times New Roman"/>
          <w:sz w:val="28"/>
          <w:szCs w:val="28"/>
        </w:rPr>
        <w:t xml:space="preserve"> </w:t>
      </w:r>
      <w:r w:rsidR="007E7102">
        <w:rPr>
          <w:rFonts w:ascii="Times New Roman" w:hAnsi="Times New Roman" w:cs="Times New Roman"/>
          <w:sz w:val="28"/>
          <w:szCs w:val="28"/>
        </w:rPr>
        <w:t xml:space="preserve">и </w:t>
      </w:r>
      <w:r w:rsidR="007E7102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, собирая фрукты и другие предметы теряя жизнь, набирать рекорд. При смерти открывается панель настроек, где находятся две кнопки</w:t>
      </w:r>
      <w:r w:rsidRPr="00D631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4B88">
        <w:rPr>
          <w:rFonts w:ascii="Times New Roman" w:hAnsi="Times New Roman" w:cs="Times New Roman"/>
          <w:sz w:val="28"/>
          <w:szCs w:val="28"/>
        </w:rPr>
        <w:t>Restart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F919B4" w14:textId="77777777" w:rsidR="000C4B88" w:rsidRPr="004B450D" w:rsidRDefault="000C4B88" w:rsidP="000C4B8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игры находится панель с рекордом, панель с уровнями сложности и две кнопки</w:t>
      </w:r>
      <w:r w:rsidRPr="00D631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31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4B8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588DDDE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44492" w14:textId="240DF3ED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4.3 Завершение работы с программой</w:t>
      </w:r>
    </w:p>
    <w:p w14:paraId="24B7745A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F755F9" w14:textId="77777777" w:rsidR="003879C8" w:rsidRPr="004B450D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работы с приложением, надо нажать на кнопку «</w:t>
      </w:r>
      <w:r w:rsidRPr="003879C8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 в главном меню или выйти на рабочий стол через кнопку телефона. </w:t>
      </w:r>
    </w:p>
    <w:p w14:paraId="27A9EA8E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980CCC" w14:textId="10646E73" w:rsidR="003879C8" w:rsidRPr="00C13BA4" w:rsidRDefault="00C13BA4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BA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3879C8" w:rsidRPr="00C13BA4">
        <w:rPr>
          <w:rFonts w:ascii="Times New Roman" w:hAnsi="Times New Roman" w:cs="Times New Roman"/>
          <w:b/>
          <w:bCs/>
          <w:sz w:val="28"/>
          <w:szCs w:val="28"/>
        </w:rPr>
        <w:t>4.4 Использование системы справочной информации</w:t>
      </w:r>
    </w:p>
    <w:p w14:paraId="302FC554" w14:textId="77777777" w:rsidR="003879C8" w:rsidRPr="003879C8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B1EB7A" w14:textId="77777777" w:rsidR="003879C8" w:rsidRPr="00212132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системы справочной информации необходимо нажать на кнопку «</w:t>
      </w:r>
      <w:r w:rsidRPr="003879C8">
        <w:rPr>
          <w:rFonts w:ascii="Times New Roman" w:hAnsi="Times New Roman" w:cs="Times New Roman"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</w:rPr>
        <w:t>» в главном меню. Перед началом эксплуатации игрового приложения стоит прочитать и просмотреть справочную информацию.</w:t>
      </w:r>
    </w:p>
    <w:p w14:paraId="6B4F47AC" w14:textId="6B4802A3" w:rsidR="003879C8" w:rsidRPr="009418E5" w:rsidRDefault="003879C8" w:rsidP="003879C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879C8" w:rsidRPr="009418E5" w:rsidSect="002300E0">
      <w:headerReference w:type="default" r:id="rId33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BDAA7" w14:textId="77777777" w:rsidR="00A7320A" w:rsidRDefault="00A7320A" w:rsidP="00086F49">
      <w:pPr>
        <w:spacing w:after="0" w:line="240" w:lineRule="auto"/>
      </w:pPr>
      <w:r>
        <w:separator/>
      </w:r>
    </w:p>
  </w:endnote>
  <w:endnote w:type="continuationSeparator" w:id="0">
    <w:p w14:paraId="061FD1AC" w14:textId="77777777" w:rsidR="00A7320A" w:rsidRDefault="00A7320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F758" w14:textId="77777777" w:rsidR="00A7320A" w:rsidRDefault="00A7320A" w:rsidP="00086F49">
      <w:pPr>
        <w:spacing w:after="0" w:line="240" w:lineRule="auto"/>
      </w:pPr>
      <w:r>
        <w:separator/>
      </w:r>
    </w:p>
  </w:footnote>
  <w:footnote w:type="continuationSeparator" w:id="0">
    <w:p w14:paraId="07E47B0B" w14:textId="77777777" w:rsidR="00A7320A" w:rsidRDefault="00A7320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1FC39FB6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1FC39FB6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5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3161FA3"/>
    <w:multiLevelType w:val="hybridMultilevel"/>
    <w:tmpl w:val="F46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BEB5BD3"/>
    <w:multiLevelType w:val="multilevel"/>
    <w:tmpl w:val="04E05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0A4915"/>
    <w:multiLevelType w:val="multilevel"/>
    <w:tmpl w:val="C2362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64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7" w15:restartNumberingAfterBreak="0">
    <w:nsid w:val="1FA64F12"/>
    <w:multiLevelType w:val="hybridMultilevel"/>
    <w:tmpl w:val="2E5CD988"/>
    <w:lvl w:ilvl="0" w:tplc="277E9860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191556"/>
    <w:multiLevelType w:val="hybridMultilevel"/>
    <w:tmpl w:val="95E62C42"/>
    <w:lvl w:ilvl="0" w:tplc="356CCD4A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32CAE6E2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083AE330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3F90CE6A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56F45DD4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2AF0BDF0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1AE4F75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90989942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E480977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0" w15:restartNumberingAfterBreak="0">
    <w:nsid w:val="295027B6"/>
    <w:multiLevelType w:val="multilevel"/>
    <w:tmpl w:val="62AE36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64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11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246F5"/>
    <w:multiLevelType w:val="hybridMultilevel"/>
    <w:tmpl w:val="65F03730"/>
    <w:lvl w:ilvl="0" w:tplc="F50EAD86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4F17005"/>
    <w:multiLevelType w:val="hybridMultilevel"/>
    <w:tmpl w:val="676E7CDA"/>
    <w:lvl w:ilvl="0" w:tplc="41AE229C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6A36C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80462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F40BB4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BAB556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2D4DE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E8C2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E697C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F4C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3316E4"/>
    <w:multiLevelType w:val="multilevel"/>
    <w:tmpl w:val="B8CABB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15"/>
  </w:num>
  <w:num w:numId="5">
    <w:abstractNumId w:val="20"/>
  </w:num>
  <w:num w:numId="6">
    <w:abstractNumId w:val="23"/>
  </w:num>
  <w:num w:numId="7">
    <w:abstractNumId w:val="14"/>
  </w:num>
  <w:num w:numId="8">
    <w:abstractNumId w:val="5"/>
  </w:num>
  <w:num w:numId="9">
    <w:abstractNumId w:val="22"/>
  </w:num>
  <w:num w:numId="10">
    <w:abstractNumId w:val="0"/>
  </w:num>
  <w:num w:numId="11">
    <w:abstractNumId w:val="8"/>
  </w:num>
  <w:num w:numId="12">
    <w:abstractNumId w:val="3"/>
  </w:num>
  <w:num w:numId="13">
    <w:abstractNumId w:val="19"/>
  </w:num>
  <w:num w:numId="14">
    <w:abstractNumId w:val="16"/>
  </w:num>
  <w:num w:numId="15">
    <w:abstractNumId w:val="12"/>
  </w:num>
  <w:num w:numId="16">
    <w:abstractNumId w:val="2"/>
  </w:num>
  <w:num w:numId="17">
    <w:abstractNumId w:val="11"/>
  </w:num>
  <w:num w:numId="18">
    <w:abstractNumId w:val="18"/>
  </w:num>
  <w:num w:numId="19">
    <w:abstractNumId w:val="1"/>
  </w:num>
  <w:num w:numId="20">
    <w:abstractNumId w:val="9"/>
  </w:num>
  <w:num w:numId="21">
    <w:abstractNumId w:val="4"/>
  </w:num>
  <w:num w:numId="22">
    <w:abstractNumId w:val="10"/>
  </w:num>
  <w:num w:numId="23">
    <w:abstractNumId w:val="6"/>
  </w:num>
  <w:num w:numId="24">
    <w:abstractNumId w:val="25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C4B88"/>
    <w:rsid w:val="000D6979"/>
    <w:rsid w:val="000E0142"/>
    <w:rsid w:val="000E2784"/>
    <w:rsid w:val="000F58BF"/>
    <w:rsid w:val="00110CB5"/>
    <w:rsid w:val="00115E95"/>
    <w:rsid w:val="00120017"/>
    <w:rsid w:val="001269D3"/>
    <w:rsid w:val="001278EC"/>
    <w:rsid w:val="00133286"/>
    <w:rsid w:val="001357C4"/>
    <w:rsid w:val="00154D6A"/>
    <w:rsid w:val="001718B5"/>
    <w:rsid w:val="001A4FF6"/>
    <w:rsid w:val="001B4247"/>
    <w:rsid w:val="001B66B8"/>
    <w:rsid w:val="001D54BE"/>
    <w:rsid w:val="001D6C07"/>
    <w:rsid w:val="001E0C95"/>
    <w:rsid w:val="00202AFD"/>
    <w:rsid w:val="00202E5F"/>
    <w:rsid w:val="002049CB"/>
    <w:rsid w:val="00212244"/>
    <w:rsid w:val="00223B2A"/>
    <w:rsid w:val="002300E0"/>
    <w:rsid w:val="00242B01"/>
    <w:rsid w:val="00244CD2"/>
    <w:rsid w:val="00247A7A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1519D"/>
    <w:rsid w:val="00320F20"/>
    <w:rsid w:val="00321B5C"/>
    <w:rsid w:val="00323C8C"/>
    <w:rsid w:val="00326118"/>
    <w:rsid w:val="00335AA5"/>
    <w:rsid w:val="003373FE"/>
    <w:rsid w:val="0034050C"/>
    <w:rsid w:val="003472D5"/>
    <w:rsid w:val="00347C3E"/>
    <w:rsid w:val="003505B4"/>
    <w:rsid w:val="0038616A"/>
    <w:rsid w:val="003879C8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7846"/>
    <w:rsid w:val="0043594F"/>
    <w:rsid w:val="00437AF6"/>
    <w:rsid w:val="004412E9"/>
    <w:rsid w:val="00442F23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014E"/>
    <w:rsid w:val="00537F36"/>
    <w:rsid w:val="00541B66"/>
    <w:rsid w:val="00542D79"/>
    <w:rsid w:val="005445CA"/>
    <w:rsid w:val="005509DC"/>
    <w:rsid w:val="00564D2F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2590B"/>
    <w:rsid w:val="00635B2A"/>
    <w:rsid w:val="006430A0"/>
    <w:rsid w:val="0064489E"/>
    <w:rsid w:val="00683882"/>
    <w:rsid w:val="0068652A"/>
    <w:rsid w:val="006A40A8"/>
    <w:rsid w:val="006A6288"/>
    <w:rsid w:val="006B4D9E"/>
    <w:rsid w:val="006C25E9"/>
    <w:rsid w:val="006C5FEF"/>
    <w:rsid w:val="006C6E14"/>
    <w:rsid w:val="006E5CA1"/>
    <w:rsid w:val="006F2343"/>
    <w:rsid w:val="0071019E"/>
    <w:rsid w:val="007151A4"/>
    <w:rsid w:val="00717529"/>
    <w:rsid w:val="00722CB1"/>
    <w:rsid w:val="00724013"/>
    <w:rsid w:val="00725CB4"/>
    <w:rsid w:val="00731974"/>
    <w:rsid w:val="00733A22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7E7102"/>
    <w:rsid w:val="007F20EE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7F4F"/>
    <w:rsid w:val="008A72F1"/>
    <w:rsid w:val="008C2197"/>
    <w:rsid w:val="008C4308"/>
    <w:rsid w:val="008D33B3"/>
    <w:rsid w:val="008D3742"/>
    <w:rsid w:val="008F38CE"/>
    <w:rsid w:val="009048DD"/>
    <w:rsid w:val="00905D91"/>
    <w:rsid w:val="00912ED6"/>
    <w:rsid w:val="00924C9A"/>
    <w:rsid w:val="009256FF"/>
    <w:rsid w:val="009418E5"/>
    <w:rsid w:val="00951743"/>
    <w:rsid w:val="00964F82"/>
    <w:rsid w:val="009736E3"/>
    <w:rsid w:val="00973E6C"/>
    <w:rsid w:val="00991327"/>
    <w:rsid w:val="00993352"/>
    <w:rsid w:val="009C35F4"/>
    <w:rsid w:val="009C372C"/>
    <w:rsid w:val="009D4D9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7320A"/>
    <w:rsid w:val="00A844B7"/>
    <w:rsid w:val="00A87E12"/>
    <w:rsid w:val="00AB686D"/>
    <w:rsid w:val="00AC16BA"/>
    <w:rsid w:val="00AD67A4"/>
    <w:rsid w:val="00B00F2E"/>
    <w:rsid w:val="00B0412A"/>
    <w:rsid w:val="00B06CB3"/>
    <w:rsid w:val="00B070C6"/>
    <w:rsid w:val="00B101AD"/>
    <w:rsid w:val="00B11CAD"/>
    <w:rsid w:val="00B137E7"/>
    <w:rsid w:val="00B2242A"/>
    <w:rsid w:val="00B23F03"/>
    <w:rsid w:val="00B258E1"/>
    <w:rsid w:val="00B32F52"/>
    <w:rsid w:val="00B4046D"/>
    <w:rsid w:val="00B40723"/>
    <w:rsid w:val="00B75DA3"/>
    <w:rsid w:val="00B7763A"/>
    <w:rsid w:val="00B77647"/>
    <w:rsid w:val="00B80A2E"/>
    <w:rsid w:val="00B80D49"/>
    <w:rsid w:val="00B9262F"/>
    <w:rsid w:val="00BA5235"/>
    <w:rsid w:val="00BA5D91"/>
    <w:rsid w:val="00BB572F"/>
    <w:rsid w:val="00BD5396"/>
    <w:rsid w:val="00BE5746"/>
    <w:rsid w:val="00C13BA4"/>
    <w:rsid w:val="00C24EA7"/>
    <w:rsid w:val="00C33D2F"/>
    <w:rsid w:val="00C56988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CE5CF3"/>
    <w:rsid w:val="00D04AF4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DF5264"/>
    <w:rsid w:val="00E2709E"/>
    <w:rsid w:val="00E5222F"/>
    <w:rsid w:val="00E53607"/>
    <w:rsid w:val="00E557F2"/>
    <w:rsid w:val="00E66ED7"/>
    <w:rsid w:val="00E826C6"/>
    <w:rsid w:val="00E917EE"/>
    <w:rsid w:val="00E96DA0"/>
    <w:rsid w:val="00E9776F"/>
    <w:rsid w:val="00EA5986"/>
    <w:rsid w:val="00ED38CF"/>
    <w:rsid w:val="00F24A84"/>
    <w:rsid w:val="00F27D1D"/>
    <w:rsid w:val="00F343B6"/>
    <w:rsid w:val="00F37BC7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9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E9776F"/>
  </w:style>
  <w:style w:type="character" w:customStyle="1" w:styleId="ts-">
    <w:name w:val="ts-переход"/>
    <w:basedOn w:val="a0"/>
    <w:rsid w:val="00E9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4%D0%B8%D0%B0%D0%B3%D1%80%D0%B0%D0%BC%D0%BC%D0%B0_(UML)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0%BE%D0%BB%D0%B5_%D0%BA%D0%BB%D0%B0%D1%81%D1%81%D0%B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%D0%BA%D0%BB%D0%B0%D1%81%D1%81%D0%BE%D0%B2" TargetMode="External"/><Relationship Id="rId2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inux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ML" TargetMode="External"/><Relationship Id="rId2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Windows" TargetMode="External"/><Relationship Id="rId19" Type="http://schemas.openxmlformats.org/officeDocument/2006/relationships/hyperlink" Target="https://ru.wikipedia.org/wiki/UML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0%BA%D1%81%D0%B5%D0%BB%D1%8C-%D0%B0%D1%80%D1%8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26</Pages>
  <Words>4928</Words>
  <Characters>28095</Characters>
  <Application>Microsoft Office Word</Application>
  <DocSecurity>0</DocSecurity>
  <Lines>234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62</cp:revision>
  <cp:lastPrinted>2021-06-24T06:54:00Z</cp:lastPrinted>
  <dcterms:created xsi:type="dcterms:W3CDTF">2023-06-06T08:56:00Z</dcterms:created>
  <dcterms:modified xsi:type="dcterms:W3CDTF">2023-12-22T14:15:00Z</dcterms:modified>
</cp:coreProperties>
</file>