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1031" w:rsidRPr="001F2F8C" w:rsidRDefault="005D1F30" w:rsidP="00E0487F">
      <w:pPr>
        <w:pStyle w:val="13"/>
        <w:jc w:val="center"/>
        <w:outlineLvl w:val="0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 xml:space="preserve">Договор № </w:t>
      </w:r>
      <w:proofErr w:type="gramStart"/>
      <w:r w:rsidR="00BB5A8A" w:rsidRPr="001F2F8C">
        <w:rPr>
          <w:b/>
          <w:sz w:val="22"/>
          <w:szCs w:val="22"/>
          <w:lang w:val="ru-RU"/>
        </w:rPr>
        <w:t xml:space="preserve">{{ </w:t>
      </w:r>
      <w:proofErr w:type="spellStart"/>
      <w:r w:rsidR="00F07E19" w:rsidRPr="001F2F8C">
        <w:rPr>
          <w:b/>
          <w:sz w:val="22"/>
          <w:szCs w:val="22"/>
        </w:rPr>
        <w:t>dogovor</w:t>
      </w:r>
      <w:proofErr w:type="spellEnd"/>
      <w:proofErr w:type="gramEnd"/>
      <w:r w:rsidR="00F07E19" w:rsidRPr="001F2F8C">
        <w:rPr>
          <w:b/>
          <w:sz w:val="22"/>
          <w:szCs w:val="22"/>
          <w:lang w:val="ru-RU"/>
        </w:rPr>
        <w:t>_</w:t>
      </w:r>
      <w:r w:rsidR="00F07E19" w:rsidRPr="001F2F8C">
        <w:rPr>
          <w:b/>
          <w:sz w:val="22"/>
          <w:szCs w:val="22"/>
        </w:rPr>
        <w:t>number</w:t>
      </w:r>
      <w:r w:rsidR="00F07E19" w:rsidRPr="001F2F8C">
        <w:rPr>
          <w:b/>
          <w:sz w:val="22"/>
          <w:szCs w:val="22"/>
          <w:lang w:val="ru-RU"/>
        </w:rPr>
        <w:t xml:space="preserve"> </w:t>
      </w:r>
      <w:r w:rsidR="00BB5A8A" w:rsidRPr="001F2F8C">
        <w:rPr>
          <w:b/>
          <w:sz w:val="22"/>
          <w:szCs w:val="22"/>
          <w:lang w:val="ru-RU"/>
        </w:rPr>
        <w:t>}}</w:t>
      </w:r>
    </w:p>
    <w:p w:rsidR="000D1031" w:rsidRPr="001F2F8C" w:rsidRDefault="00EF668D" w:rsidP="00E0487F">
      <w:pPr>
        <w:pStyle w:val="13"/>
        <w:jc w:val="center"/>
        <w:rPr>
          <w:b/>
          <w:sz w:val="22"/>
          <w:szCs w:val="22"/>
          <w:lang w:val="ru-RU"/>
        </w:rPr>
      </w:pPr>
      <w:bookmarkStart w:id="0" w:name="OLE_LINK5"/>
      <w:r w:rsidRPr="001F2F8C">
        <w:rPr>
          <w:b/>
          <w:sz w:val="22"/>
          <w:szCs w:val="22"/>
          <w:lang w:val="ru-RU"/>
        </w:rPr>
        <w:t xml:space="preserve">на мониторинг средств </w:t>
      </w:r>
      <w:proofErr w:type="gramStart"/>
      <w:r w:rsidR="00862444" w:rsidRPr="00862444">
        <w:rPr>
          <w:b/>
          <w:sz w:val="22"/>
          <w:szCs w:val="22"/>
          <w:lang w:val="ru-RU"/>
        </w:rPr>
        <w:t xml:space="preserve">{{ </w:t>
      </w:r>
      <w:proofErr w:type="spellStart"/>
      <w:r w:rsidR="00862444" w:rsidRPr="00862444">
        <w:rPr>
          <w:b/>
          <w:sz w:val="22"/>
          <w:szCs w:val="22"/>
          <w:lang w:val="ru-RU"/>
        </w:rPr>
        <w:t>vid</w:t>
      </w:r>
      <w:proofErr w:type="gramEnd"/>
      <w:r w:rsidR="00862444" w:rsidRPr="00862444">
        <w:rPr>
          <w:b/>
          <w:sz w:val="22"/>
          <w:szCs w:val="22"/>
          <w:lang w:val="ru-RU"/>
        </w:rPr>
        <w:t>_sign_polnoe</w:t>
      </w:r>
      <w:proofErr w:type="spellEnd"/>
      <w:r w:rsidR="00862444" w:rsidRPr="00862444">
        <w:rPr>
          <w:b/>
          <w:sz w:val="22"/>
          <w:szCs w:val="22"/>
          <w:lang w:val="ru-RU"/>
        </w:rPr>
        <w:t xml:space="preserve"> }}</w:t>
      </w:r>
      <w:r w:rsidR="000D1031" w:rsidRPr="001F2F8C">
        <w:rPr>
          <w:b/>
          <w:sz w:val="22"/>
          <w:szCs w:val="22"/>
          <w:lang w:val="ru-RU"/>
        </w:rPr>
        <w:t xml:space="preserve"> </w:t>
      </w:r>
    </w:p>
    <w:p w:rsidR="000D1031" w:rsidRPr="001F2F8C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 xml:space="preserve">и техническое обслуживание средств </w:t>
      </w:r>
      <w:bookmarkEnd w:id="0"/>
      <w:proofErr w:type="gramStart"/>
      <w:r w:rsidR="00862444" w:rsidRPr="00862444">
        <w:rPr>
          <w:b/>
          <w:sz w:val="22"/>
          <w:szCs w:val="22"/>
          <w:lang w:val="ru-RU"/>
        </w:rPr>
        <w:t xml:space="preserve">{{ </w:t>
      </w:r>
      <w:proofErr w:type="spellStart"/>
      <w:r w:rsidR="00862444" w:rsidRPr="00862444">
        <w:rPr>
          <w:b/>
          <w:sz w:val="22"/>
          <w:szCs w:val="22"/>
          <w:lang w:val="ru-RU"/>
        </w:rPr>
        <w:t>vid</w:t>
      </w:r>
      <w:proofErr w:type="gramEnd"/>
      <w:r w:rsidR="00862444" w:rsidRPr="00862444">
        <w:rPr>
          <w:b/>
          <w:sz w:val="22"/>
          <w:szCs w:val="22"/>
          <w:lang w:val="ru-RU"/>
        </w:rPr>
        <w:t>_sign_polnoe</w:t>
      </w:r>
      <w:proofErr w:type="spellEnd"/>
      <w:r w:rsidR="00862444" w:rsidRPr="00862444">
        <w:rPr>
          <w:b/>
          <w:sz w:val="22"/>
          <w:szCs w:val="22"/>
          <w:lang w:val="ru-RU"/>
        </w:rPr>
        <w:t xml:space="preserve"> }}</w:t>
      </w:r>
    </w:p>
    <w:p w:rsidR="000D1031" w:rsidRPr="001F2F8C" w:rsidRDefault="000D1031" w:rsidP="00E0487F">
      <w:pPr>
        <w:pStyle w:val="13"/>
        <w:jc w:val="center"/>
        <w:rPr>
          <w:bCs/>
          <w:sz w:val="22"/>
          <w:szCs w:val="22"/>
          <w:lang w:val="ru-RU"/>
        </w:rPr>
      </w:pPr>
      <w:r w:rsidRPr="001F2F8C">
        <w:rPr>
          <w:bCs/>
          <w:sz w:val="22"/>
          <w:szCs w:val="22"/>
          <w:lang w:val="ru-RU"/>
        </w:rPr>
        <w:t>(физические лица)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23"/>
        <w:gridCol w:w="5166"/>
      </w:tblGrid>
      <w:tr w:rsidR="000D1031" w:rsidRPr="001F2F8C">
        <w:tc>
          <w:tcPr>
            <w:tcW w:w="4723" w:type="dxa"/>
          </w:tcPr>
          <w:p w:rsidR="000D1031" w:rsidRPr="001F2F8C" w:rsidRDefault="000D1031" w:rsidP="00E0487F">
            <w:pPr>
              <w:pStyle w:val="13"/>
              <w:tabs>
                <w:tab w:val="left" w:pos="6663"/>
              </w:tabs>
              <w:jc w:val="both"/>
              <w:rPr>
                <w:sz w:val="22"/>
                <w:szCs w:val="22"/>
                <w:lang w:val="ru-RU"/>
              </w:rPr>
            </w:pPr>
            <w:r w:rsidRPr="001F2F8C">
              <w:rPr>
                <w:sz w:val="22"/>
                <w:szCs w:val="22"/>
                <w:lang w:val="ru-RU"/>
              </w:rPr>
              <w:t xml:space="preserve">г. Алматы </w:t>
            </w:r>
          </w:p>
        </w:tc>
        <w:tc>
          <w:tcPr>
            <w:tcW w:w="5166" w:type="dxa"/>
          </w:tcPr>
          <w:p w:rsidR="000D1031" w:rsidRPr="001F2F8C" w:rsidRDefault="003E5DAC" w:rsidP="00A229A7">
            <w:pPr>
              <w:pStyle w:val="13"/>
              <w:tabs>
                <w:tab w:val="left" w:pos="6663"/>
              </w:tabs>
              <w:jc w:val="right"/>
              <w:rPr>
                <w:sz w:val="22"/>
                <w:szCs w:val="22"/>
                <w:lang w:val="ru-RU"/>
              </w:rPr>
            </w:pPr>
            <w:proofErr w:type="gramStart"/>
            <w:r w:rsidRPr="001F2F8C">
              <w:rPr>
                <w:b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EB05D5" w:rsidRPr="00EB05D5">
              <w:rPr>
                <w:b/>
                <w:sz w:val="22"/>
                <w:szCs w:val="22"/>
              </w:rPr>
              <w:t>date</w:t>
            </w:r>
            <w:proofErr w:type="gramEnd"/>
            <w:r w:rsidR="00EB05D5" w:rsidRPr="00EB05D5">
              <w:rPr>
                <w:b/>
                <w:sz w:val="22"/>
                <w:szCs w:val="22"/>
              </w:rPr>
              <w:t>_zakl</w:t>
            </w:r>
            <w:proofErr w:type="spellEnd"/>
            <w:r w:rsidR="00EB05D5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1F2F8C">
              <w:rPr>
                <w:b/>
                <w:sz w:val="22"/>
                <w:szCs w:val="22"/>
                <w:lang w:val="ru-RU"/>
              </w:rPr>
              <w:t>}}</w:t>
            </w:r>
            <w:r w:rsidRPr="001F2F8C">
              <w:rPr>
                <w:b/>
                <w:sz w:val="22"/>
                <w:szCs w:val="22"/>
              </w:rPr>
              <w:t xml:space="preserve"> </w:t>
            </w:r>
            <w:r w:rsidR="000D1031" w:rsidRPr="001F2F8C">
              <w:rPr>
                <w:sz w:val="22"/>
                <w:szCs w:val="22"/>
                <w:lang w:val="ru-RU"/>
              </w:rPr>
              <w:t>г.</w:t>
            </w:r>
          </w:p>
        </w:tc>
      </w:tr>
    </w:tbl>
    <w:p w:rsidR="000D1031" w:rsidRPr="001F2F8C" w:rsidRDefault="000D1031" w:rsidP="00E0487F">
      <w:pPr>
        <w:pStyle w:val="13"/>
        <w:jc w:val="center"/>
        <w:rPr>
          <w:b/>
          <w:sz w:val="22"/>
          <w:szCs w:val="22"/>
          <w:lang w:val="ru-RU"/>
        </w:rPr>
      </w:pPr>
    </w:p>
    <w:p w:rsidR="009868F0" w:rsidRPr="001F2F8C" w:rsidRDefault="00BF4998" w:rsidP="009868F0">
      <w:pPr>
        <w:jc w:val="both"/>
        <w:rPr>
          <w:sz w:val="22"/>
          <w:szCs w:val="22"/>
        </w:rPr>
      </w:pPr>
      <w:r w:rsidRPr="001F2F8C">
        <w:rPr>
          <w:b/>
          <w:snapToGrid w:val="0"/>
          <w:sz w:val="22"/>
          <w:szCs w:val="22"/>
        </w:rPr>
        <w:t xml:space="preserve">         </w:t>
      </w:r>
      <w:r w:rsidR="003E7566" w:rsidRPr="001F2F8C">
        <w:rPr>
          <w:b/>
          <w:sz w:val="22"/>
          <w:szCs w:val="22"/>
        </w:rPr>
        <w:t xml:space="preserve">{{ </w:t>
      </w:r>
      <w:proofErr w:type="spellStart"/>
      <w:r w:rsidR="00B06E17" w:rsidRPr="001F2F8C">
        <w:rPr>
          <w:b/>
          <w:sz w:val="22"/>
          <w:szCs w:val="22"/>
        </w:rPr>
        <w:t>klient_name</w:t>
      </w:r>
      <w:proofErr w:type="spellEnd"/>
      <w:r w:rsidR="003E7566" w:rsidRPr="001F2F8C">
        <w:rPr>
          <w:b/>
          <w:sz w:val="22"/>
          <w:szCs w:val="22"/>
        </w:rPr>
        <w:t xml:space="preserve"> }}</w:t>
      </w:r>
      <w:r w:rsidRPr="001F2F8C">
        <w:rPr>
          <w:sz w:val="22"/>
          <w:szCs w:val="22"/>
        </w:rPr>
        <w:t xml:space="preserve">, </w:t>
      </w:r>
      <w:r w:rsidR="00F35F38" w:rsidRPr="001F2F8C">
        <w:rPr>
          <w:sz w:val="22"/>
          <w:szCs w:val="22"/>
        </w:rPr>
        <w:t>именуем</w:t>
      </w:r>
      <w:r w:rsidR="001155D8" w:rsidRPr="001F2F8C">
        <w:rPr>
          <w:sz w:val="22"/>
          <w:szCs w:val="22"/>
        </w:rPr>
        <w:t>ое</w:t>
      </w:r>
      <w:r w:rsidRPr="001F2F8C">
        <w:rPr>
          <w:sz w:val="22"/>
          <w:szCs w:val="22"/>
        </w:rPr>
        <w:t xml:space="preserve"> в дальнейшем “</w:t>
      </w:r>
      <w:r w:rsidRPr="001F2F8C">
        <w:rPr>
          <w:b/>
          <w:bCs/>
          <w:sz w:val="22"/>
          <w:szCs w:val="22"/>
        </w:rPr>
        <w:t>Клиент</w:t>
      </w:r>
      <w:r w:rsidRPr="001F2F8C">
        <w:rPr>
          <w:sz w:val="22"/>
          <w:szCs w:val="22"/>
        </w:rPr>
        <w:t>”, с одной стороны, и</w:t>
      </w:r>
      <w:r w:rsidRPr="001F2F8C">
        <w:rPr>
          <w:b/>
          <w:sz w:val="22"/>
          <w:szCs w:val="22"/>
        </w:rPr>
        <w:t xml:space="preserve">  </w:t>
      </w:r>
      <w:r w:rsidR="00806AC8" w:rsidRPr="001F2F8C">
        <w:rPr>
          <w:b/>
          <w:sz w:val="22"/>
          <w:szCs w:val="22"/>
        </w:rPr>
        <w:t xml:space="preserve">{{ </w:t>
      </w:r>
      <w:proofErr w:type="spellStart"/>
      <w:r w:rsidR="003E7566" w:rsidRPr="001F2F8C">
        <w:rPr>
          <w:b/>
          <w:sz w:val="22"/>
          <w:szCs w:val="22"/>
        </w:rPr>
        <w:t>company_name</w:t>
      </w:r>
      <w:proofErr w:type="spellEnd"/>
      <w:r w:rsidR="00806AC8" w:rsidRPr="001F2F8C">
        <w:rPr>
          <w:b/>
          <w:sz w:val="22"/>
          <w:szCs w:val="22"/>
        </w:rPr>
        <w:t>}}</w:t>
      </w:r>
      <w:r w:rsidR="009868F0" w:rsidRPr="001F2F8C">
        <w:rPr>
          <w:b/>
          <w:sz w:val="22"/>
          <w:szCs w:val="22"/>
        </w:rPr>
        <w:t xml:space="preserve">, </w:t>
      </w:r>
      <w:r w:rsidR="009868F0" w:rsidRPr="001F2F8C">
        <w:rPr>
          <w:bCs/>
          <w:sz w:val="22"/>
          <w:szCs w:val="22"/>
        </w:rPr>
        <w:t xml:space="preserve">именуемое в дальнейшем </w:t>
      </w:r>
      <w:r w:rsidR="009868F0" w:rsidRPr="001F2F8C">
        <w:rPr>
          <w:b/>
          <w:bCs/>
          <w:sz w:val="22"/>
          <w:szCs w:val="22"/>
        </w:rPr>
        <w:t>«Компания»,</w:t>
      </w:r>
      <w:r w:rsidR="009868F0" w:rsidRPr="001F2F8C">
        <w:rPr>
          <w:bCs/>
          <w:sz w:val="22"/>
          <w:szCs w:val="22"/>
        </w:rPr>
        <w:t xml:space="preserve"> в лице</w:t>
      </w:r>
      <w:r w:rsidR="009868F0" w:rsidRPr="001F2F8C">
        <w:rPr>
          <w:b/>
          <w:bCs/>
          <w:sz w:val="22"/>
          <w:szCs w:val="22"/>
        </w:rPr>
        <w:t xml:space="preserve"> </w:t>
      </w:r>
      <w:r w:rsidR="008B6D40" w:rsidRPr="001F2F8C">
        <w:rPr>
          <w:b/>
          <w:bCs/>
          <w:sz w:val="22"/>
          <w:szCs w:val="22"/>
        </w:rPr>
        <w:t>{{</w:t>
      </w:r>
      <w:proofErr w:type="spellStart"/>
      <w:r w:rsidR="008B6D40" w:rsidRPr="001F2F8C">
        <w:rPr>
          <w:b/>
          <w:bCs/>
          <w:sz w:val="22"/>
          <w:szCs w:val="22"/>
        </w:rPr>
        <w:t>doljnost</w:t>
      </w:r>
      <w:proofErr w:type="spellEnd"/>
      <w:r w:rsidR="008B6D40" w:rsidRPr="001F2F8C">
        <w:rPr>
          <w:b/>
          <w:bCs/>
          <w:sz w:val="22"/>
          <w:szCs w:val="22"/>
        </w:rPr>
        <w:t>}}</w:t>
      </w:r>
      <w:r w:rsidR="00AA45D3" w:rsidRPr="001F2F8C">
        <w:rPr>
          <w:b/>
          <w:bCs/>
          <w:sz w:val="22"/>
          <w:szCs w:val="22"/>
        </w:rPr>
        <w:t xml:space="preserve"> </w:t>
      </w:r>
      <w:r w:rsidR="00EF6D99" w:rsidRPr="001F2F8C">
        <w:rPr>
          <w:b/>
          <w:sz w:val="22"/>
          <w:szCs w:val="22"/>
        </w:rPr>
        <w:t xml:space="preserve">{{ </w:t>
      </w:r>
      <w:proofErr w:type="spellStart"/>
      <w:r w:rsidR="00EF6D99" w:rsidRPr="001F2F8C">
        <w:rPr>
          <w:b/>
          <w:sz w:val="22"/>
          <w:szCs w:val="22"/>
        </w:rPr>
        <w:t>ucheriditel_name_polnoe</w:t>
      </w:r>
      <w:proofErr w:type="spellEnd"/>
      <w:r w:rsidR="00EF6D99" w:rsidRPr="001F2F8C">
        <w:rPr>
          <w:b/>
          <w:sz w:val="22"/>
          <w:szCs w:val="22"/>
        </w:rPr>
        <w:t xml:space="preserve"> }}</w:t>
      </w:r>
      <w:r w:rsidR="009868F0" w:rsidRPr="001F2F8C">
        <w:rPr>
          <w:snapToGrid w:val="0"/>
          <w:sz w:val="22"/>
          <w:szCs w:val="22"/>
        </w:rPr>
        <w:t xml:space="preserve">, действующего на основании </w:t>
      </w:r>
      <w:r w:rsidR="00AA45D3" w:rsidRPr="001F2F8C">
        <w:rPr>
          <w:snapToGrid w:val="0"/>
          <w:sz w:val="22"/>
          <w:szCs w:val="22"/>
        </w:rPr>
        <w:t xml:space="preserve">{{ </w:t>
      </w:r>
      <w:proofErr w:type="spellStart"/>
      <w:r w:rsidR="00345F2B" w:rsidRPr="001F2F8C">
        <w:rPr>
          <w:snapToGrid w:val="0"/>
          <w:sz w:val="22"/>
          <w:szCs w:val="22"/>
        </w:rPr>
        <w:t>vid_too</w:t>
      </w:r>
      <w:proofErr w:type="spellEnd"/>
      <w:r w:rsidR="00AA45D3" w:rsidRPr="001F2F8C">
        <w:rPr>
          <w:snapToGrid w:val="0"/>
          <w:sz w:val="22"/>
          <w:szCs w:val="22"/>
        </w:rPr>
        <w:t>}}</w:t>
      </w:r>
      <w:r w:rsidR="009868F0" w:rsidRPr="001F2F8C">
        <w:rPr>
          <w:snapToGrid w:val="0"/>
          <w:sz w:val="22"/>
          <w:szCs w:val="22"/>
        </w:rPr>
        <w:t xml:space="preserve">, с другой  стороны </w:t>
      </w:r>
      <w:r w:rsidR="009868F0" w:rsidRPr="001F2F8C">
        <w:rPr>
          <w:sz w:val="22"/>
          <w:szCs w:val="22"/>
        </w:rPr>
        <w:t>(далее Клиент и Компания совместно именуются – «Стороны») заключили  настоящий  договор (далее Договор)  о нижеследующем:</w:t>
      </w:r>
    </w:p>
    <w:p w:rsidR="009868F0" w:rsidRPr="001F2F8C" w:rsidRDefault="009868F0" w:rsidP="009868F0">
      <w:pPr>
        <w:widowControl w:val="0"/>
        <w:jc w:val="both"/>
        <w:rPr>
          <w:snapToGrid w:val="0"/>
          <w:sz w:val="22"/>
          <w:szCs w:val="22"/>
        </w:rPr>
      </w:pPr>
    </w:p>
    <w:p w:rsidR="00F63764" w:rsidRPr="001F2F8C" w:rsidRDefault="00F63764" w:rsidP="00E0487F">
      <w:pPr>
        <w:pStyle w:val="13"/>
        <w:ind w:left="22" w:hanging="22"/>
        <w:jc w:val="both"/>
        <w:rPr>
          <w:sz w:val="22"/>
          <w:szCs w:val="22"/>
          <w:lang w:val="ru-RU"/>
        </w:rPr>
      </w:pPr>
    </w:p>
    <w:p w:rsidR="00664BBC" w:rsidRPr="001F2F8C" w:rsidRDefault="00664BBC" w:rsidP="00664BBC">
      <w:pPr>
        <w:pStyle w:val="13"/>
        <w:numPr>
          <w:ilvl w:val="0"/>
          <w:numId w:val="6"/>
        </w:numPr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ОСНОВНЫЕ ТЕРМИНЫ И ОПРЕДЕЛЕНИЯ</w:t>
      </w:r>
    </w:p>
    <w:p w:rsidR="008A3AAD" w:rsidRPr="001F2F8C" w:rsidRDefault="008A3AAD" w:rsidP="008A3AAD">
      <w:pPr>
        <w:pStyle w:val="13"/>
        <w:ind w:left="570"/>
        <w:jc w:val="center"/>
        <w:outlineLvl w:val="0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Значение отдельных терминов и определений, употребляемых в настоящем Договоре</w:t>
      </w:r>
    </w:p>
    <w:p w:rsidR="008A3AAD" w:rsidRPr="001F2F8C" w:rsidRDefault="008A3AAD" w:rsidP="008A3AA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>«Клиент»</w:t>
      </w:r>
      <w:r w:rsidRPr="001F2F8C">
        <w:rPr>
          <w:b w:val="0"/>
          <w:bCs/>
          <w:szCs w:val="22"/>
        </w:rPr>
        <w:t xml:space="preserve"> - любое физическое или юридическое лицо - получатель услуг по настоящему Договору.   </w:t>
      </w:r>
    </w:p>
    <w:p w:rsidR="008A3AAD" w:rsidRPr="001F2F8C" w:rsidRDefault="008A3AAD" w:rsidP="008A3AAD">
      <w:pPr>
        <w:pStyle w:val="22"/>
        <w:numPr>
          <w:ilvl w:val="1"/>
          <w:numId w:val="6"/>
        </w:numPr>
        <w:ind w:hanging="428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>«Компания»</w:t>
      </w:r>
      <w:r w:rsidRPr="001F2F8C">
        <w:rPr>
          <w:b w:val="0"/>
          <w:bCs/>
          <w:szCs w:val="22"/>
        </w:rPr>
        <w:t xml:space="preserve"> - предоставляет Клиенту услуги на условиях, предусмотренных настоящим Договором и Приложениями к нему. 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>«Объект»</w:t>
      </w:r>
      <w:r w:rsidRPr="001F2F8C">
        <w:rPr>
          <w:b w:val="0"/>
          <w:bCs/>
          <w:szCs w:val="22"/>
        </w:rPr>
        <w:t xml:space="preserve"> - помещение/совокупность помещений, расположенных по адресам, указанным в приложениях к настоящему Договору, оборудованных средствами ОТС, подключенные к Пульту Централизованного Наблюдения Компании (далее по тексту-ПЦН) и принятые Компанией для оказания услуг по Договору.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6"/>
        </w:numPr>
        <w:ind w:left="142" w:firstLine="0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>«Мониторинг»</w:t>
      </w:r>
      <w:r w:rsidRPr="001F2F8C">
        <w:rPr>
          <w:b w:val="0"/>
          <w:bCs/>
          <w:szCs w:val="22"/>
        </w:rPr>
        <w:t xml:space="preserve"> - процесс взаимодействия активированных средств ОТС, установленных на объектах Заказчика, с ПЦН Компании. Включает: прием сигналов тревоги с объектов в период мониторинга; передача субъекту охранной деятельности, имеющему лицензию на осуществление охранной деятельности (далее – «Охрана»), неотмененные Клиентом сигналы тревоги, поступившие на ПЦН в период мониторинга, для направления на объект вооруженной мобильной группы оперативного реагирования. 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1F2F8C">
        <w:rPr>
          <w:bCs/>
          <w:szCs w:val="22"/>
        </w:rPr>
        <w:t xml:space="preserve">«Сеть </w:t>
      </w:r>
      <w:proofErr w:type="spellStart"/>
      <w:r w:rsidRPr="001F2F8C">
        <w:rPr>
          <w:bCs/>
          <w:szCs w:val="22"/>
        </w:rPr>
        <w:t>радиомониторинга</w:t>
      </w:r>
      <w:proofErr w:type="spellEnd"/>
      <w:r w:rsidRPr="001F2F8C">
        <w:rPr>
          <w:bCs/>
          <w:szCs w:val="22"/>
        </w:rPr>
        <w:t>»</w:t>
      </w:r>
      <w:r w:rsidRPr="001F2F8C">
        <w:rPr>
          <w:b w:val="0"/>
          <w:bCs/>
          <w:szCs w:val="22"/>
        </w:rPr>
        <w:t xml:space="preserve"> - совокупность технических средств и оборудования Компании, обеспечивающего контроль состояния средств ОТС, а также передачу к дежурному посту Охраны сигналов тревоги.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6"/>
        </w:numPr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1F2F8C">
        <w:rPr>
          <w:bCs/>
          <w:szCs w:val="22"/>
        </w:rPr>
        <w:t>Наблюдаемый период</w:t>
      </w:r>
      <w:r w:rsidRPr="001F2F8C">
        <w:rPr>
          <w:b w:val="0"/>
          <w:bCs/>
          <w:szCs w:val="22"/>
        </w:rPr>
        <w:t xml:space="preserve"> – </w:t>
      </w:r>
      <w:r w:rsidRPr="001F2F8C">
        <w:rPr>
          <w:b w:val="0"/>
          <w:szCs w:val="22"/>
        </w:rPr>
        <w:t>время с момента подключения средств сигнализации к системе централизованного мониторинга до отключения их Клиентом.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zCs w:val="22"/>
        </w:rPr>
      </w:pPr>
      <w:r w:rsidRPr="001F2F8C">
        <w:rPr>
          <w:bCs/>
          <w:szCs w:val="22"/>
        </w:rPr>
        <w:t>«Техническое обслуживание»</w:t>
      </w:r>
      <w:r w:rsidRPr="001F2F8C">
        <w:rPr>
          <w:b w:val="0"/>
          <w:bCs/>
          <w:szCs w:val="22"/>
        </w:rPr>
        <w:t xml:space="preserve"> - выполнение Исполнителем следующих действий: поддержание работоспособного состояния подключенных к сети </w:t>
      </w:r>
      <w:proofErr w:type="spellStart"/>
      <w:r w:rsidRPr="001F2F8C">
        <w:rPr>
          <w:b w:val="0"/>
          <w:bCs/>
          <w:szCs w:val="22"/>
        </w:rPr>
        <w:t>радиомониторинга</w:t>
      </w:r>
      <w:proofErr w:type="spellEnd"/>
      <w:r w:rsidRPr="001F2F8C">
        <w:rPr>
          <w:b w:val="0"/>
          <w:bCs/>
          <w:szCs w:val="22"/>
        </w:rPr>
        <w:t xml:space="preserve"> Компании средств сигнализации объектов, путем проведения профилактических  работ;  устранение неисправностей; ремонт средств ОТС. 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1F2F8C">
        <w:rPr>
          <w:b w:val="0"/>
          <w:szCs w:val="22"/>
        </w:rPr>
        <w:t xml:space="preserve"> </w:t>
      </w:r>
      <w:r w:rsidRPr="001F2F8C">
        <w:rPr>
          <w:b w:val="0"/>
          <w:bCs/>
          <w:szCs w:val="22"/>
        </w:rPr>
        <w:t>«</w:t>
      </w:r>
      <w:r w:rsidRPr="001F2F8C">
        <w:rPr>
          <w:bCs/>
          <w:szCs w:val="22"/>
        </w:rPr>
        <w:t>Тревожный» сигнал (ТС)</w:t>
      </w:r>
      <w:r w:rsidRPr="001F2F8C">
        <w:rPr>
          <w:szCs w:val="22"/>
        </w:rPr>
        <w:t xml:space="preserve"> </w:t>
      </w:r>
      <w:r w:rsidRPr="001F2F8C">
        <w:rPr>
          <w:b w:val="0"/>
          <w:szCs w:val="22"/>
        </w:rPr>
        <w:t>– информация, поступившая на систему централизованного мониторинга от  средств  сигнализации из наблюдаемого объекта.</w:t>
      </w:r>
    </w:p>
    <w:p w:rsidR="008A3AAD" w:rsidRPr="001F2F8C" w:rsidRDefault="008A3AAD" w:rsidP="008A3AAD">
      <w:pPr>
        <w:pStyle w:val="22"/>
        <w:widowControl w:val="0"/>
        <w:numPr>
          <w:ilvl w:val="1"/>
          <w:numId w:val="43"/>
        </w:numPr>
        <w:tabs>
          <w:tab w:val="left" w:pos="567"/>
        </w:tabs>
        <w:suppressAutoHyphens/>
        <w:autoSpaceDE w:val="0"/>
        <w:autoSpaceDN w:val="0"/>
        <w:adjustRightInd w:val="0"/>
        <w:spacing w:after="48"/>
        <w:ind w:left="142" w:firstLine="0"/>
        <w:jc w:val="both"/>
        <w:rPr>
          <w:b w:val="0"/>
          <w:snapToGrid w:val="0"/>
          <w:szCs w:val="22"/>
        </w:rPr>
      </w:pPr>
      <w:r w:rsidRPr="001F2F8C">
        <w:rPr>
          <w:snapToGrid w:val="0"/>
          <w:szCs w:val="22"/>
        </w:rPr>
        <w:t>«ОС»</w:t>
      </w:r>
      <w:r w:rsidRPr="001F2F8C">
        <w:rPr>
          <w:b w:val="0"/>
          <w:snapToGrid w:val="0"/>
          <w:szCs w:val="22"/>
        </w:rPr>
        <w:t xml:space="preserve"> - средства охранной сигнализации. </w:t>
      </w:r>
    </w:p>
    <w:p w:rsidR="008A3AAD" w:rsidRPr="001F2F8C" w:rsidRDefault="008A3AAD" w:rsidP="008A3AA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 xml:space="preserve"> «Доверенные лица»</w:t>
      </w:r>
      <w:r w:rsidRPr="001F2F8C">
        <w:rPr>
          <w:b w:val="0"/>
          <w:bCs/>
          <w:szCs w:val="22"/>
        </w:rPr>
        <w:t xml:space="preserve"> - представители клиента, имеющие комплект ключей от объекта, имеющие доступ на объект и к ОТС, использующие индивидуальные коды для </w:t>
      </w:r>
      <w:r w:rsidRPr="001F2F8C">
        <w:rPr>
          <w:b w:val="0"/>
          <w:szCs w:val="22"/>
        </w:rPr>
        <w:t>постановки объекта под мониторинг</w:t>
      </w:r>
      <w:r w:rsidRPr="001F2F8C">
        <w:rPr>
          <w:b w:val="0"/>
          <w:bCs/>
          <w:szCs w:val="22"/>
        </w:rPr>
        <w:t xml:space="preserve"> и имеющие право находиться на объекте.    </w:t>
      </w:r>
    </w:p>
    <w:p w:rsidR="008A3AAD" w:rsidRPr="001F2F8C" w:rsidRDefault="008A3AAD" w:rsidP="008A3AAD">
      <w:pPr>
        <w:pStyle w:val="22"/>
        <w:numPr>
          <w:ilvl w:val="1"/>
          <w:numId w:val="44"/>
        </w:numPr>
        <w:ind w:left="142" w:firstLine="0"/>
        <w:jc w:val="both"/>
        <w:rPr>
          <w:b w:val="0"/>
          <w:bCs/>
          <w:szCs w:val="22"/>
        </w:rPr>
      </w:pPr>
      <w:r w:rsidRPr="001F2F8C">
        <w:rPr>
          <w:bCs/>
          <w:szCs w:val="22"/>
        </w:rPr>
        <w:t xml:space="preserve"> «Ежемесячная абонентская плата»</w:t>
      </w:r>
      <w:r w:rsidRPr="001F2F8C">
        <w:rPr>
          <w:b w:val="0"/>
          <w:bCs/>
          <w:szCs w:val="22"/>
        </w:rPr>
        <w:t xml:space="preserve"> - ежемесячная сумма оплаты, установленная приложениями к Договору по соответствующим объектам.</w:t>
      </w:r>
    </w:p>
    <w:p w:rsidR="000E280C" w:rsidRPr="001F2F8C" w:rsidRDefault="000E280C" w:rsidP="000E280C">
      <w:pPr>
        <w:numPr>
          <w:ilvl w:val="1"/>
          <w:numId w:val="44"/>
        </w:numPr>
        <w:ind w:left="142" w:firstLine="0"/>
        <w:rPr>
          <w:bCs/>
          <w:sz w:val="22"/>
          <w:szCs w:val="22"/>
          <w:lang w:val="x-none" w:eastAsia="x-none"/>
        </w:rPr>
      </w:pPr>
      <w:r w:rsidRPr="001F2F8C">
        <w:rPr>
          <w:b/>
          <w:bCs/>
          <w:sz w:val="22"/>
          <w:szCs w:val="22"/>
          <w:lang w:val="x-none" w:eastAsia="x-none"/>
        </w:rPr>
        <w:t>«ОТС»</w:t>
      </w:r>
      <w:r w:rsidRPr="001F2F8C">
        <w:rPr>
          <w:bCs/>
          <w:sz w:val="22"/>
          <w:szCs w:val="22"/>
          <w:lang w:val="x-none" w:eastAsia="x-none"/>
        </w:rPr>
        <w:t xml:space="preserve"> - средства охранно-тревожной сигнализации. 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spacing w:after="60"/>
        <w:ind w:firstLine="360"/>
        <w:jc w:val="both"/>
        <w:rPr>
          <w:sz w:val="22"/>
          <w:szCs w:val="22"/>
        </w:rPr>
      </w:pPr>
      <w:r w:rsidRPr="001F2F8C">
        <w:rPr>
          <w:snapToGrid w:val="0"/>
          <w:sz w:val="22"/>
          <w:szCs w:val="22"/>
        </w:rPr>
        <w:t xml:space="preserve">    </w:t>
      </w:r>
    </w:p>
    <w:p w:rsidR="008A3AAD" w:rsidRPr="001F2F8C" w:rsidRDefault="008A3AAD" w:rsidP="008A3AAD">
      <w:pPr>
        <w:pStyle w:val="13"/>
        <w:numPr>
          <w:ilvl w:val="0"/>
          <w:numId w:val="44"/>
        </w:numPr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ПРЕДМЕТ ДОГОВОРА</w:t>
      </w:r>
    </w:p>
    <w:p w:rsidR="008A3AAD" w:rsidRPr="001F2F8C" w:rsidRDefault="008A3AAD" w:rsidP="008A3AAD">
      <w:pPr>
        <w:pStyle w:val="13"/>
        <w:ind w:left="405"/>
        <w:rPr>
          <w:b/>
          <w:sz w:val="22"/>
          <w:szCs w:val="22"/>
          <w:lang w:val="ru-RU"/>
        </w:rPr>
      </w:pPr>
    </w:p>
    <w:p w:rsidR="008A3AAD" w:rsidRPr="001F2F8C" w:rsidRDefault="008A3AAD" w:rsidP="008A3AAD">
      <w:pPr>
        <w:pStyle w:val="13"/>
        <w:jc w:val="both"/>
        <w:rPr>
          <w:b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2.1. На условиях Договора и Приложений к нему Компания оказывает, а </w:t>
      </w:r>
      <w:proofErr w:type="gramStart"/>
      <w:r w:rsidRPr="001F2F8C">
        <w:rPr>
          <w:sz w:val="22"/>
          <w:szCs w:val="22"/>
          <w:lang w:val="ru-RU"/>
        </w:rPr>
        <w:t>Клиент  получает</w:t>
      </w:r>
      <w:proofErr w:type="gramEnd"/>
      <w:r w:rsidRPr="001F2F8C">
        <w:rPr>
          <w:sz w:val="22"/>
          <w:szCs w:val="22"/>
          <w:lang w:val="ru-RU"/>
        </w:rPr>
        <w:t xml:space="preserve"> и оплачивает  следующие услуги:</w:t>
      </w:r>
    </w:p>
    <w:p w:rsidR="008A3AAD" w:rsidRPr="001F2F8C" w:rsidRDefault="008A3AAD" w:rsidP="008A3AAD">
      <w:pPr>
        <w:pStyle w:val="13"/>
        <w:ind w:left="57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– мониторинг средств сигнализации;</w:t>
      </w:r>
    </w:p>
    <w:p w:rsidR="008A3AAD" w:rsidRPr="001F2F8C" w:rsidRDefault="008A3AAD" w:rsidP="008A3AAD">
      <w:pPr>
        <w:pStyle w:val="13"/>
        <w:ind w:left="57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– техническое обслуживание средств сигнализации.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2.2. Услуги оказываются в отношении подключенных к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 xml:space="preserve"> Компании средств охранной и или (тревожной) сигнализации на объектах Клиента, </w:t>
      </w:r>
      <w:proofErr w:type="gramStart"/>
      <w:r w:rsidRPr="001F2F8C">
        <w:rPr>
          <w:sz w:val="22"/>
          <w:szCs w:val="22"/>
          <w:lang w:val="ru-RU"/>
        </w:rPr>
        <w:t>согласно  Приложению</w:t>
      </w:r>
      <w:proofErr w:type="gramEnd"/>
      <w:r w:rsidRPr="001F2F8C">
        <w:rPr>
          <w:sz w:val="22"/>
          <w:szCs w:val="22"/>
          <w:lang w:val="ru-RU"/>
        </w:rPr>
        <w:t xml:space="preserve"> № 1 к Договору.</w:t>
      </w:r>
    </w:p>
    <w:p w:rsidR="008A3AAD" w:rsidRDefault="008A3AAD" w:rsidP="008A3AAD">
      <w:pPr>
        <w:pStyle w:val="13"/>
        <w:jc w:val="both"/>
        <w:rPr>
          <w:sz w:val="22"/>
          <w:szCs w:val="22"/>
          <w:lang w:val="ru-RU"/>
        </w:rPr>
      </w:pPr>
    </w:p>
    <w:p w:rsidR="00626507" w:rsidRPr="001F2F8C" w:rsidRDefault="00626507" w:rsidP="008A3AAD">
      <w:pPr>
        <w:pStyle w:val="13"/>
        <w:jc w:val="both"/>
        <w:rPr>
          <w:sz w:val="22"/>
          <w:szCs w:val="22"/>
          <w:lang w:val="ru-RU"/>
        </w:rPr>
      </w:pPr>
    </w:p>
    <w:p w:rsidR="008A3AAD" w:rsidRPr="001F2F8C" w:rsidRDefault="008A3AAD" w:rsidP="008A3AAD">
      <w:pPr>
        <w:pStyle w:val="13"/>
        <w:numPr>
          <w:ilvl w:val="0"/>
          <w:numId w:val="2"/>
        </w:numPr>
        <w:tabs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proofErr w:type="gramStart"/>
      <w:r w:rsidRPr="001F2F8C">
        <w:rPr>
          <w:b/>
          <w:sz w:val="22"/>
          <w:szCs w:val="22"/>
          <w:lang w:val="ru-RU"/>
        </w:rPr>
        <w:lastRenderedPageBreak/>
        <w:t>ОБЯЗАТЕЛЬСТВА  И</w:t>
      </w:r>
      <w:proofErr w:type="gramEnd"/>
      <w:r w:rsidRPr="001F2F8C">
        <w:rPr>
          <w:b/>
          <w:sz w:val="22"/>
          <w:szCs w:val="22"/>
          <w:lang w:val="ru-RU"/>
        </w:rPr>
        <w:t xml:space="preserve"> ПРАВА СТОРОН</w:t>
      </w:r>
    </w:p>
    <w:p w:rsidR="008A3AAD" w:rsidRPr="001F2F8C" w:rsidRDefault="008A3AAD" w:rsidP="008A3AAD">
      <w:pPr>
        <w:pStyle w:val="13"/>
        <w:ind w:left="567"/>
        <w:rPr>
          <w:b/>
          <w:sz w:val="22"/>
          <w:szCs w:val="22"/>
          <w:lang w:val="ru-RU"/>
        </w:rPr>
      </w:pPr>
    </w:p>
    <w:p w:rsidR="008A3AAD" w:rsidRPr="001F2F8C" w:rsidRDefault="008A3AAD" w:rsidP="008A3AAD">
      <w:pPr>
        <w:pStyle w:val="13"/>
        <w:tabs>
          <w:tab w:val="left" w:pos="567"/>
          <w:tab w:val="left" w:pos="8222"/>
        </w:tabs>
        <w:ind w:left="567"/>
        <w:rPr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 xml:space="preserve">3.1. Компания </w:t>
      </w:r>
      <w:r w:rsidRPr="001F2F8C">
        <w:rPr>
          <w:sz w:val="22"/>
          <w:szCs w:val="22"/>
          <w:lang w:val="ru-RU"/>
        </w:rPr>
        <w:t>обязуется:</w:t>
      </w:r>
    </w:p>
    <w:p w:rsidR="008A3AAD" w:rsidRPr="001F2F8C" w:rsidRDefault="008A3AAD" w:rsidP="008A3AAD">
      <w:pPr>
        <w:pStyle w:val="13"/>
        <w:tabs>
          <w:tab w:val="left" w:pos="0"/>
          <w:tab w:val="left" w:pos="8222"/>
        </w:tabs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3.1.1. Подключить оговорённые Сторонами помещения объекта, оборудованные средствами ОС или ОТС, к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 xml:space="preserve"> Компании. </w:t>
      </w:r>
    </w:p>
    <w:p w:rsidR="008A3AAD" w:rsidRPr="001F2F8C" w:rsidRDefault="008A3AAD" w:rsidP="008A3AAD">
      <w:pPr>
        <w:pStyle w:val="13"/>
        <w:tabs>
          <w:tab w:val="left" w:pos="142"/>
          <w:tab w:val="left" w:pos="8222"/>
        </w:tabs>
        <w:ind w:left="142" w:hanging="142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3.1.2. Обеспечить контроль состояния средств ОС или ОТС на объекте Клиента посредством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>.</w:t>
      </w:r>
    </w:p>
    <w:p w:rsidR="008A3AAD" w:rsidRPr="001F2F8C" w:rsidRDefault="008A3AAD" w:rsidP="008A3AAD">
      <w:pPr>
        <w:pStyle w:val="15"/>
        <w:tabs>
          <w:tab w:val="left" w:pos="567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3.1.3. Осуществлять техническое обслуживание средств ОТС и/или ОС устранять неисправности по письменному заявлению Клиента или устной заявке, оставленной по специальным телефонам ПЦН. При этом отдельные действия, согласно пункту </w:t>
      </w:r>
      <w:r w:rsidRPr="001F2F8C">
        <w:rPr>
          <w:b/>
          <w:sz w:val="22"/>
          <w:szCs w:val="22"/>
          <w:lang w:val="ru-RU"/>
        </w:rPr>
        <w:t>6.11.</w:t>
      </w:r>
      <w:r w:rsidRPr="001F2F8C">
        <w:rPr>
          <w:sz w:val="22"/>
          <w:szCs w:val="22"/>
          <w:lang w:val="ru-RU"/>
        </w:rPr>
        <w:t xml:space="preserve"> Договора, производятся за дополнительную оплату, сверх ежемесячной абонентской платы. Устранение неисправностей производится при условии получения доступа в помещения объекта к местам устранения неисправностей, а в отдельных случаях, установленных Компанией, и при условии получения предоплаты за заменяемое оборудование и ремонтные работы.</w:t>
      </w:r>
    </w:p>
    <w:p w:rsidR="008A3AAD" w:rsidRPr="001F2F8C" w:rsidRDefault="008A3AAD" w:rsidP="008A3AAD">
      <w:pPr>
        <w:pStyle w:val="15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3.1.4. </w:t>
      </w:r>
      <w:proofErr w:type="gramStart"/>
      <w:r w:rsidRPr="001F2F8C">
        <w:rPr>
          <w:sz w:val="22"/>
          <w:szCs w:val="22"/>
          <w:lang w:val="ru-RU"/>
        </w:rPr>
        <w:t>Провести  обучение</w:t>
      </w:r>
      <w:proofErr w:type="gramEnd"/>
      <w:r w:rsidRPr="001F2F8C">
        <w:rPr>
          <w:sz w:val="22"/>
          <w:szCs w:val="22"/>
          <w:lang w:val="ru-RU"/>
        </w:rPr>
        <w:t xml:space="preserve"> Клиента правилам пользования средствами ОС и/или ОТС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3.1.5. Обеспечить прием «тревожных» сигналов с наблюдаемого объекта;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3.1.6. Для обслуживания сигналов «тревога» с наблюдаемых объектов, Компания имеет право привлекать на договорной основе Компании, имеющие лицензии на осуществление охранной деятельности, </w:t>
      </w:r>
      <w:r w:rsidRPr="001F2F8C">
        <w:rPr>
          <w:i/>
          <w:sz w:val="22"/>
          <w:szCs w:val="22"/>
        </w:rPr>
        <w:t>которые обеспечивают: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1F2F8C">
        <w:rPr>
          <w:i/>
          <w:sz w:val="22"/>
          <w:szCs w:val="22"/>
        </w:rPr>
        <w:t xml:space="preserve">- прибытие на объект Мобильной группы оперативного реагирования в кратчайшее время, но не более </w:t>
      </w:r>
      <w:proofErr w:type="gramStart"/>
      <w:r w:rsidR="00004800" w:rsidRPr="001F2F8C">
        <w:rPr>
          <w:i/>
          <w:sz w:val="22"/>
          <w:szCs w:val="22"/>
        </w:rPr>
        <w:t>{{</w:t>
      </w:r>
      <w:r w:rsidR="008D4A73" w:rsidRPr="001F2F8C">
        <w:rPr>
          <w:i/>
          <w:sz w:val="22"/>
          <w:szCs w:val="22"/>
        </w:rPr>
        <w:t xml:space="preserve"> </w:t>
      </w:r>
      <w:proofErr w:type="spellStart"/>
      <w:r w:rsidR="00004800" w:rsidRPr="001F2F8C">
        <w:rPr>
          <w:i/>
          <w:sz w:val="22"/>
          <w:szCs w:val="22"/>
        </w:rPr>
        <w:t>time</w:t>
      </w:r>
      <w:proofErr w:type="gramEnd"/>
      <w:r w:rsidR="00004800" w:rsidRPr="001F2F8C">
        <w:rPr>
          <w:i/>
          <w:sz w:val="22"/>
          <w:szCs w:val="22"/>
        </w:rPr>
        <w:t>_reag</w:t>
      </w:r>
      <w:proofErr w:type="spellEnd"/>
      <w:r w:rsidR="00004800" w:rsidRPr="001F2F8C">
        <w:rPr>
          <w:i/>
          <w:sz w:val="22"/>
          <w:szCs w:val="22"/>
        </w:rPr>
        <w:t xml:space="preserve"> }}</w:t>
      </w:r>
      <w:r w:rsidRPr="001F2F8C">
        <w:rPr>
          <w:i/>
          <w:sz w:val="22"/>
          <w:szCs w:val="22"/>
        </w:rPr>
        <w:t>(</w:t>
      </w:r>
      <w:r w:rsidR="000964F7" w:rsidRPr="001F2F8C">
        <w:rPr>
          <w:i/>
          <w:sz w:val="22"/>
          <w:szCs w:val="22"/>
        </w:rPr>
        <w:t>{{time_reag_itog1}}</w:t>
      </w:r>
      <w:r w:rsidRPr="001F2F8C">
        <w:rPr>
          <w:i/>
          <w:sz w:val="22"/>
          <w:szCs w:val="22"/>
        </w:rPr>
        <w:t xml:space="preserve">) минут; 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1F2F8C">
        <w:rPr>
          <w:i/>
          <w:sz w:val="22"/>
          <w:szCs w:val="22"/>
        </w:rPr>
        <w:t>-  наружный осмотр объекта;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ind w:firstLine="708"/>
        <w:jc w:val="both"/>
        <w:rPr>
          <w:i/>
          <w:sz w:val="22"/>
          <w:szCs w:val="22"/>
        </w:rPr>
      </w:pPr>
      <w:r w:rsidRPr="001F2F8C">
        <w:rPr>
          <w:i/>
          <w:sz w:val="22"/>
          <w:szCs w:val="22"/>
        </w:rPr>
        <w:t xml:space="preserve">- при поступлении «Тревожного» сигнала на ПЦН и отсутствии признаков нарушения целостности охраняемого объекта, </w:t>
      </w:r>
      <w:proofErr w:type="gramStart"/>
      <w:r w:rsidRPr="001F2F8C">
        <w:rPr>
          <w:i/>
          <w:sz w:val="22"/>
          <w:szCs w:val="22"/>
        </w:rPr>
        <w:t>повторное  подключение</w:t>
      </w:r>
      <w:proofErr w:type="gramEnd"/>
      <w:r w:rsidRPr="001F2F8C">
        <w:rPr>
          <w:i/>
          <w:sz w:val="22"/>
          <w:szCs w:val="22"/>
        </w:rPr>
        <w:t xml:space="preserve"> объекта  под ПЦН. 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i/>
          <w:sz w:val="22"/>
          <w:szCs w:val="22"/>
        </w:rPr>
      </w:pPr>
      <w:r w:rsidRPr="001F2F8C">
        <w:rPr>
          <w:i/>
          <w:sz w:val="22"/>
          <w:szCs w:val="22"/>
        </w:rPr>
        <w:t xml:space="preserve">            - в случае </w:t>
      </w:r>
      <w:proofErr w:type="gramStart"/>
      <w:r w:rsidRPr="001F2F8C">
        <w:rPr>
          <w:i/>
          <w:sz w:val="22"/>
          <w:szCs w:val="22"/>
        </w:rPr>
        <w:t>обнаружения  следов</w:t>
      </w:r>
      <w:proofErr w:type="gramEnd"/>
      <w:r w:rsidRPr="001F2F8C">
        <w:rPr>
          <w:i/>
          <w:sz w:val="22"/>
          <w:szCs w:val="22"/>
        </w:rPr>
        <w:t xml:space="preserve"> проникновения, вызов Клиента или его представителя,  (Приложение №2 к настоящему Договору) сотрудников ОВД, обеспечение охраны объекта до  их прибытия;</w:t>
      </w:r>
    </w:p>
    <w:p w:rsidR="008A3AAD" w:rsidRPr="001F2F8C" w:rsidRDefault="008A3AAD" w:rsidP="008A3AAD">
      <w:pPr>
        <w:pStyle w:val="13"/>
        <w:ind w:firstLine="360"/>
        <w:jc w:val="both"/>
        <w:rPr>
          <w:i/>
          <w:sz w:val="22"/>
          <w:szCs w:val="22"/>
          <w:lang w:val="ru-RU"/>
        </w:rPr>
      </w:pPr>
      <w:r w:rsidRPr="001F2F8C">
        <w:rPr>
          <w:i/>
          <w:sz w:val="22"/>
          <w:szCs w:val="22"/>
          <w:lang w:val="ru-RU"/>
        </w:rPr>
        <w:t xml:space="preserve">     - Охрана выставляет на Объекте пост, в случаях: (1) нарушения целостности Объекта, обнаруженного по прибытии Охраны на Объект; (2) срабатывании сигнализации и не постановки Объекта/Помещения под Мониторинг. Пост Охраны будет находиться на Объекте до </w:t>
      </w:r>
      <w:proofErr w:type="gramStart"/>
      <w:r w:rsidRPr="001F2F8C">
        <w:rPr>
          <w:i/>
          <w:sz w:val="22"/>
          <w:szCs w:val="22"/>
          <w:lang w:val="ru-RU"/>
        </w:rPr>
        <w:t>прибытия  Клиента</w:t>
      </w:r>
      <w:proofErr w:type="gramEnd"/>
      <w:r w:rsidRPr="001F2F8C">
        <w:rPr>
          <w:i/>
          <w:sz w:val="22"/>
          <w:szCs w:val="22"/>
          <w:lang w:val="ru-RU"/>
        </w:rPr>
        <w:t xml:space="preserve">, либо ответственного лица Клиента, но в любом случае не дольше, чем 1 (один) час с момента выставления. По истечении этого времени пост Охраны может быть снят с Объекта. При этом Охрана не несет, и не будет нести ответственность за последствия снятия поста. Клиент должен обеспечить своевременное прибытие на объект ответственного либо доверенного лица, с ключами от Объекта по вызову Охраны. Указанные лица должны прибыть на объект в максимально короткий срок, но не более чем через 1 (один) час после вызова. </w:t>
      </w:r>
    </w:p>
    <w:p w:rsidR="008A3AAD" w:rsidRPr="001F2F8C" w:rsidRDefault="008A3AAD" w:rsidP="008A3AAD">
      <w:pPr>
        <w:pStyle w:val="13"/>
        <w:ind w:firstLine="360"/>
        <w:jc w:val="both"/>
        <w:rPr>
          <w:i/>
          <w:sz w:val="22"/>
          <w:szCs w:val="22"/>
          <w:lang w:val="ru-RU"/>
        </w:rPr>
      </w:pPr>
      <w:r w:rsidRPr="001F2F8C">
        <w:rPr>
          <w:i/>
          <w:sz w:val="22"/>
          <w:szCs w:val="22"/>
          <w:lang w:val="ru-RU"/>
        </w:rPr>
        <w:t xml:space="preserve">      В </w:t>
      </w:r>
      <w:proofErr w:type="gramStart"/>
      <w:r w:rsidRPr="001F2F8C">
        <w:rPr>
          <w:i/>
          <w:sz w:val="22"/>
          <w:szCs w:val="22"/>
          <w:lang w:val="ru-RU"/>
        </w:rPr>
        <w:t>случае,  необходимости</w:t>
      </w:r>
      <w:proofErr w:type="gramEnd"/>
      <w:r w:rsidRPr="001F2F8C">
        <w:rPr>
          <w:i/>
          <w:sz w:val="22"/>
          <w:szCs w:val="22"/>
          <w:lang w:val="ru-RU"/>
        </w:rPr>
        <w:t xml:space="preserve"> по согласованию с Клиентом,  Охрана может выставить физический пост Охраны на срок не более 2-х (двух) часов, при  этом Клиент обязуется оплатить охрану объекта постом Охраны по тарифам  указанным в  п.6.8. настоящего Договора.</w:t>
      </w:r>
    </w:p>
    <w:p w:rsidR="008A3AAD" w:rsidRPr="001F2F8C" w:rsidRDefault="008A3AAD" w:rsidP="008A3AAD">
      <w:pPr>
        <w:widowControl w:val="0"/>
        <w:ind w:right="-1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3.1.7. Время прибытия МГОР может быть увеличено по причине скользкого дорожного покрытия, затора на дороге и иным причинам, не зависящим от Исполнителя, но не более </w:t>
      </w:r>
      <w:r w:rsidR="00EA7884" w:rsidRPr="001F2F8C">
        <w:rPr>
          <w:sz w:val="22"/>
          <w:szCs w:val="22"/>
        </w:rPr>
        <w:t>{{</w:t>
      </w:r>
      <w:proofErr w:type="spellStart"/>
      <w:r w:rsidR="00EA7884" w:rsidRPr="001F2F8C">
        <w:rPr>
          <w:sz w:val="22"/>
          <w:szCs w:val="22"/>
        </w:rPr>
        <w:t>time_reag_</w:t>
      </w:r>
      <w:proofErr w:type="gramStart"/>
      <w:r w:rsidR="00EA7884" w:rsidRPr="001F2F8C">
        <w:rPr>
          <w:sz w:val="22"/>
          <w:szCs w:val="22"/>
        </w:rPr>
        <w:t>nebol</w:t>
      </w:r>
      <w:proofErr w:type="spellEnd"/>
      <w:r w:rsidR="00EA7884" w:rsidRPr="001F2F8C">
        <w:rPr>
          <w:sz w:val="22"/>
          <w:szCs w:val="22"/>
        </w:rPr>
        <w:t xml:space="preserve"> }}</w:t>
      </w:r>
      <w:r w:rsidRPr="001F2F8C">
        <w:rPr>
          <w:sz w:val="22"/>
          <w:szCs w:val="22"/>
        </w:rPr>
        <w:t>(</w:t>
      </w:r>
      <w:proofErr w:type="gramEnd"/>
      <w:r w:rsidR="00EA7884" w:rsidRPr="001F2F8C">
        <w:rPr>
          <w:sz w:val="22"/>
          <w:szCs w:val="22"/>
        </w:rPr>
        <w:t>{{time_reag_nebol_itog1}}</w:t>
      </w:r>
      <w:r w:rsidRPr="001F2F8C">
        <w:rPr>
          <w:sz w:val="22"/>
          <w:szCs w:val="22"/>
        </w:rPr>
        <w:t xml:space="preserve">) минут. </w:t>
      </w:r>
    </w:p>
    <w:p w:rsidR="008A3AAD" w:rsidRPr="001F2F8C" w:rsidRDefault="008A3AAD" w:rsidP="008A3AAD">
      <w:pPr>
        <w:widowControl w:val="0"/>
        <w:ind w:right="-1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3.1.</w:t>
      </w:r>
      <w:proofErr w:type="gramStart"/>
      <w:r w:rsidRPr="001F2F8C">
        <w:rPr>
          <w:sz w:val="22"/>
          <w:szCs w:val="22"/>
        </w:rPr>
        <w:t>8.По</w:t>
      </w:r>
      <w:proofErr w:type="gramEnd"/>
      <w:r w:rsidRPr="001F2F8C">
        <w:rPr>
          <w:sz w:val="22"/>
          <w:szCs w:val="22"/>
        </w:rPr>
        <w:t xml:space="preserve"> прибытии к объекту и обнаружении противоправного действия в отношении товарно-материальных ценностей Клиента, Охрана действует в пределах Закона Республики Казахстан «Об охранной деятельности».  </w:t>
      </w:r>
    </w:p>
    <w:p w:rsidR="008A3AAD" w:rsidRPr="001F2F8C" w:rsidRDefault="008A3AAD" w:rsidP="008A3AAD">
      <w:pPr>
        <w:pStyle w:val="22"/>
        <w:tabs>
          <w:tab w:val="left" w:pos="567"/>
        </w:tabs>
        <w:jc w:val="both"/>
        <w:rPr>
          <w:b w:val="0"/>
          <w:szCs w:val="22"/>
        </w:rPr>
      </w:pPr>
      <w:r w:rsidRPr="001F2F8C">
        <w:rPr>
          <w:b w:val="0"/>
          <w:szCs w:val="22"/>
        </w:rPr>
        <w:t>3.1.</w:t>
      </w:r>
      <w:r w:rsidRPr="001F2F8C">
        <w:rPr>
          <w:b w:val="0"/>
          <w:szCs w:val="22"/>
          <w:lang w:val="ru-RU"/>
        </w:rPr>
        <w:t>9</w:t>
      </w:r>
      <w:r w:rsidRPr="001F2F8C">
        <w:rPr>
          <w:b w:val="0"/>
          <w:szCs w:val="22"/>
        </w:rPr>
        <w:t xml:space="preserve">. В случае возникновения обстоятельств, препятствующих передаче сигнала тревоги Охране либо оказанию иных услуг по Договору, Компания обязуется без промедления принять меры для уведомления о происшедшем Клиента либо его ответственное или доверенное лицо. При этом Клиент/ответственное/доверенное лицо вправе самостоятельно принять решение о дальнейшем функционировании объекта. Компания не несет ответственности за последствия, наступившие в результате обстоятельств, установленных настоящим пунктом Договора. </w:t>
      </w:r>
    </w:p>
    <w:p w:rsidR="008A3AAD" w:rsidRPr="001F2F8C" w:rsidRDefault="008A3AAD" w:rsidP="008A3AAD">
      <w:pPr>
        <w:widowControl w:val="0"/>
        <w:ind w:right="-1" w:firstLine="36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3.2</w:t>
      </w:r>
      <w:r w:rsidRPr="001F2F8C">
        <w:rPr>
          <w:b/>
          <w:sz w:val="22"/>
          <w:szCs w:val="22"/>
        </w:rPr>
        <w:t>. Компания</w:t>
      </w:r>
      <w:r w:rsidRPr="001F2F8C">
        <w:rPr>
          <w:sz w:val="22"/>
          <w:szCs w:val="22"/>
        </w:rPr>
        <w:t xml:space="preserve"> имеет право:</w:t>
      </w:r>
    </w:p>
    <w:p w:rsidR="008A3AAD" w:rsidRPr="001F2F8C" w:rsidRDefault="008A3AAD" w:rsidP="008A3AAD">
      <w:pPr>
        <w:widowControl w:val="0"/>
        <w:ind w:right="-1"/>
        <w:jc w:val="both"/>
        <w:rPr>
          <w:bCs/>
          <w:sz w:val="22"/>
          <w:szCs w:val="22"/>
        </w:rPr>
      </w:pPr>
      <w:r w:rsidRPr="001F2F8C">
        <w:rPr>
          <w:bCs/>
          <w:sz w:val="22"/>
          <w:szCs w:val="22"/>
        </w:rPr>
        <w:t>3.2.1. По согласованию с Клиентом осматривать и проверять техническое состояние средств сигнализации.</w:t>
      </w:r>
    </w:p>
    <w:p w:rsidR="008A3AAD" w:rsidRPr="001F2F8C" w:rsidRDefault="008A3AAD" w:rsidP="008A3AAD">
      <w:pPr>
        <w:widowControl w:val="0"/>
        <w:ind w:right="-1"/>
        <w:jc w:val="both"/>
        <w:rPr>
          <w:bCs/>
          <w:sz w:val="22"/>
          <w:szCs w:val="22"/>
        </w:rPr>
      </w:pPr>
      <w:r w:rsidRPr="001F2F8C">
        <w:rPr>
          <w:bCs/>
          <w:sz w:val="22"/>
          <w:szCs w:val="22"/>
        </w:rPr>
        <w:t>3.2.2. Расторгнуть Договор в одностороннем порядке: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bCs/>
          <w:sz w:val="22"/>
          <w:szCs w:val="22"/>
          <w:lang w:val="ru-RU"/>
        </w:rPr>
        <w:tab/>
        <w:t xml:space="preserve">- если Клиент имеет задолженность по оплате, </w:t>
      </w:r>
      <w:r w:rsidRPr="001F2F8C">
        <w:rPr>
          <w:b/>
          <w:bCs/>
          <w:sz w:val="22"/>
          <w:szCs w:val="22"/>
          <w:lang w:val="ru-RU"/>
        </w:rPr>
        <w:t>п</w:t>
      </w:r>
      <w:r w:rsidRPr="001F2F8C">
        <w:rPr>
          <w:bCs/>
          <w:sz w:val="22"/>
          <w:szCs w:val="22"/>
          <w:lang w:val="ru-RU"/>
        </w:rPr>
        <w:t>.</w:t>
      </w:r>
      <w:r w:rsidRPr="001F2F8C">
        <w:rPr>
          <w:b/>
          <w:bCs/>
          <w:sz w:val="22"/>
          <w:szCs w:val="22"/>
          <w:lang w:val="ru-RU"/>
        </w:rPr>
        <w:t>6.3.</w:t>
      </w:r>
      <w:r w:rsidRPr="001F2F8C">
        <w:rPr>
          <w:bCs/>
          <w:sz w:val="22"/>
          <w:szCs w:val="22"/>
          <w:lang w:val="ru-RU"/>
        </w:rPr>
        <w:t xml:space="preserve"> Договора;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bCs/>
          <w:sz w:val="22"/>
          <w:szCs w:val="22"/>
          <w:lang w:val="ru-RU"/>
        </w:rPr>
        <w:tab/>
        <w:t>- если средства сигнализации вышли из строя по вине Клиента или требуют капитального ремонта.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3.2.3. Компания вправе расторгнуть/приостановить Договор полностью или в части при нарушении </w:t>
      </w:r>
      <w:r w:rsidRPr="001F2F8C">
        <w:rPr>
          <w:sz w:val="22"/>
          <w:szCs w:val="22"/>
          <w:lang w:val="ru-RU"/>
        </w:rPr>
        <w:lastRenderedPageBreak/>
        <w:t>Клиентом любой из своих обязанностей по Договору.</w:t>
      </w:r>
    </w:p>
    <w:p w:rsidR="008A3AAD" w:rsidRPr="001F2F8C" w:rsidRDefault="008A3AAD" w:rsidP="008A3AAD">
      <w:pPr>
        <w:tabs>
          <w:tab w:val="num" w:pos="1080"/>
          <w:tab w:val="left" w:pos="6300"/>
        </w:tabs>
        <w:spacing w:after="80"/>
        <w:jc w:val="both"/>
        <w:rPr>
          <w:b/>
          <w:bCs/>
          <w:sz w:val="22"/>
          <w:szCs w:val="22"/>
        </w:rPr>
      </w:pPr>
      <w:r w:rsidRPr="001F2F8C">
        <w:rPr>
          <w:b/>
          <w:bCs/>
          <w:sz w:val="22"/>
          <w:szCs w:val="22"/>
        </w:rPr>
        <w:t xml:space="preserve">      3.3. При наличии тревожной сигнализации:</w:t>
      </w:r>
    </w:p>
    <w:p w:rsidR="008A3AAD" w:rsidRPr="001F2F8C" w:rsidRDefault="008A3AAD" w:rsidP="008A3AAD">
      <w:pPr>
        <w:tabs>
          <w:tab w:val="num" w:pos="1080"/>
          <w:tab w:val="left" w:pos="6300"/>
        </w:tabs>
        <w:spacing w:after="80"/>
        <w:jc w:val="both"/>
        <w:rPr>
          <w:sz w:val="22"/>
          <w:szCs w:val="22"/>
        </w:rPr>
      </w:pPr>
      <w:r w:rsidRPr="001F2F8C">
        <w:rPr>
          <w:b/>
          <w:bCs/>
          <w:sz w:val="22"/>
          <w:szCs w:val="22"/>
        </w:rPr>
        <w:t xml:space="preserve">     </w:t>
      </w:r>
      <w:r w:rsidRPr="001F2F8C">
        <w:rPr>
          <w:sz w:val="22"/>
          <w:szCs w:val="22"/>
        </w:rPr>
        <w:t xml:space="preserve">а) в случае наличия противоправных действий третьих лиц в отношении работников Клиента и его посетителей, в момент совершения этих действий вызвать группу оперативного реагирования (ГОР), путем нажатия кнопки тревожной сигнализации;  </w:t>
      </w:r>
    </w:p>
    <w:p w:rsidR="008A3AAD" w:rsidRPr="001F2F8C" w:rsidRDefault="008A3AAD" w:rsidP="008A3AAD">
      <w:pPr>
        <w:ind w:right="175" w:firstLine="284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б) по возможности принимать меры к устранению условий, способствующих противоправным посягательствам третьих лиц;</w:t>
      </w:r>
    </w:p>
    <w:p w:rsidR="008A3AAD" w:rsidRPr="001F2F8C" w:rsidRDefault="008A3AAD" w:rsidP="008A3AAD">
      <w:pPr>
        <w:tabs>
          <w:tab w:val="num" w:pos="1080"/>
          <w:tab w:val="left" w:pos="6300"/>
        </w:tabs>
        <w:spacing w:after="80"/>
        <w:ind w:firstLine="284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в) для отмены сигналов тревоги, при проверке средств тревожной сигнализации и в других случаях использования тревожной сигнализации, Клиент использует заранее оговоренный с Охраной пароль, введенный в базу данных Охраны. В случае применения лицом, звонящим от имени Клиента, этого пароля, Охрана не производит и прекращает передачу сигналов тревоги группе оперативного реагирования, не обеспечивает и отменяет выезд, реагирование и другие действия Охраны и ее мобильной группы на данный сигнал тревоги;</w:t>
      </w:r>
    </w:p>
    <w:p w:rsidR="008A3AAD" w:rsidRPr="001F2F8C" w:rsidRDefault="008A3AAD" w:rsidP="008A3AAD">
      <w:pPr>
        <w:pStyle w:val="22"/>
        <w:jc w:val="both"/>
        <w:rPr>
          <w:szCs w:val="22"/>
        </w:rPr>
      </w:pPr>
      <w:r w:rsidRPr="001F2F8C">
        <w:rPr>
          <w:b w:val="0"/>
          <w:szCs w:val="22"/>
        </w:rPr>
        <w:t xml:space="preserve">     </w:t>
      </w:r>
      <w:r w:rsidRPr="001F2F8C">
        <w:rPr>
          <w:szCs w:val="22"/>
        </w:rPr>
        <w:t>г)Мобильная Группа Оперативного реагирования (МГОР) обеспечивает выезд на объект оборудованный средствами тревожной сигнализации для пресечения противоправных действий, задержания правонарушителей и передачи их ОВД в соответствии ст.8, ст.19 Закона РК «Об охранной деятельности» №346-</w:t>
      </w:r>
      <w:r w:rsidRPr="001F2F8C">
        <w:rPr>
          <w:szCs w:val="22"/>
          <w:lang w:val="en-US"/>
        </w:rPr>
        <w:t>II</w:t>
      </w:r>
      <w:r w:rsidRPr="001F2F8C">
        <w:rPr>
          <w:szCs w:val="22"/>
        </w:rPr>
        <w:t xml:space="preserve"> от 09.08.2002г. </w:t>
      </w:r>
      <w:r w:rsidRPr="001F2F8C">
        <w:rPr>
          <w:b w:val="0"/>
          <w:szCs w:val="22"/>
          <w:u w:val="single"/>
        </w:rPr>
        <w:t>При этом «Охрана не несет материальной ответственности в случае нанесении материального ущерба «</w:t>
      </w:r>
      <w:r w:rsidR="000E280C" w:rsidRPr="001F2F8C">
        <w:rPr>
          <w:b w:val="0"/>
          <w:szCs w:val="22"/>
          <w:u w:val="single"/>
          <w:lang w:val="ru-RU"/>
        </w:rPr>
        <w:t>Клиент</w:t>
      </w:r>
      <w:r w:rsidRPr="001F2F8C">
        <w:rPr>
          <w:b w:val="0"/>
          <w:szCs w:val="22"/>
          <w:u w:val="single"/>
        </w:rPr>
        <w:t>у» посторонними лицами, ибо прямо и непосредственно охраной имущества «Клиент</w:t>
      </w:r>
      <w:r w:rsidR="00850AF0" w:rsidRPr="001F2F8C">
        <w:rPr>
          <w:b w:val="0"/>
          <w:szCs w:val="22"/>
          <w:u w:val="single"/>
          <w:lang w:val="ru-RU"/>
        </w:rPr>
        <w:t>а</w:t>
      </w:r>
      <w:r w:rsidRPr="001F2F8C">
        <w:rPr>
          <w:b w:val="0"/>
          <w:szCs w:val="22"/>
          <w:u w:val="single"/>
        </w:rPr>
        <w:t>», «Охрана» не занимается.  «Охрана» в лице МГОР лишь только реагирует на срабатывание тревожной сигнализации (типа брелок, педали, кнопки) для пресечения противоправных действий выездом на объект.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bCs/>
          <w:sz w:val="22"/>
          <w:szCs w:val="22"/>
          <w:lang w:val="ru-RU"/>
        </w:rPr>
        <w:t xml:space="preserve">     </w:t>
      </w:r>
      <w:r w:rsidRPr="001F2F8C">
        <w:rPr>
          <w:b/>
          <w:sz w:val="22"/>
          <w:szCs w:val="22"/>
          <w:lang w:val="ru-RU"/>
        </w:rPr>
        <w:t xml:space="preserve">3.4. </w:t>
      </w:r>
      <w:proofErr w:type="gramStart"/>
      <w:r w:rsidRPr="001F2F8C">
        <w:rPr>
          <w:b/>
          <w:sz w:val="22"/>
          <w:szCs w:val="22"/>
          <w:lang w:val="ru-RU"/>
        </w:rPr>
        <w:t xml:space="preserve">Клиент </w:t>
      </w:r>
      <w:r w:rsidRPr="001F2F8C">
        <w:rPr>
          <w:bCs/>
          <w:sz w:val="22"/>
          <w:szCs w:val="22"/>
          <w:lang w:val="ru-RU"/>
        </w:rPr>
        <w:t xml:space="preserve"> обязуется</w:t>
      </w:r>
      <w:proofErr w:type="gramEnd"/>
      <w:r w:rsidRPr="001F2F8C">
        <w:rPr>
          <w:bCs/>
          <w:sz w:val="22"/>
          <w:szCs w:val="22"/>
          <w:lang w:val="ru-RU"/>
        </w:rPr>
        <w:t>: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3.4.1. Своевременно оплачивать ежемесячную абонентскую плату за услуги Компании (</w:t>
      </w:r>
      <w:r w:rsidRPr="001F2F8C">
        <w:rPr>
          <w:b/>
          <w:sz w:val="22"/>
          <w:szCs w:val="22"/>
          <w:lang w:val="ru-RU"/>
        </w:rPr>
        <w:t xml:space="preserve">п.6.3. </w:t>
      </w:r>
      <w:r w:rsidRPr="001F2F8C">
        <w:rPr>
          <w:sz w:val="22"/>
          <w:szCs w:val="22"/>
          <w:lang w:val="ru-RU"/>
        </w:rPr>
        <w:t>Договора), а также производить иные платежи в соответствии с Договором;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bCs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3.4.2.  Оплачивать расходы по ремонту средств сигнализации, если они вышли из строя </w:t>
      </w:r>
      <w:r w:rsidRPr="001F2F8C">
        <w:rPr>
          <w:b/>
          <w:sz w:val="22"/>
          <w:szCs w:val="22"/>
          <w:lang w:val="ru-RU"/>
        </w:rPr>
        <w:t>п.6.11.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3.4.3. Не допускать «Ложных» сигналов тревоги, то есть сигналов тревоги, вызванных умышленными, халатными, неосторожными, небрежными действиями Клиента, проверка охранной и тревожной сигнализации без уведомления Компании;</w:t>
      </w:r>
    </w:p>
    <w:p w:rsidR="008A3AAD" w:rsidRPr="001F2F8C" w:rsidRDefault="008A3AAD" w:rsidP="008A3AAD">
      <w:pPr>
        <w:pStyle w:val="a3"/>
        <w:tabs>
          <w:tab w:val="left" w:pos="0"/>
        </w:tabs>
        <w:rPr>
          <w:sz w:val="22"/>
          <w:szCs w:val="22"/>
        </w:rPr>
      </w:pPr>
      <w:r w:rsidRPr="001F2F8C">
        <w:rPr>
          <w:sz w:val="22"/>
          <w:szCs w:val="22"/>
        </w:rPr>
        <w:t>3.4.4.  Оплатить штраф за «Ложный» выезд по сигналу «Тревога» (</w:t>
      </w:r>
      <w:r w:rsidRPr="001F2F8C">
        <w:rPr>
          <w:b/>
          <w:sz w:val="22"/>
          <w:szCs w:val="22"/>
        </w:rPr>
        <w:t>п.6.9.</w:t>
      </w:r>
      <w:r w:rsidRPr="001F2F8C">
        <w:rPr>
          <w:sz w:val="22"/>
          <w:szCs w:val="22"/>
        </w:rPr>
        <w:t xml:space="preserve"> Договора)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3.4.5. Обеспечить опознавательную идентификацию объекта для быстрого установления его местоположения сотрудниками Охраны и Компании (в том числе указание названия улицы и номера дома на внешних стенах и/или ограждениях объекта, номера квартиры и прочее), при заключении Договора - сообщить о таковой Компании, а в случае её изменения </w:t>
      </w:r>
      <w:proofErr w:type="gramStart"/>
      <w:r w:rsidRPr="001F2F8C">
        <w:rPr>
          <w:sz w:val="22"/>
          <w:szCs w:val="22"/>
          <w:lang w:val="ru-RU"/>
        </w:rPr>
        <w:t>-  уведомлять</w:t>
      </w:r>
      <w:proofErr w:type="gramEnd"/>
      <w:r w:rsidRPr="001F2F8C">
        <w:rPr>
          <w:sz w:val="22"/>
          <w:szCs w:val="22"/>
          <w:lang w:val="ru-RU"/>
        </w:rPr>
        <w:t xml:space="preserve"> Компанию;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3.4.6. В случае изменения собственника Объекта, изменения целевого назначения Объекта, проведения перепланировки, в письменном виде уведомить Компанию;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3.4.7. Обеспечить сотрудникам Компании свободный доступ на Объект, к средствам ОТС и оборудованию Компании для проведения технического обслуживания и выполнения других действий.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3.4.8. Закрывающиеся внешние ограждения Объекта (ворота, калитки и прочее) и/или закрывающиеся на замки входные двери в подъезде должны быть оборудованы кодовыми замками. Клиент обязуется обеспечить наличие и постоянную работоспособность этих замков, а также предоставить Компании </w:t>
      </w:r>
      <w:r w:rsidRPr="001F2F8C">
        <w:rPr>
          <w:b/>
          <w:sz w:val="22"/>
          <w:szCs w:val="22"/>
          <w:lang w:val="ru-RU"/>
        </w:rPr>
        <w:t>гостевые коды</w:t>
      </w:r>
      <w:r w:rsidRPr="001F2F8C">
        <w:rPr>
          <w:sz w:val="22"/>
          <w:szCs w:val="22"/>
          <w:lang w:val="ru-RU"/>
        </w:rPr>
        <w:t xml:space="preserve"> и сообщать об изменении этих кодов;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3.4.9. При постановке объекта под мониторинг не допускать, чтобы в помещениях остались включенные электрические и газовые приборы, источники огня, </w:t>
      </w:r>
      <w:proofErr w:type="gramStart"/>
      <w:r w:rsidRPr="001F2F8C">
        <w:rPr>
          <w:sz w:val="22"/>
          <w:szCs w:val="22"/>
          <w:lang w:val="ru-RU"/>
        </w:rPr>
        <w:t>источники  тепла</w:t>
      </w:r>
      <w:proofErr w:type="gramEnd"/>
      <w:r w:rsidRPr="001F2F8C">
        <w:rPr>
          <w:sz w:val="22"/>
          <w:szCs w:val="22"/>
          <w:lang w:val="ru-RU"/>
        </w:rPr>
        <w:t xml:space="preserve"> (если данные источники тепла могут представлять опасность и/или вызывать реагирование на них ОС), а также другие источники опасности.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3.4.10. Перед постановкой объекта под Мониторинг закрыть на замки и запорные устройства входные двери, окна, форточки, люки объекта, его отдельных помещений, другие места проникновения в них, а также места хранения ценностей.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3.4.11. При сдаче объекта под мониторинг, не должна быть </w:t>
      </w:r>
      <w:proofErr w:type="gramStart"/>
      <w:r w:rsidRPr="001F2F8C">
        <w:rPr>
          <w:sz w:val="22"/>
          <w:szCs w:val="22"/>
          <w:lang w:val="ru-RU"/>
        </w:rPr>
        <w:t>нарушена  целостность</w:t>
      </w:r>
      <w:proofErr w:type="gramEnd"/>
      <w:r w:rsidRPr="001F2F8C">
        <w:rPr>
          <w:sz w:val="22"/>
          <w:szCs w:val="22"/>
          <w:lang w:val="ru-RU"/>
        </w:rPr>
        <w:t xml:space="preserve"> стен, потолков, окон, дверей, замков и запорных устройств объекта, других мест возможного проникновения на объект.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3.4.12. Использовать средства ОТС в соответствии с установленными Компанией правилами, а в случае повреждения или неисправности ОТС, немедленно уведомить об этом Компанию и не покидать объект до устранения неисправностей. Категорически запрещается самостоятельное вскрытие, (до-) переоборудование Клиентом или третьими лицами ОТС, оборудования Компании, устранение обнаруженных повреждений и неисправностей. Эти работы могут проводиться только </w:t>
      </w:r>
      <w:r w:rsidRPr="001F2F8C">
        <w:rPr>
          <w:sz w:val="22"/>
          <w:szCs w:val="22"/>
          <w:lang w:val="ru-RU"/>
        </w:rPr>
        <w:lastRenderedPageBreak/>
        <w:t>представителями Компании или письменно уполномоченными Компанией третьими лицами.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3.4.13. При постановке под мониторинг удостовериться, что объект под мониторинг принят.</w:t>
      </w:r>
    </w:p>
    <w:p w:rsidR="008A3AAD" w:rsidRPr="001F2F8C" w:rsidRDefault="008A3AAD" w:rsidP="008A3AAD">
      <w:pPr>
        <w:pStyle w:val="15"/>
        <w:jc w:val="both"/>
        <w:rPr>
          <w:i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3.4.14. Обеспечить бесперебойную работу электросети объекта и постоянное электроснабжение средств ОТС и оборудования Компании (220 </w:t>
      </w:r>
      <w:r w:rsidRPr="001F2F8C">
        <w:rPr>
          <w:sz w:val="22"/>
          <w:szCs w:val="22"/>
        </w:rPr>
        <w:t>V</w:t>
      </w:r>
      <w:r w:rsidRPr="001F2F8C">
        <w:rPr>
          <w:sz w:val="22"/>
          <w:szCs w:val="22"/>
          <w:lang w:val="ru-RU"/>
        </w:rPr>
        <w:t>, 5А).</w:t>
      </w:r>
      <w:r w:rsidRPr="001F2F8C">
        <w:rPr>
          <w:i/>
          <w:sz w:val="22"/>
          <w:szCs w:val="22"/>
          <w:lang w:val="ru-RU"/>
        </w:rPr>
        <w:t xml:space="preserve"> 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3.4.15. Уведомлять Компанию в письменном виде за </w:t>
      </w:r>
      <w:r w:rsidRPr="001F2F8C">
        <w:rPr>
          <w:bCs/>
          <w:sz w:val="22"/>
          <w:szCs w:val="22"/>
          <w:lang w:val="ru-RU"/>
        </w:rPr>
        <w:t>5 (пять)</w:t>
      </w:r>
      <w:r w:rsidRPr="001F2F8C">
        <w:rPr>
          <w:sz w:val="22"/>
          <w:szCs w:val="22"/>
          <w:lang w:val="ru-RU"/>
        </w:rPr>
        <w:t xml:space="preserve"> дней до начала проведения ремонтно-строительных, монтажных работ на объекте, (пере) оборудованию, модернизации, реконструкции объекта отдельных помещений, а также изменения на них электрических схем.   </w:t>
      </w:r>
    </w:p>
    <w:p w:rsidR="008A3AAD" w:rsidRPr="001F2F8C" w:rsidRDefault="008A3AAD" w:rsidP="008A3AAD">
      <w:pPr>
        <w:pStyle w:val="15"/>
        <w:jc w:val="both"/>
        <w:rPr>
          <w:i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  <w:t xml:space="preserve">3.4.16. Не использовать объект и находящееся в нем имущество в целях ведения предпринимательской, адвокатской, нотариальной, общественной и политической </w:t>
      </w:r>
      <w:proofErr w:type="gramStart"/>
      <w:r w:rsidRPr="001F2F8C">
        <w:rPr>
          <w:sz w:val="22"/>
          <w:szCs w:val="22"/>
          <w:lang w:val="ru-RU"/>
        </w:rPr>
        <w:t>и  т.д.</w:t>
      </w:r>
      <w:proofErr w:type="gramEnd"/>
      <w:r w:rsidRPr="001F2F8C">
        <w:rPr>
          <w:sz w:val="22"/>
          <w:szCs w:val="22"/>
          <w:lang w:val="ru-RU"/>
        </w:rPr>
        <w:t xml:space="preserve"> деятельности;</w:t>
      </w:r>
    </w:p>
    <w:p w:rsidR="008A3AAD" w:rsidRPr="001F2F8C" w:rsidRDefault="008A3AAD" w:rsidP="008A3AAD">
      <w:pPr>
        <w:pStyle w:val="15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3.4.17. Определить “доверенных лиц”, у которых будут храниться дубликаты ключей от объекта.  Регистрационные данные на доверенных лиц указываются </w:t>
      </w:r>
      <w:proofErr w:type="gramStart"/>
      <w:r w:rsidRPr="001F2F8C">
        <w:rPr>
          <w:sz w:val="22"/>
          <w:szCs w:val="22"/>
          <w:lang w:val="ru-RU"/>
        </w:rPr>
        <w:t>в  Приложении</w:t>
      </w:r>
      <w:proofErr w:type="gramEnd"/>
      <w:r w:rsidRPr="001F2F8C">
        <w:rPr>
          <w:sz w:val="22"/>
          <w:szCs w:val="22"/>
          <w:lang w:val="ru-RU"/>
        </w:rPr>
        <w:t xml:space="preserve"> №2 к Договору.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3.4.18. Клиент обязуется незамедлительно письменно сообщать Компании об изменении контактных и иных реквизитов своих, </w:t>
      </w:r>
      <w:proofErr w:type="gramStart"/>
      <w:r w:rsidRPr="001F2F8C">
        <w:rPr>
          <w:sz w:val="22"/>
          <w:szCs w:val="22"/>
          <w:lang w:val="ru-RU"/>
        </w:rPr>
        <w:t>доверенных  лиц</w:t>
      </w:r>
      <w:proofErr w:type="gramEnd"/>
      <w:r w:rsidRPr="001F2F8C">
        <w:rPr>
          <w:sz w:val="22"/>
          <w:szCs w:val="22"/>
          <w:lang w:val="ru-RU"/>
        </w:rPr>
        <w:t xml:space="preserve"> (адреса, телефоны домашние, служебные, мобильные). 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3.4.19. Не отключать установленные в объекте охранные датчики, не блокировать работу охранных датчиков, не закрывать и не ограничивать мебелью, плакатами или другими вещами, предметами сектор-зону обнаружения охранных датчиков, не размещать товарно-материальные ценности ближе 1 (одного) метра от окон, дверей.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3.4.20. Не   оставлять </w:t>
      </w:r>
      <w:proofErr w:type="gramStart"/>
      <w:r w:rsidRPr="001F2F8C">
        <w:rPr>
          <w:sz w:val="22"/>
          <w:szCs w:val="22"/>
          <w:lang w:val="ru-RU"/>
        </w:rPr>
        <w:t>ценные  вещи</w:t>
      </w:r>
      <w:proofErr w:type="gramEnd"/>
      <w:r w:rsidRPr="001F2F8C">
        <w:rPr>
          <w:sz w:val="22"/>
          <w:szCs w:val="22"/>
          <w:lang w:val="ru-RU"/>
        </w:rPr>
        <w:t>, ювелирные изделия и изделия из драгоценных металлов в   легко доступных местах  вне специально оборудованных  хранилищ (сейфы, металлические шкафы и т.д., прикрепленных к стене и полу).</w:t>
      </w:r>
    </w:p>
    <w:p w:rsidR="008A3AAD" w:rsidRPr="001F2F8C" w:rsidRDefault="008A3AAD" w:rsidP="008A3AAD">
      <w:pPr>
        <w:pStyle w:val="13"/>
        <w:tabs>
          <w:tab w:val="left" w:pos="0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3.4.21. В случае сдачи объекта </w:t>
      </w:r>
      <w:proofErr w:type="gramStart"/>
      <w:r w:rsidRPr="001F2F8C">
        <w:rPr>
          <w:sz w:val="22"/>
          <w:szCs w:val="22"/>
          <w:lang w:val="ru-RU"/>
        </w:rPr>
        <w:t>под  наблюдение</w:t>
      </w:r>
      <w:proofErr w:type="gramEnd"/>
      <w:r w:rsidRPr="001F2F8C">
        <w:rPr>
          <w:sz w:val="22"/>
          <w:szCs w:val="22"/>
          <w:lang w:val="ru-RU"/>
        </w:rPr>
        <w:t xml:space="preserve"> ПЦН на срок более трех календарных дней, ставить Компанию об этом в известность. При сдаче объекта под наблюдение на срок более одного месяца, </w:t>
      </w:r>
      <w:proofErr w:type="gramStart"/>
      <w:r w:rsidRPr="001F2F8C">
        <w:rPr>
          <w:sz w:val="22"/>
          <w:szCs w:val="22"/>
          <w:lang w:val="ru-RU"/>
        </w:rPr>
        <w:t>осуществить  предоплату</w:t>
      </w:r>
      <w:proofErr w:type="gramEnd"/>
      <w:r w:rsidRPr="001F2F8C">
        <w:rPr>
          <w:sz w:val="22"/>
          <w:szCs w:val="22"/>
          <w:lang w:val="ru-RU"/>
        </w:rPr>
        <w:t xml:space="preserve">  по Договору.</w:t>
      </w:r>
    </w:p>
    <w:p w:rsidR="008A3AAD" w:rsidRPr="001F2F8C" w:rsidRDefault="008A3AAD" w:rsidP="008A3AAD">
      <w:pPr>
        <w:pStyle w:val="13"/>
        <w:tabs>
          <w:tab w:val="left" w:pos="567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3.4.22. При обнаружении следов проникновения на объект, Клиент обязан незамедлительно:</w:t>
      </w:r>
    </w:p>
    <w:p w:rsidR="008A3AAD" w:rsidRPr="001F2F8C" w:rsidRDefault="008A3AAD" w:rsidP="008A3AAD">
      <w:pPr>
        <w:pStyle w:val="13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  <w:t>- вызвать следственно-оперативную группу РУВД;</w:t>
      </w:r>
    </w:p>
    <w:p w:rsidR="008A3AAD" w:rsidRPr="001F2F8C" w:rsidRDefault="008A3AAD" w:rsidP="008A3AAD">
      <w:pPr>
        <w:pStyle w:val="13"/>
        <w:tabs>
          <w:tab w:val="left" w:pos="567"/>
        </w:tabs>
        <w:ind w:left="72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   - вызвать представителей Компании;</w:t>
      </w:r>
    </w:p>
    <w:p w:rsidR="008A3AAD" w:rsidRPr="001F2F8C" w:rsidRDefault="008A3AAD" w:rsidP="008A3AAD">
      <w:pPr>
        <w:pStyle w:val="13"/>
        <w:tabs>
          <w:tab w:val="left" w:pos="0"/>
        </w:tabs>
        <w:ind w:hanging="142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3.4.23. При наступлении любого события, последствием которого может быть </w:t>
      </w:r>
      <w:proofErr w:type="gramStart"/>
      <w:r w:rsidRPr="001F2F8C">
        <w:rPr>
          <w:sz w:val="22"/>
          <w:szCs w:val="22"/>
          <w:lang w:val="ru-RU"/>
        </w:rPr>
        <w:t>наступление  выплаты</w:t>
      </w:r>
      <w:proofErr w:type="gramEnd"/>
      <w:r w:rsidRPr="001F2F8C">
        <w:rPr>
          <w:sz w:val="22"/>
          <w:szCs w:val="22"/>
          <w:lang w:val="ru-RU"/>
        </w:rPr>
        <w:t xml:space="preserve"> материальной компенсации,  Клиент обязан  в срок не более 2-х (двух) дней (за исключением выходных и праздничных дней):</w:t>
      </w:r>
    </w:p>
    <w:p w:rsidR="008A3AAD" w:rsidRPr="001F2F8C" w:rsidRDefault="008A3AAD" w:rsidP="008A3AAD">
      <w:pPr>
        <w:pStyle w:val="22"/>
        <w:widowControl w:val="0"/>
        <w:ind w:firstLine="2"/>
        <w:jc w:val="both"/>
        <w:rPr>
          <w:b w:val="0"/>
          <w:szCs w:val="22"/>
        </w:rPr>
      </w:pPr>
      <w:r w:rsidRPr="001F2F8C">
        <w:rPr>
          <w:szCs w:val="22"/>
        </w:rPr>
        <w:t xml:space="preserve">                   </w:t>
      </w:r>
      <w:r w:rsidRPr="001F2F8C">
        <w:rPr>
          <w:b w:val="0"/>
          <w:szCs w:val="22"/>
        </w:rPr>
        <w:t xml:space="preserve">- обеспечить Компанию всей необходимой информацией и документацией относительно всех обстоятельств дела (информацией, документами, полученными в связи с данным событием, </w:t>
      </w:r>
      <w:proofErr w:type="spellStart"/>
      <w:r w:rsidRPr="001F2F8C">
        <w:rPr>
          <w:b w:val="0"/>
          <w:szCs w:val="22"/>
        </w:rPr>
        <w:t>Ф.и.о.</w:t>
      </w:r>
      <w:proofErr w:type="spellEnd"/>
      <w:r w:rsidRPr="001F2F8C">
        <w:rPr>
          <w:b w:val="0"/>
          <w:szCs w:val="22"/>
        </w:rPr>
        <w:t xml:space="preserve"> и адреса всех лиц, вовлеченных в событие), для   передачи Компании всех вышеуказанных документов  в  Страховую компанию;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 xml:space="preserve">                   - не уведомление Компании в обусловленный срок о наступлении события, последствием  которого может быть наступление выплаты материальной компенсации,  дает Компании право отказать в выплате материального ущерба.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>3.4.24. При возвращении похищенного имущества вернуть Компании в месячный срок сумму, полученную в порядке возмещения ущерба.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>3.4.25. Не разглашать пароли, коды.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 xml:space="preserve">      </w:t>
      </w:r>
      <w:r w:rsidRPr="001F2F8C">
        <w:rPr>
          <w:szCs w:val="22"/>
        </w:rPr>
        <w:t>3.5. Клиент</w:t>
      </w:r>
      <w:r w:rsidRPr="001F2F8C">
        <w:rPr>
          <w:b w:val="0"/>
          <w:szCs w:val="22"/>
        </w:rPr>
        <w:t xml:space="preserve"> имеет право:</w:t>
      </w: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  <w:r w:rsidRPr="001F2F8C">
        <w:rPr>
          <w:b w:val="0"/>
          <w:szCs w:val="22"/>
        </w:rPr>
        <w:t>3.5.1. Обращаться к Компании по всем вопросам, касающимся оплаты и эксплуатации технических средств охраны.</w:t>
      </w:r>
    </w:p>
    <w:p w:rsidR="00A62660" w:rsidRPr="001F2F8C" w:rsidRDefault="008A3AAD" w:rsidP="00A62660">
      <w:pPr>
        <w:pStyle w:val="22"/>
        <w:widowControl w:val="0"/>
        <w:jc w:val="both"/>
        <w:rPr>
          <w:rFonts w:ascii="Cambria" w:hAnsi="Cambria"/>
          <w:b w:val="0"/>
          <w:sz w:val="18"/>
          <w:szCs w:val="18"/>
          <w:lang w:val="ru-RU"/>
        </w:rPr>
      </w:pPr>
      <w:r w:rsidRPr="001F2F8C">
        <w:rPr>
          <w:b w:val="0"/>
          <w:szCs w:val="22"/>
        </w:rPr>
        <w:t>3.5.2. Клиент вправе письменно обратиться в Компанию для приостановления оказания услуг по Договору на время, согласованное с Компанией</w:t>
      </w:r>
      <w:r w:rsidR="00A62660" w:rsidRPr="001F2F8C">
        <w:rPr>
          <w:rFonts w:ascii="Cambria" w:hAnsi="Cambria"/>
          <w:b w:val="0"/>
          <w:sz w:val="18"/>
          <w:szCs w:val="18"/>
          <w:lang w:val="ru-RU"/>
        </w:rPr>
        <w:t>.</w:t>
      </w:r>
    </w:p>
    <w:p w:rsidR="00A62660" w:rsidRPr="001F2F8C" w:rsidRDefault="00A62660" w:rsidP="00A62660">
      <w:pPr>
        <w:pStyle w:val="22"/>
        <w:widowControl w:val="0"/>
        <w:jc w:val="both"/>
        <w:rPr>
          <w:b w:val="0"/>
          <w:szCs w:val="22"/>
          <w:lang w:val="ru-RU"/>
        </w:rPr>
      </w:pPr>
      <w:r w:rsidRPr="001F2F8C">
        <w:rPr>
          <w:b w:val="0"/>
          <w:szCs w:val="22"/>
          <w:lang w:val="ru-RU"/>
        </w:rPr>
        <w:t xml:space="preserve">3.5.3. По согласованию с Компанией </w:t>
      </w:r>
      <w:r w:rsidRPr="001F2F8C">
        <w:rPr>
          <w:b w:val="0"/>
          <w:szCs w:val="22"/>
        </w:rPr>
        <w:t>осуществлять безвозмездно не более одного раза в</w:t>
      </w:r>
      <w:r w:rsidRPr="001F2F8C">
        <w:rPr>
          <w:b w:val="0"/>
          <w:szCs w:val="22"/>
          <w:lang w:val="ru-RU"/>
        </w:rPr>
        <w:t xml:space="preserve"> квартал</w:t>
      </w:r>
      <w:r w:rsidRPr="001F2F8C">
        <w:rPr>
          <w:b w:val="0"/>
          <w:szCs w:val="22"/>
        </w:rPr>
        <w:t xml:space="preserve"> учебную тревогу.</w:t>
      </w:r>
    </w:p>
    <w:p w:rsidR="00A62660" w:rsidRPr="001F2F8C" w:rsidRDefault="00A62660" w:rsidP="008A3AAD">
      <w:pPr>
        <w:pStyle w:val="22"/>
        <w:widowControl w:val="0"/>
        <w:jc w:val="both"/>
        <w:rPr>
          <w:b w:val="0"/>
          <w:szCs w:val="22"/>
          <w:lang w:val="ru-RU"/>
        </w:rPr>
      </w:pPr>
    </w:p>
    <w:p w:rsidR="008A3AAD" w:rsidRPr="001F2F8C" w:rsidRDefault="008A3AAD" w:rsidP="008A3AAD">
      <w:pPr>
        <w:pStyle w:val="22"/>
        <w:widowControl w:val="0"/>
        <w:jc w:val="both"/>
        <w:rPr>
          <w:b w:val="0"/>
          <w:szCs w:val="22"/>
        </w:rPr>
      </w:pPr>
    </w:p>
    <w:p w:rsidR="008A3AAD" w:rsidRPr="001F2F8C" w:rsidRDefault="008A3AAD" w:rsidP="008A3AAD">
      <w:pPr>
        <w:pStyle w:val="13"/>
        <w:numPr>
          <w:ilvl w:val="0"/>
          <w:numId w:val="5"/>
        </w:numPr>
        <w:tabs>
          <w:tab w:val="clear" w:pos="360"/>
          <w:tab w:val="num" w:pos="567"/>
        </w:tabs>
        <w:ind w:left="567" w:hanging="567"/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ОТВЕТСТВЕННОСТЬ СТОРОН</w:t>
      </w:r>
    </w:p>
    <w:p w:rsidR="008A3AAD" w:rsidRPr="001F2F8C" w:rsidRDefault="008A3AAD" w:rsidP="008A3AAD">
      <w:pPr>
        <w:widowControl w:val="0"/>
        <w:tabs>
          <w:tab w:val="left" w:pos="-142"/>
          <w:tab w:val="left" w:pos="0"/>
        </w:tabs>
        <w:jc w:val="both"/>
        <w:rPr>
          <w:noProof/>
          <w:sz w:val="22"/>
          <w:szCs w:val="22"/>
        </w:rPr>
      </w:pPr>
      <w:r w:rsidRPr="001F2F8C">
        <w:rPr>
          <w:noProof/>
          <w:sz w:val="22"/>
          <w:szCs w:val="22"/>
        </w:rPr>
        <w:t xml:space="preserve">4.1. Каждая из Сторон должна исполнять свои обязанности надлежащим  образом, оказывая   другой Стороне всевозможное содействие в исполнении  ею своих обязательств.                                                                  </w:t>
      </w:r>
      <w:r w:rsidRPr="001F2F8C">
        <w:rPr>
          <w:sz w:val="22"/>
          <w:szCs w:val="22"/>
        </w:rPr>
        <w:t xml:space="preserve">4.2. </w:t>
      </w:r>
      <w:proofErr w:type="gramStart"/>
      <w:r w:rsidRPr="001F2F8C">
        <w:rPr>
          <w:sz w:val="22"/>
          <w:szCs w:val="22"/>
        </w:rPr>
        <w:t>Компания  несет</w:t>
      </w:r>
      <w:proofErr w:type="gramEnd"/>
      <w:r w:rsidRPr="001F2F8C">
        <w:rPr>
          <w:sz w:val="22"/>
          <w:szCs w:val="22"/>
        </w:rPr>
        <w:t xml:space="preserve"> материальную ответственность за ущерб, причиненный хищением товарно-материальных ценностей  из наблюдаемых охранной сигнализацией    помещений   объекта,   (указанных   в   Приложении   №  1 к настоящему Договору) в наблюдаемое  время, совершенной  по  вине Компании, установленной органами дознания, следствия или судом. В возмездный ущерб входит стоимость похищенного имущества, но не включается упущенная выгода.</w:t>
      </w:r>
    </w:p>
    <w:p w:rsidR="008A3AAD" w:rsidRPr="001F2F8C" w:rsidRDefault="008A3AAD" w:rsidP="008A3AAD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rFonts w:ascii="Cambria" w:hAnsi="Cambria"/>
          <w:sz w:val="18"/>
          <w:szCs w:val="18"/>
        </w:rPr>
      </w:pPr>
      <w:r w:rsidRPr="001F2F8C">
        <w:rPr>
          <w:sz w:val="22"/>
          <w:szCs w:val="22"/>
        </w:rPr>
        <w:t xml:space="preserve">4.3. Предельный размер </w:t>
      </w:r>
      <w:proofErr w:type="gramStart"/>
      <w:r w:rsidRPr="001F2F8C">
        <w:rPr>
          <w:sz w:val="22"/>
          <w:szCs w:val="22"/>
        </w:rPr>
        <w:t xml:space="preserve">компенсации  </w:t>
      </w:r>
      <w:r w:rsidRPr="001F2F8C">
        <w:rPr>
          <w:bCs/>
          <w:sz w:val="22"/>
          <w:szCs w:val="22"/>
        </w:rPr>
        <w:t>Компании</w:t>
      </w:r>
      <w:proofErr w:type="gramEnd"/>
      <w:r w:rsidRPr="001F2F8C">
        <w:rPr>
          <w:sz w:val="22"/>
          <w:szCs w:val="22"/>
        </w:rPr>
        <w:t xml:space="preserve"> по настоящему Договору не превышает сумму  </w:t>
      </w:r>
      <w:r w:rsidR="00281B76" w:rsidRPr="001F2F8C">
        <w:rPr>
          <w:sz w:val="22"/>
          <w:szCs w:val="22"/>
        </w:rPr>
        <w:t>{{</w:t>
      </w:r>
      <w:proofErr w:type="spellStart"/>
      <w:r w:rsidR="00281B76" w:rsidRPr="001F2F8C">
        <w:rPr>
          <w:sz w:val="22"/>
          <w:szCs w:val="22"/>
        </w:rPr>
        <w:t>mat_otv</w:t>
      </w:r>
      <w:proofErr w:type="spellEnd"/>
      <w:r w:rsidR="00281B76" w:rsidRPr="001F2F8C">
        <w:rPr>
          <w:sz w:val="22"/>
          <w:szCs w:val="22"/>
        </w:rPr>
        <w:t xml:space="preserve">}} </w:t>
      </w:r>
      <w:r w:rsidR="00B4496B" w:rsidRPr="001F2F8C">
        <w:rPr>
          <w:sz w:val="22"/>
          <w:szCs w:val="22"/>
        </w:rPr>
        <w:t>(</w:t>
      </w:r>
      <w:r w:rsidR="008D602B" w:rsidRPr="001F2F8C">
        <w:rPr>
          <w:sz w:val="22"/>
          <w:szCs w:val="22"/>
        </w:rPr>
        <w:t>{{mat_otv_itog1}}</w:t>
      </w:r>
      <w:r w:rsidR="00B4496B" w:rsidRPr="001F2F8C">
        <w:rPr>
          <w:sz w:val="22"/>
          <w:szCs w:val="22"/>
        </w:rPr>
        <w:t xml:space="preserve">) </w:t>
      </w:r>
      <w:r w:rsidRPr="001F2F8C">
        <w:rPr>
          <w:sz w:val="22"/>
          <w:szCs w:val="22"/>
        </w:rPr>
        <w:t>тенге, при соблюдении Клиентом условий по п. 3.4. Договора.</w:t>
      </w:r>
      <w:r w:rsidRPr="001F2F8C">
        <w:rPr>
          <w:rFonts w:ascii="Cambria" w:hAnsi="Cambria"/>
          <w:sz w:val="18"/>
          <w:szCs w:val="18"/>
        </w:rPr>
        <w:t xml:space="preserve"> </w:t>
      </w:r>
      <w:r w:rsidRPr="001F2F8C">
        <w:rPr>
          <w:rFonts w:ascii="Cambria" w:hAnsi="Cambria"/>
          <w:sz w:val="18"/>
          <w:szCs w:val="18"/>
        </w:rPr>
        <w:lastRenderedPageBreak/>
        <w:t>_______________________________________</w:t>
      </w:r>
      <w:r w:rsidRPr="001F2F8C">
        <w:rPr>
          <w:rFonts w:ascii="Cambria" w:hAnsi="Cambria"/>
          <w:sz w:val="16"/>
          <w:szCs w:val="16"/>
        </w:rPr>
        <w:t xml:space="preserve"> Подпись </w:t>
      </w:r>
    </w:p>
    <w:p w:rsidR="008A3AAD" w:rsidRPr="001F2F8C" w:rsidRDefault="008A3AAD" w:rsidP="008A3AAD">
      <w:pPr>
        <w:pStyle w:val="a9"/>
        <w:widowControl w:val="0"/>
        <w:tabs>
          <w:tab w:val="num" w:pos="786"/>
          <w:tab w:val="left" w:pos="851"/>
        </w:tabs>
        <w:spacing w:after="0"/>
        <w:ind w:left="0"/>
        <w:jc w:val="both"/>
        <w:rPr>
          <w:sz w:val="22"/>
          <w:szCs w:val="22"/>
        </w:rPr>
      </w:pPr>
      <w:r w:rsidRPr="001F2F8C">
        <w:rPr>
          <w:rFonts w:ascii="Cambria" w:hAnsi="Cambria"/>
          <w:sz w:val="18"/>
          <w:szCs w:val="18"/>
        </w:rPr>
        <w:tab/>
      </w:r>
      <w:r w:rsidRPr="001F2F8C">
        <w:rPr>
          <w:rFonts w:ascii="Cambria" w:hAnsi="Cambria"/>
          <w:sz w:val="18"/>
          <w:szCs w:val="18"/>
        </w:rPr>
        <w:tab/>
      </w:r>
      <w:r w:rsidRPr="001F2F8C">
        <w:rPr>
          <w:rFonts w:ascii="Cambria" w:hAnsi="Cambria"/>
          <w:sz w:val="18"/>
          <w:szCs w:val="18"/>
        </w:rPr>
        <w:tab/>
      </w:r>
      <w:r w:rsidRPr="001F2F8C">
        <w:rPr>
          <w:rFonts w:ascii="Cambria" w:hAnsi="Cambria"/>
          <w:sz w:val="18"/>
          <w:szCs w:val="18"/>
        </w:rPr>
        <w:tab/>
        <w:t xml:space="preserve">                                   </w:t>
      </w:r>
    </w:p>
    <w:p w:rsidR="008A3AAD" w:rsidRPr="001F2F8C" w:rsidRDefault="008A3AAD" w:rsidP="008A3AAD">
      <w:pPr>
        <w:pStyle w:val="22"/>
        <w:jc w:val="both"/>
        <w:rPr>
          <w:b w:val="0"/>
          <w:szCs w:val="22"/>
        </w:rPr>
      </w:pPr>
      <w:r w:rsidRPr="001F2F8C">
        <w:rPr>
          <w:b w:val="0"/>
          <w:spacing w:val="-6"/>
          <w:szCs w:val="22"/>
        </w:rPr>
        <w:t xml:space="preserve"> 4.4. Выплата материальной  компенсации производится  Компанией по предоставлению Клиентом  документов, подтверждающих наступление хищения товарно-материальных ценностей (постановление органов дознания, следствия или приговора суда, установившего факт  кражи). </w:t>
      </w:r>
      <w:r w:rsidRPr="001F2F8C">
        <w:rPr>
          <w:b w:val="0"/>
          <w:szCs w:val="22"/>
        </w:rPr>
        <w:t xml:space="preserve">Доказывание факта случившейся кражи для возмещения причиненных  убытков лежит на Клиенте. </w:t>
      </w:r>
      <w:r w:rsidRPr="001F2F8C">
        <w:rPr>
          <w:b w:val="0"/>
          <w:spacing w:val="-6"/>
          <w:szCs w:val="22"/>
        </w:rPr>
        <w:t xml:space="preserve">Срок выплаты материальной компенсации - в течение 30-ти </w:t>
      </w:r>
      <w:r w:rsidRPr="001F2F8C">
        <w:rPr>
          <w:b w:val="0"/>
          <w:szCs w:val="22"/>
        </w:rPr>
        <w:t>календарных</w:t>
      </w:r>
      <w:r w:rsidRPr="001F2F8C">
        <w:rPr>
          <w:b w:val="0"/>
          <w:spacing w:val="-6"/>
          <w:szCs w:val="22"/>
        </w:rPr>
        <w:t xml:space="preserve"> дней после предоставления  Клиентом всех необходимых документов.</w:t>
      </w:r>
      <w:r w:rsidRPr="001F2F8C">
        <w:rPr>
          <w:b w:val="0"/>
          <w:szCs w:val="22"/>
        </w:rPr>
        <w:t xml:space="preserve"> 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pacing w:val="-6"/>
          <w:sz w:val="22"/>
          <w:szCs w:val="22"/>
          <w:lang w:val="ru-RU"/>
        </w:rPr>
        <w:t xml:space="preserve">4.5. В случае задержания виновных лиц </w:t>
      </w:r>
      <w:r w:rsidRPr="001F2F8C">
        <w:rPr>
          <w:sz w:val="22"/>
          <w:szCs w:val="22"/>
          <w:lang w:val="ru-RU"/>
        </w:rPr>
        <w:t>проникших на объект,</w:t>
      </w:r>
      <w:r w:rsidRPr="001F2F8C">
        <w:rPr>
          <w:spacing w:val="-6"/>
          <w:sz w:val="22"/>
          <w:szCs w:val="22"/>
          <w:lang w:val="ru-RU"/>
        </w:rPr>
        <w:t xml:space="preserve"> материальный ущерб взыскивается с них в пользу Клиента по решению суда или </w:t>
      </w:r>
      <w:proofErr w:type="gramStart"/>
      <w:r w:rsidRPr="001F2F8C">
        <w:rPr>
          <w:spacing w:val="-6"/>
          <w:sz w:val="22"/>
          <w:szCs w:val="22"/>
          <w:lang w:val="ru-RU"/>
        </w:rPr>
        <w:t>в  ином</w:t>
      </w:r>
      <w:proofErr w:type="gramEnd"/>
      <w:r w:rsidRPr="001F2F8C">
        <w:rPr>
          <w:spacing w:val="-6"/>
          <w:sz w:val="22"/>
          <w:szCs w:val="22"/>
          <w:lang w:val="ru-RU"/>
        </w:rPr>
        <w:t xml:space="preserve">  порядке в соответствии с действующим законодательством.</w:t>
      </w:r>
      <w:r w:rsidRPr="001F2F8C">
        <w:rPr>
          <w:sz w:val="22"/>
          <w:szCs w:val="22"/>
          <w:lang w:val="ru-RU"/>
        </w:rPr>
        <w:t xml:space="preserve">   4.6. В случае, нахождения похищенного имущества после возмещения ущерба Компанией Клиенту, Клиент возвращает Компании деньги из расчета стоимости похищенных товарно-материальных ценностей. При </w:t>
      </w:r>
      <w:proofErr w:type="gramStart"/>
      <w:r w:rsidRPr="001F2F8C">
        <w:rPr>
          <w:sz w:val="22"/>
          <w:szCs w:val="22"/>
          <w:lang w:val="ru-RU"/>
        </w:rPr>
        <w:t>этом  Клиент</w:t>
      </w:r>
      <w:proofErr w:type="gramEnd"/>
      <w:r w:rsidRPr="001F2F8C">
        <w:rPr>
          <w:sz w:val="22"/>
          <w:szCs w:val="22"/>
          <w:lang w:val="ru-RU"/>
        </w:rPr>
        <w:t xml:space="preserve"> вправе отказаться от приемки поврежденного имущества.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4.7. </w:t>
      </w:r>
      <w:r w:rsidRPr="001F2F8C">
        <w:rPr>
          <w:bCs/>
          <w:sz w:val="22"/>
          <w:szCs w:val="22"/>
          <w:lang w:val="ru-RU"/>
        </w:rPr>
        <w:t>Компания</w:t>
      </w:r>
      <w:r w:rsidRPr="001F2F8C">
        <w:rPr>
          <w:sz w:val="22"/>
          <w:szCs w:val="22"/>
          <w:lang w:val="ru-RU"/>
        </w:rPr>
        <w:t xml:space="preserve"> освобождается от </w:t>
      </w:r>
      <w:proofErr w:type="gramStart"/>
      <w:r w:rsidRPr="001F2F8C">
        <w:rPr>
          <w:sz w:val="22"/>
          <w:szCs w:val="22"/>
          <w:lang w:val="ru-RU"/>
        </w:rPr>
        <w:t>ответственности  лишь</w:t>
      </w:r>
      <w:proofErr w:type="gramEnd"/>
      <w:r w:rsidRPr="001F2F8C">
        <w:rPr>
          <w:sz w:val="22"/>
          <w:szCs w:val="22"/>
          <w:lang w:val="ru-RU"/>
        </w:rPr>
        <w:t xml:space="preserve"> в случаях, когда она докажет отсутствие своей вины. </w:t>
      </w:r>
      <w:r w:rsidRPr="001F2F8C">
        <w:rPr>
          <w:b/>
          <w:sz w:val="22"/>
          <w:szCs w:val="22"/>
          <w:lang w:val="ru-RU"/>
        </w:rPr>
        <w:t>В частности, Компания не несет ответственности:</w:t>
      </w:r>
      <w:r w:rsidRPr="001F2F8C">
        <w:rPr>
          <w:sz w:val="22"/>
          <w:szCs w:val="22"/>
          <w:lang w:val="ru-RU"/>
        </w:rPr>
        <w:t xml:space="preserve"> </w:t>
      </w:r>
    </w:p>
    <w:p w:rsidR="008A3AAD" w:rsidRPr="001F2F8C" w:rsidRDefault="008A3AAD" w:rsidP="00B34775">
      <w:pPr>
        <w:pStyle w:val="15"/>
        <w:tabs>
          <w:tab w:val="left" w:pos="284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  <w:t xml:space="preserve">а)  за кражу, совершённую путём проникновения в объект/Раздел/отдельные помещения объекта способом и/или через места, не заблокированные техническими средствами ОС, (при неполной блокировке охраняемого Объекта); за ущерб, причинённый в помещениях, не заблокированных и/или недостаточно заблокированных средствами ОС и/или в которых, на момент причинения ущерба, не были включены в рабочий режим и/или не находились под мониторингом Компании все установленные в них средства ОС. Недостаточность блокировки определяется Компанией; за ущерб, причинённый Клиенту в результате проникновения в Сданный Раздел через не сданные под мониторинг Разделы/ помещения; за всякого рода хищения и любой ущерб, если на объекте отключены от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 xml:space="preserve"> Компании либо отсутствуют датчики ОС, реагирующие на  движение; за кражи, происшедшие в помещениях, не принятых Компанией для оказания услуг по Договору, и/или оплата за которые не взималась Компанией,  либо не производилась Клиентом;</w:t>
      </w:r>
    </w:p>
    <w:p w:rsidR="008A3AAD" w:rsidRPr="001F2F8C" w:rsidRDefault="008A3AAD" w:rsidP="008A3AAD">
      <w:pPr>
        <w:pStyle w:val="15"/>
        <w:tabs>
          <w:tab w:val="left" w:pos="284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</w:t>
      </w:r>
      <w:r w:rsidRPr="001F2F8C">
        <w:rPr>
          <w:sz w:val="22"/>
          <w:szCs w:val="22"/>
          <w:lang w:val="ru-RU"/>
        </w:rPr>
        <w:tab/>
        <w:t xml:space="preserve">б) за кражи и иные убытки, совершенные (причиненные) в помещениях, оборудованных только средствами </w:t>
      </w:r>
      <w:r w:rsidRPr="001F2F8C">
        <w:rPr>
          <w:i/>
          <w:sz w:val="22"/>
          <w:szCs w:val="22"/>
          <w:lang w:val="ru-RU"/>
        </w:rPr>
        <w:t>тревожной сигнализации</w:t>
      </w:r>
      <w:r w:rsidRPr="001F2F8C">
        <w:rPr>
          <w:sz w:val="22"/>
          <w:szCs w:val="22"/>
          <w:lang w:val="ru-RU"/>
        </w:rPr>
        <w:t>, а также в иных помещениях в период, когда работала только тревожная сигнализация;</w:t>
      </w:r>
    </w:p>
    <w:p w:rsidR="008A3AAD" w:rsidRPr="001F2F8C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  <w:t xml:space="preserve">     в) за имущественный ущерб при форс-мажорных обстоятельствах, указанный в </w:t>
      </w:r>
      <w:r w:rsidRPr="001F2F8C">
        <w:rPr>
          <w:b/>
          <w:sz w:val="22"/>
          <w:szCs w:val="22"/>
        </w:rPr>
        <w:t>п.7.1.</w:t>
      </w:r>
      <w:r w:rsidRPr="001F2F8C">
        <w:rPr>
          <w:sz w:val="22"/>
          <w:szCs w:val="22"/>
        </w:rPr>
        <w:t xml:space="preserve"> настоящего Договора, а также при массовом отключении электроэнергии в </w:t>
      </w:r>
      <w:proofErr w:type="spellStart"/>
      <w:r w:rsidRPr="001F2F8C">
        <w:rPr>
          <w:sz w:val="22"/>
          <w:szCs w:val="22"/>
        </w:rPr>
        <w:t>г.Алматы</w:t>
      </w:r>
      <w:proofErr w:type="spellEnd"/>
      <w:r w:rsidRPr="001F2F8C">
        <w:rPr>
          <w:sz w:val="22"/>
          <w:szCs w:val="22"/>
        </w:rPr>
        <w:t>;</w:t>
      </w:r>
    </w:p>
    <w:p w:rsidR="008A3AAD" w:rsidRPr="001F2F8C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 </w:t>
      </w:r>
      <w:proofErr w:type="gramStart"/>
      <w:r w:rsidRPr="001F2F8C">
        <w:rPr>
          <w:sz w:val="22"/>
          <w:szCs w:val="22"/>
        </w:rPr>
        <w:t>г)  за</w:t>
      </w:r>
      <w:proofErr w:type="gramEnd"/>
      <w:r w:rsidRPr="001F2F8C">
        <w:rPr>
          <w:sz w:val="22"/>
          <w:szCs w:val="22"/>
        </w:rPr>
        <w:t xml:space="preserve"> кражу наличных денег, ценных бумаг, ценных вещей, ювелирных изделий и изделий из драгоценных металлов, а так же изделий из меха, оставленных в охраняемом помещение находящихся  вне специально оборудованных хранилищ (сейфы, металлические шкафы и т.д., прикрепленных к стене и полу).</w:t>
      </w:r>
    </w:p>
    <w:p w:rsidR="008A3AAD" w:rsidRPr="001F2F8C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 </w:t>
      </w:r>
      <w:proofErr w:type="gramStart"/>
      <w:r w:rsidRPr="001F2F8C">
        <w:rPr>
          <w:sz w:val="22"/>
          <w:szCs w:val="22"/>
        </w:rPr>
        <w:t>д)  за</w:t>
      </w:r>
      <w:proofErr w:type="gramEnd"/>
      <w:r w:rsidRPr="001F2F8C">
        <w:rPr>
          <w:sz w:val="22"/>
          <w:szCs w:val="22"/>
        </w:rPr>
        <w:t xml:space="preserve"> кражу или хищение товароматериальных ценностей, или денежных средств не являющихся собственностью «Клиента», собственность «Клиента» должна подтверждаться бухгалтерскими документами ;</w:t>
      </w:r>
    </w:p>
    <w:p w:rsidR="008A3AAD" w:rsidRPr="001F2F8C" w:rsidRDefault="008A3AAD" w:rsidP="008A3AAD">
      <w:pPr>
        <w:pStyle w:val="a9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 </w:t>
      </w:r>
      <w:proofErr w:type="gramStart"/>
      <w:r w:rsidRPr="001F2F8C">
        <w:rPr>
          <w:sz w:val="22"/>
          <w:szCs w:val="22"/>
        </w:rPr>
        <w:t>е)  за</w:t>
      </w:r>
      <w:proofErr w:type="gramEnd"/>
      <w:r w:rsidRPr="001F2F8C">
        <w:rPr>
          <w:sz w:val="22"/>
          <w:szCs w:val="22"/>
        </w:rPr>
        <w:t xml:space="preserve"> хищение товарно-материальных ценностей, если органами дознания, следствия или судом будет установлено, что они совершенны в связи с не включением Клиентом охранной сигнализации, т.е.  не сдачей объекта под наблюдение охранной сигнализацией или неполной блокировки помещений охранными датчиками;</w:t>
      </w:r>
    </w:p>
    <w:p w:rsidR="008A3AAD" w:rsidRPr="001F2F8C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ж) за ущерб, причиненный в результате разглашения Клиентом тайны пароля или вмешательство посторонних лиц в систему сигнализации;</w:t>
      </w:r>
    </w:p>
    <w:p w:rsidR="008A3AAD" w:rsidRPr="001F2F8C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</w:t>
      </w:r>
      <w:proofErr w:type="gramStart"/>
      <w:r w:rsidRPr="001F2F8C">
        <w:rPr>
          <w:sz w:val="22"/>
          <w:szCs w:val="22"/>
        </w:rPr>
        <w:t>з)  за</w:t>
      </w:r>
      <w:proofErr w:type="gramEnd"/>
      <w:r w:rsidRPr="001F2F8C">
        <w:rPr>
          <w:sz w:val="22"/>
          <w:szCs w:val="22"/>
        </w:rPr>
        <w:t xml:space="preserve"> территории и помещения, переданные Клиентом в собственность, аренду или временное пользование третьему лицу;</w:t>
      </w:r>
    </w:p>
    <w:p w:rsidR="008A3AAD" w:rsidRPr="001F2F8C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и) за кражи и иные </w:t>
      </w:r>
      <w:proofErr w:type="gramStart"/>
      <w:r w:rsidRPr="001F2F8C">
        <w:rPr>
          <w:sz w:val="22"/>
          <w:szCs w:val="22"/>
        </w:rPr>
        <w:t>убытки, в случае, если</w:t>
      </w:r>
      <w:proofErr w:type="gramEnd"/>
      <w:r w:rsidRPr="001F2F8C">
        <w:rPr>
          <w:sz w:val="22"/>
          <w:szCs w:val="22"/>
        </w:rPr>
        <w:t xml:space="preserve"> немедленный полный осмотр объекта группой Охраны по всему периметру и по всем местам проникновения в объект затруднен или невозможен;</w:t>
      </w:r>
    </w:p>
    <w:p w:rsidR="008A3AAD" w:rsidRPr="001F2F8C" w:rsidRDefault="008A3AAD" w:rsidP="008A3AAD">
      <w:pPr>
        <w:pStyle w:val="13"/>
        <w:ind w:firstLine="4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 к) за кражу, совершенную до прибытия Мобильной группы оперативного реагирования в соответствии с </w:t>
      </w:r>
      <w:r w:rsidRPr="001F2F8C">
        <w:rPr>
          <w:b/>
          <w:sz w:val="22"/>
          <w:szCs w:val="22"/>
          <w:lang w:val="ru-RU"/>
        </w:rPr>
        <w:t>п.3.1.</w:t>
      </w:r>
      <w:r w:rsidR="00D0672C" w:rsidRPr="001F2F8C">
        <w:rPr>
          <w:b/>
          <w:sz w:val="22"/>
          <w:szCs w:val="22"/>
          <w:lang w:val="ru-RU"/>
        </w:rPr>
        <w:t>7</w:t>
      </w:r>
      <w:r w:rsidRPr="001F2F8C">
        <w:rPr>
          <w:b/>
          <w:sz w:val="22"/>
          <w:szCs w:val="22"/>
          <w:lang w:val="ru-RU"/>
        </w:rPr>
        <w:t>.</w:t>
      </w:r>
      <w:r w:rsidRPr="001F2F8C">
        <w:rPr>
          <w:sz w:val="22"/>
          <w:szCs w:val="22"/>
          <w:lang w:val="ru-RU"/>
        </w:rPr>
        <w:t xml:space="preserve"> настоящего Договора;</w:t>
      </w:r>
    </w:p>
    <w:p w:rsidR="008A3AAD" w:rsidRPr="001F2F8C" w:rsidRDefault="008A3AAD" w:rsidP="008A3AAD">
      <w:pPr>
        <w:pStyle w:val="13"/>
        <w:ind w:firstLine="4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</w:t>
      </w:r>
      <w:proofErr w:type="gramStart"/>
      <w:r w:rsidRPr="001F2F8C">
        <w:rPr>
          <w:sz w:val="22"/>
          <w:szCs w:val="22"/>
          <w:lang w:val="ru-RU"/>
        </w:rPr>
        <w:t xml:space="preserve">л)   </w:t>
      </w:r>
      <w:proofErr w:type="gramEnd"/>
      <w:r w:rsidRPr="001F2F8C">
        <w:rPr>
          <w:sz w:val="22"/>
          <w:szCs w:val="22"/>
          <w:lang w:val="ru-RU"/>
        </w:rPr>
        <w:t xml:space="preserve">в случае невыполнения Клиентом  </w:t>
      </w:r>
      <w:r w:rsidRPr="001F2F8C">
        <w:rPr>
          <w:b/>
          <w:sz w:val="22"/>
          <w:szCs w:val="22"/>
          <w:lang w:val="ru-RU"/>
        </w:rPr>
        <w:t>п.</w:t>
      </w:r>
      <w:r w:rsidRPr="001F2F8C">
        <w:rPr>
          <w:sz w:val="22"/>
          <w:szCs w:val="22"/>
          <w:lang w:val="ru-RU"/>
        </w:rPr>
        <w:t xml:space="preserve"> </w:t>
      </w:r>
      <w:r w:rsidRPr="001F2F8C">
        <w:rPr>
          <w:b/>
          <w:sz w:val="22"/>
          <w:szCs w:val="22"/>
          <w:lang w:val="ru-RU"/>
        </w:rPr>
        <w:t>3.4.</w:t>
      </w:r>
      <w:r w:rsidRPr="001F2F8C">
        <w:rPr>
          <w:sz w:val="22"/>
          <w:szCs w:val="22"/>
          <w:lang w:val="ru-RU"/>
        </w:rPr>
        <w:t xml:space="preserve"> Договора.</w:t>
      </w:r>
    </w:p>
    <w:p w:rsidR="008A3AAD" w:rsidRPr="001F2F8C" w:rsidRDefault="008A3AAD" w:rsidP="008A3AAD">
      <w:pPr>
        <w:pStyle w:val="a9"/>
        <w:spacing w:after="0"/>
        <w:ind w:left="0" w:firstLine="283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м) если кража совершена в </w:t>
      </w:r>
      <w:proofErr w:type="gramStart"/>
      <w:r w:rsidRPr="001F2F8C">
        <w:rPr>
          <w:sz w:val="22"/>
          <w:szCs w:val="22"/>
        </w:rPr>
        <w:t>ненаблюдаемый  период</w:t>
      </w:r>
      <w:proofErr w:type="gramEnd"/>
      <w:r w:rsidRPr="001F2F8C">
        <w:rPr>
          <w:sz w:val="22"/>
          <w:szCs w:val="22"/>
        </w:rPr>
        <w:t xml:space="preserve"> или в момент нахождения Клиента на объекте;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н) за ущерб, возникший вследствие термического влияния, воздействия газов, паров, лучей, жидкостей, радиации, пожара, влаги или любых иных, в том числе неатмосферных осадков (сажа, копоть, дым, пыль и т.д.); при невыполнении Клиентом Договора, инструкций/рекомендаций Компании в отношении правил и порядка эксплуатации/содержания объектов, оборудования и услуг Компании; за ущерб, происшедший из-за отключения электроэнергии на срок более 6 (шести) часов, а также обстоятельств, непредвиденных Компанией, независящих от неё или неподконтрольных ей;</w:t>
      </w:r>
    </w:p>
    <w:p w:rsidR="008A3AAD" w:rsidRPr="001F2F8C" w:rsidRDefault="008A3AAD" w:rsidP="008A3AAD">
      <w:pPr>
        <w:jc w:val="both"/>
        <w:rPr>
          <w:sz w:val="22"/>
          <w:szCs w:val="22"/>
        </w:rPr>
      </w:pPr>
      <w:r w:rsidRPr="001F2F8C">
        <w:rPr>
          <w:sz w:val="22"/>
          <w:szCs w:val="22"/>
        </w:rPr>
        <w:lastRenderedPageBreak/>
        <w:t xml:space="preserve">     о) за не </w:t>
      </w:r>
      <w:proofErr w:type="gramStart"/>
      <w:r w:rsidRPr="001F2F8C">
        <w:rPr>
          <w:sz w:val="22"/>
          <w:szCs w:val="22"/>
        </w:rPr>
        <w:t>уведомление  Компании</w:t>
      </w:r>
      <w:proofErr w:type="gramEnd"/>
      <w:r w:rsidRPr="001F2F8C">
        <w:rPr>
          <w:sz w:val="22"/>
          <w:szCs w:val="22"/>
        </w:rPr>
        <w:t xml:space="preserve"> о коде доступа на Объект, (п.</w:t>
      </w:r>
      <w:r w:rsidRPr="001F2F8C">
        <w:rPr>
          <w:b/>
          <w:sz w:val="22"/>
          <w:szCs w:val="22"/>
        </w:rPr>
        <w:t>3.4.8</w:t>
      </w:r>
      <w:r w:rsidRPr="001F2F8C">
        <w:rPr>
          <w:sz w:val="22"/>
          <w:szCs w:val="22"/>
        </w:rPr>
        <w:t xml:space="preserve">.договора),  (код замка, код домофона, телефон </w:t>
      </w:r>
      <w:proofErr w:type="spellStart"/>
      <w:r w:rsidRPr="001F2F8C">
        <w:rPr>
          <w:sz w:val="22"/>
          <w:szCs w:val="22"/>
        </w:rPr>
        <w:t>домофонной</w:t>
      </w:r>
      <w:proofErr w:type="spellEnd"/>
      <w:r w:rsidRPr="001F2F8C">
        <w:rPr>
          <w:sz w:val="22"/>
          <w:szCs w:val="22"/>
        </w:rPr>
        <w:t xml:space="preserve">  компании), его изменении, в  результате чего  сотрудники  Мобильной группы  оперативного  реагирования  не смогли своевременно   произвести  осмотр объекта, что  послужило условием совершения кражи;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п) Компания освобождается от ответственности, если при несанкционированном доступе на наблюдаемый объект правонарушителем была проведена операция снятия объекта с наблюдения с использованием установленного цифрового пароля или личного ключа пользователя.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р) за ущерб, вызванный износом, неисправностью оборудования ОТС/его частей (включая соединительные и иные вспомогательные материалы и оборудование), посторонним воздействием на ОТС/его части, на оборудование, принадлежащее Компании;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с) за ущерб, причиненный путем мошенничества;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т) за ущерб, причинённый в результате разглашения Клиентом / его работниками / ответственными / доверенными лицами тайны пароля, информации о средствах ОТС на объекте, оборудовании Компании, а также причиненный в результате умысла или неосторожности самого потерпевшего, Клиента, его работников, ответственных, доверенных либо связанных с ними лиц; за ущерб, причинённый путем присвоения, растраты, мошенничества; за ущерб, причинённый Клиенту в результате утраты электронных средств идентификации (</w:t>
      </w:r>
      <w:proofErr w:type="spellStart"/>
      <w:r w:rsidRPr="001F2F8C">
        <w:rPr>
          <w:sz w:val="22"/>
          <w:szCs w:val="22"/>
        </w:rPr>
        <w:t>Proximity</w:t>
      </w:r>
      <w:proofErr w:type="spellEnd"/>
      <w:r w:rsidRPr="001F2F8C">
        <w:rPr>
          <w:sz w:val="22"/>
          <w:szCs w:val="22"/>
        </w:rPr>
        <w:t xml:space="preserve"> </w:t>
      </w:r>
      <w:proofErr w:type="spellStart"/>
      <w:r w:rsidRPr="001F2F8C">
        <w:rPr>
          <w:sz w:val="22"/>
          <w:szCs w:val="22"/>
        </w:rPr>
        <w:t>card</w:t>
      </w:r>
      <w:proofErr w:type="spellEnd"/>
      <w:r w:rsidRPr="001F2F8C">
        <w:rPr>
          <w:sz w:val="22"/>
          <w:szCs w:val="22"/>
        </w:rPr>
        <w:t>, Touch Memory и т.п.), используемых для постановки под мониторинг/ снятия с мониторинга объекта/Раздела или передачи вышеуказанных средств посторонним лицам;</w:t>
      </w:r>
    </w:p>
    <w:p w:rsidR="008A3AAD" w:rsidRPr="001F2F8C" w:rsidRDefault="008A3AAD" w:rsidP="008A3AAD">
      <w:pPr>
        <w:widowControl w:val="0"/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</w:t>
      </w:r>
      <w:proofErr w:type="gramStart"/>
      <w:r w:rsidRPr="001F2F8C">
        <w:rPr>
          <w:sz w:val="22"/>
          <w:szCs w:val="22"/>
        </w:rPr>
        <w:t>у)  в</w:t>
      </w:r>
      <w:proofErr w:type="gramEnd"/>
      <w:r w:rsidRPr="001F2F8C">
        <w:rPr>
          <w:sz w:val="22"/>
          <w:szCs w:val="22"/>
        </w:rPr>
        <w:t xml:space="preserve"> случае нарушения сроков оплаты услуг Компании, в соответствии с  п. 6.3 Договора    </w:t>
      </w:r>
    </w:p>
    <w:p w:rsidR="008A3AAD" w:rsidRPr="001F2F8C" w:rsidRDefault="008A3AAD" w:rsidP="008A3AAD">
      <w:pPr>
        <w:pStyle w:val="15"/>
        <w:tabs>
          <w:tab w:val="left" w:pos="284"/>
        </w:tabs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4.7. </w:t>
      </w:r>
      <w:r w:rsidRPr="001F2F8C">
        <w:rPr>
          <w:bCs/>
          <w:sz w:val="22"/>
          <w:szCs w:val="22"/>
          <w:lang w:val="ru-RU"/>
        </w:rPr>
        <w:t>Компания</w:t>
      </w:r>
      <w:r w:rsidRPr="001F2F8C">
        <w:rPr>
          <w:sz w:val="22"/>
          <w:szCs w:val="22"/>
          <w:lang w:val="ru-RU"/>
        </w:rPr>
        <w:t xml:space="preserve"> не отвечает перед Клиентом за любой несчастный случай, если его причиной явилось вмешательство в оборудование сигнализации.</w:t>
      </w:r>
    </w:p>
    <w:p w:rsidR="008A3AAD" w:rsidRPr="001F2F8C" w:rsidRDefault="008A3AAD" w:rsidP="008A3AAD">
      <w:pPr>
        <w:widowControl w:val="0"/>
        <w:tabs>
          <w:tab w:val="left" w:pos="851"/>
          <w:tab w:val="left" w:pos="993"/>
        </w:tabs>
        <w:jc w:val="both"/>
        <w:rPr>
          <w:noProof/>
        </w:rPr>
      </w:pPr>
      <w:r w:rsidRPr="001F2F8C">
        <w:rPr>
          <w:sz w:val="22"/>
          <w:szCs w:val="22"/>
        </w:rPr>
        <w:t xml:space="preserve">4.8. </w:t>
      </w:r>
      <w:r w:rsidRPr="001F2F8C">
        <w:rPr>
          <w:b/>
          <w:sz w:val="22"/>
          <w:szCs w:val="22"/>
        </w:rPr>
        <w:t>«Клиент» несет материальную ответственность</w:t>
      </w:r>
      <w:r w:rsidRPr="001F2F8C">
        <w:rPr>
          <w:sz w:val="22"/>
          <w:szCs w:val="22"/>
        </w:rPr>
        <w:t xml:space="preserve"> за сохранность установленного на объекте радиопередающего оборудования - (абонентский модуль в комплекте, иное оборудование и технические средства Компании) Приложение №3 к договору. Клиенту не предоставляются какие-либо права на данное оборудование и Клиент не вправе им распоряжаться, отдавать или забирать его в залог, передавать его какому-либо иному лицу или совершать иные действия с данным оборудованием. Вышеуказанное оборудование Компании может быть установлено на объекте или за его пределами, во время действия Договора или до его заключения.</w:t>
      </w:r>
    </w:p>
    <w:p w:rsidR="008A3AAD" w:rsidRPr="001F2F8C" w:rsidRDefault="008A3AAD" w:rsidP="008A3AAD">
      <w:pPr>
        <w:pStyle w:val="a9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          Клиент обеспечивает сохранность установленного оборудования Компании, и несет за него имущественную ответственность, все время, с момента установки и до момента демонтажа данного оборудования, произведенного уполномоченным работником Компании. Клиент обязуется по требованию Компании возвратить Компании её оборудование в полной сохранности.</w:t>
      </w:r>
    </w:p>
    <w:p w:rsidR="008A3AAD" w:rsidRPr="001F2F8C" w:rsidRDefault="008A3AAD" w:rsidP="008A3AAD">
      <w:pPr>
        <w:pStyle w:val="15"/>
        <w:tabs>
          <w:tab w:val="left" w:pos="426"/>
        </w:tabs>
        <w:jc w:val="both"/>
        <w:rPr>
          <w:noProof/>
          <w:sz w:val="22"/>
          <w:szCs w:val="22"/>
          <w:lang w:val="ru-RU"/>
        </w:rPr>
      </w:pPr>
    </w:p>
    <w:p w:rsidR="008A3AAD" w:rsidRPr="001F2F8C" w:rsidRDefault="008A3AAD" w:rsidP="008A3AA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1F2F8C">
        <w:rPr>
          <w:b/>
          <w:sz w:val="22"/>
          <w:szCs w:val="22"/>
        </w:rPr>
        <w:t>ПОРЯДОК РАЗРЕШЕНИЯ СПОРОВ</w:t>
      </w:r>
    </w:p>
    <w:p w:rsidR="008A3AAD" w:rsidRPr="001F2F8C" w:rsidRDefault="008A3AAD" w:rsidP="008A3AAD">
      <w:pPr>
        <w:pStyle w:val="24"/>
        <w:spacing w:after="0" w:line="240" w:lineRule="auto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5.1. 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:rsidR="008A3AAD" w:rsidRPr="001F2F8C" w:rsidRDefault="008A3AAD" w:rsidP="008A3AAD">
      <w:pPr>
        <w:pStyle w:val="a9"/>
        <w:widowControl w:val="0"/>
        <w:spacing w:after="0"/>
        <w:ind w:left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  <w:t xml:space="preserve">          При нарушении договорных обязательств стороны имеют право в соответствии с законодательством Республики Казахстан обращаться в судебные органы.</w:t>
      </w:r>
      <w:r w:rsidRPr="001F2F8C">
        <w:rPr>
          <w:i/>
        </w:rPr>
        <w:t xml:space="preserve"> </w:t>
      </w:r>
      <w:r w:rsidRPr="001F2F8C">
        <w:rPr>
          <w:sz w:val="22"/>
          <w:szCs w:val="22"/>
        </w:rPr>
        <w:t xml:space="preserve">                                                                            </w:t>
      </w:r>
      <w:r w:rsidRPr="001F2F8C">
        <w:rPr>
          <w:sz w:val="22"/>
          <w:szCs w:val="22"/>
        </w:rPr>
        <w:tab/>
      </w:r>
      <w:r w:rsidRPr="001F2F8C">
        <w:rPr>
          <w:sz w:val="22"/>
          <w:szCs w:val="22"/>
        </w:rPr>
        <w:tab/>
      </w:r>
    </w:p>
    <w:p w:rsidR="008A3AAD" w:rsidRPr="001F2F8C" w:rsidRDefault="008A3AAD" w:rsidP="008A3AAD">
      <w:pPr>
        <w:pStyle w:val="13"/>
        <w:numPr>
          <w:ilvl w:val="0"/>
          <w:numId w:val="5"/>
        </w:numPr>
        <w:tabs>
          <w:tab w:val="left" w:pos="567"/>
        </w:tabs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ОПЛАТА И ПОРЯДОК РАСЧЕТОВ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i/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Все платежи производятся в национальной валюте Республики Казахстан.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Ежемесячная стоимость </w:t>
      </w:r>
      <w:proofErr w:type="gramStart"/>
      <w:r w:rsidRPr="001F2F8C">
        <w:rPr>
          <w:sz w:val="22"/>
          <w:szCs w:val="22"/>
          <w:lang w:val="ru-RU"/>
        </w:rPr>
        <w:t>услуг  Компании</w:t>
      </w:r>
      <w:proofErr w:type="gramEnd"/>
      <w:r w:rsidRPr="001F2F8C">
        <w:rPr>
          <w:sz w:val="22"/>
          <w:szCs w:val="22"/>
          <w:lang w:val="ru-RU"/>
        </w:rPr>
        <w:t xml:space="preserve"> за мониторинг технических средств сигнализации указана Приложении №1 к Договору, являющемуся  неотъемлемой его частью.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Клиент </w:t>
      </w:r>
      <w:r w:rsidRPr="001F2F8C">
        <w:rPr>
          <w:b/>
          <w:sz w:val="22"/>
          <w:szCs w:val="22"/>
          <w:lang w:val="ru-RU"/>
        </w:rPr>
        <w:t>ежемесячно</w:t>
      </w:r>
      <w:r w:rsidRPr="001F2F8C">
        <w:rPr>
          <w:sz w:val="22"/>
          <w:szCs w:val="22"/>
          <w:lang w:val="ru-RU"/>
        </w:rPr>
        <w:t xml:space="preserve"> осуществляет предоплату Компании за услуги по Договору в размере </w:t>
      </w:r>
      <w:r w:rsidRPr="001F2F8C">
        <w:rPr>
          <w:b/>
          <w:sz w:val="22"/>
          <w:szCs w:val="22"/>
          <w:lang w:val="ru-RU"/>
        </w:rPr>
        <w:t>100%</w:t>
      </w:r>
      <w:r w:rsidRPr="001F2F8C">
        <w:rPr>
          <w:sz w:val="22"/>
          <w:szCs w:val="22"/>
          <w:lang w:val="ru-RU"/>
        </w:rPr>
        <w:t xml:space="preserve"> (ста процентов) ежемесячной абонентской платы за текущий месяц не позднее </w:t>
      </w:r>
      <w:r w:rsidRPr="001F2F8C">
        <w:rPr>
          <w:b/>
          <w:sz w:val="22"/>
          <w:szCs w:val="22"/>
          <w:lang w:val="ru-RU"/>
        </w:rPr>
        <w:t xml:space="preserve">10 (десятого) </w:t>
      </w:r>
      <w:r w:rsidRPr="001F2F8C">
        <w:rPr>
          <w:sz w:val="22"/>
          <w:szCs w:val="22"/>
          <w:lang w:val="ru-RU"/>
        </w:rPr>
        <w:t>числа каждого месяца.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В </w:t>
      </w:r>
      <w:proofErr w:type="gramStart"/>
      <w:r w:rsidRPr="001F2F8C">
        <w:rPr>
          <w:sz w:val="22"/>
          <w:szCs w:val="22"/>
          <w:lang w:val="ru-RU"/>
        </w:rPr>
        <w:t>случае  несвоевременной</w:t>
      </w:r>
      <w:proofErr w:type="gramEnd"/>
      <w:r w:rsidRPr="001F2F8C">
        <w:rPr>
          <w:sz w:val="22"/>
          <w:szCs w:val="22"/>
          <w:lang w:val="ru-RU"/>
        </w:rPr>
        <w:t xml:space="preserve"> оплаты за услуги, а также иных платежей по Договору, Компания имеет право начислить пеню в размере </w:t>
      </w:r>
      <w:r w:rsidRPr="001F2F8C">
        <w:rPr>
          <w:b/>
          <w:sz w:val="22"/>
          <w:szCs w:val="22"/>
          <w:lang w:val="ru-RU"/>
        </w:rPr>
        <w:t>0,1%</w:t>
      </w:r>
      <w:r w:rsidRPr="001F2F8C">
        <w:rPr>
          <w:sz w:val="22"/>
          <w:szCs w:val="22"/>
          <w:lang w:val="ru-RU"/>
        </w:rPr>
        <w:t xml:space="preserve"> от суммы долга за каждый календарный день просрочки. Если просрочка достигает </w:t>
      </w:r>
      <w:r w:rsidRPr="001F2F8C">
        <w:rPr>
          <w:b/>
          <w:sz w:val="22"/>
          <w:szCs w:val="22"/>
          <w:lang w:val="ru-RU"/>
        </w:rPr>
        <w:t>18 (восемнадцати)</w:t>
      </w:r>
      <w:r w:rsidRPr="001F2F8C">
        <w:rPr>
          <w:sz w:val="22"/>
          <w:szCs w:val="22"/>
          <w:lang w:val="ru-RU"/>
        </w:rPr>
        <w:t xml:space="preserve"> дней, то Компания вправе без какого-либо уведомления отключить объект от сети </w:t>
      </w:r>
      <w:proofErr w:type="spellStart"/>
      <w:r w:rsidRPr="001F2F8C">
        <w:rPr>
          <w:sz w:val="22"/>
          <w:szCs w:val="22"/>
          <w:lang w:val="ru-RU"/>
        </w:rPr>
        <w:t>радиомониторинга</w:t>
      </w:r>
      <w:proofErr w:type="spellEnd"/>
      <w:r w:rsidRPr="001F2F8C">
        <w:rPr>
          <w:sz w:val="22"/>
          <w:szCs w:val="22"/>
          <w:lang w:val="ru-RU"/>
        </w:rPr>
        <w:t xml:space="preserve"> Компании, приостановить оказание всех или отдельных услуг по Договору, их частей, либо полностью приостановить действие Договора. Договор/оказание услуг могут быть возобновлены, а объект вновь подключен только после полной оплаты Клиентом задолженности, а так же   </w:t>
      </w:r>
      <w:proofErr w:type="gramStart"/>
      <w:r w:rsidRPr="001F2F8C">
        <w:rPr>
          <w:sz w:val="22"/>
          <w:szCs w:val="22"/>
          <w:lang w:val="ru-RU"/>
        </w:rPr>
        <w:t>Компания  вправе</w:t>
      </w:r>
      <w:proofErr w:type="gramEnd"/>
      <w:r w:rsidRPr="001F2F8C">
        <w:rPr>
          <w:sz w:val="22"/>
          <w:szCs w:val="22"/>
          <w:lang w:val="ru-RU"/>
        </w:rPr>
        <w:t xml:space="preserve">, уведомив Клиента по телефону отключить,  от ПЦН  объект за дебиторскую задолженность, расторгнуть  настоящий Договор  в одностороннем порядке. РПО демонтируется и возвращается Компании (т.к. является собственностью Компании и устанавливается только на время действия настоящего Договора).  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В случае одностороннего отключения Компанией Клиента по задолженности, либо расторжения Договора по заявлению Клиента, Клиент обязан оплатить абонентскую плату за весь </w:t>
      </w:r>
      <w:r w:rsidRPr="001F2F8C">
        <w:rPr>
          <w:sz w:val="22"/>
          <w:szCs w:val="22"/>
          <w:lang w:val="ru-RU"/>
        </w:rPr>
        <w:lastRenderedPageBreak/>
        <w:t xml:space="preserve">период с момента подключения его объектов под охранный мониторинг Компании до момента отключения от охранного мониторинга и демонтажа оборудования Компании. 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По желанию Клиента действие Договора может быть приостановлено, только на основании письменного заявления, в противном случае за неиспользование средств сигнализации без </w:t>
      </w:r>
      <w:proofErr w:type="gramStart"/>
      <w:r w:rsidRPr="001F2F8C">
        <w:rPr>
          <w:sz w:val="22"/>
          <w:szCs w:val="22"/>
          <w:lang w:val="ru-RU"/>
        </w:rPr>
        <w:t>предварительного  письменного</w:t>
      </w:r>
      <w:proofErr w:type="gramEnd"/>
      <w:r w:rsidRPr="001F2F8C">
        <w:rPr>
          <w:sz w:val="22"/>
          <w:szCs w:val="22"/>
          <w:lang w:val="ru-RU"/>
        </w:rPr>
        <w:t xml:space="preserve"> заявления, перерасчет за услуги Компании не производится, оплата вносится в обычном порядке. Со дня подачи заявления объект отключается от ПЦН. </w:t>
      </w:r>
      <w:proofErr w:type="gramStart"/>
      <w:r w:rsidRPr="001F2F8C">
        <w:rPr>
          <w:sz w:val="22"/>
          <w:szCs w:val="22"/>
          <w:lang w:val="ru-RU"/>
        </w:rPr>
        <w:t>Оплата  за</w:t>
      </w:r>
      <w:proofErr w:type="gramEnd"/>
      <w:r w:rsidRPr="001F2F8C">
        <w:rPr>
          <w:sz w:val="22"/>
          <w:szCs w:val="22"/>
          <w:lang w:val="ru-RU"/>
        </w:rPr>
        <w:t xml:space="preserve"> этот месяц  вносится за фактически  наблюдаемое время.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Замена элементов электропитания (аккумулятора или батареек) осуществляется за счет средств Клиента.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Стоимость охраны физическим постом, не берущегося под наблюдение сигнализации ПЦН объекта, составляет 2000 (Две тысячи) тенге (НДС в том числе) за каждый час охраны.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За каждый «ложный» вызов на объект, Клиент оплачивает Компании сумму 2000 (две тысячи) тенге (НДС в том числе).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При повреждении Клиентом сигнализации на объекте, стоимость вызова технического специалиста Компании составляет 1500 (Одна тысяча пятьсот) тенге (НДС в том числе) за один вызов.</w:t>
      </w:r>
    </w:p>
    <w:p w:rsidR="008A3AAD" w:rsidRPr="001F2F8C" w:rsidRDefault="008A3AAD" w:rsidP="008A3AAD">
      <w:pPr>
        <w:pStyle w:val="15"/>
        <w:numPr>
          <w:ilvl w:val="1"/>
          <w:numId w:val="5"/>
        </w:numPr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>Клиентом оплачиваются дополнительно, сверх ежемесячной абонентской платы:</w:t>
      </w:r>
    </w:p>
    <w:p w:rsidR="008A3AAD" w:rsidRPr="001F2F8C" w:rsidRDefault="008A3AAD" w:rsidP="008A3AAD">
      <w:pPr>
        <w:pStyle w:val="13"/>
        <w:ind w:firstLine="567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1) устранение неисправностей средств ОТС по причинам, не зависящим от Компании (износ, постороннее воздействие, неаккуратная эксплуатации, авария, повреждение, вина Клиента и прочие), </w:t>
      </w:r>
    </w:p>
    <w:p w:rsidR="00884D59" w:rsidRPr="001F2F8C" w:rsidRDefault="00884D59" w:rsidP="008A3AAD">
      <w:pPr>
        <w:pStyle w:val="13"/>
        <w:ind w:left="142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         2) замена, дооборудование ОТС, частей ОТС, составляющих ОТС, элементов питания </w:t>
      </w:r>
      <w:proofErr w:type="gramStart"/>
      <w:r w:rsidRPr="001F2F8C">
        <w:rPr>
          <w:sz w:val="22"/>
          <w:szCs w:val="22"/>
          <w:lang w:val="ru-RU"/>
        </w:rPr>
        <w:t>ОТС  (</w:t>
      </w:r>
      <w:proofErr w:type="gramEnd"/>
      <w:r w:rsidRPr="001F2F8C">
        <w:rPr>
          <w:sz w:val="22"/>
          <w:szCs w:val="22"/>
          <w:lang w:val="ru-RU"/>
        </w:rPr>
        <w:t>аккумулятора или батареек), замена и (или) добавление кода доступа осуществляется за счет средств Клиента, согласно тарифам Компании.</w:t>
      </w:r>
    </w:p>
    <w:p w:rsidR="008A3AAD" w:rsidRPr="001F2F8C" w:rsidRDefault="008A3AAD" w:rsidP="008A3AAD">
      <w:pPr>
        <w:pStyle w:val="13"/>
        <w:ind w:left="142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</w:r>
      <w:r w:rsidRPr="001F2F8C">
        <w:rPr>
          <w:sz w:val="22"/>
          <w:szCs w:val="22"/>
          <w:lang w:val="ru-RU"/>
        </w:rPr>
        <w:tab/>
        <w:t xml:space="preserve">     3) </w:t>
      </w:r>
      <w:proofErr w:type="gramStart"/>
      <w:r w:rsidRPr="001F2F8C">
        <w:rPr>
          <w:sz w:val="22"/>
          <w:szCs w:val="22"/>
          <w:lang w:val="ru-RU"/>
        </w:rPr>
        <w:t>распечатка  о</w:t>
      </w:r>
      <w:proofErr w:type="gramEnd"/>
      <w:r w:rsidRPr="001F2F8C">
        <w:rPr>
          <w:sz w:val="22"/>
          <w:szCs w:val="22"/>
          <w:lang w:val="ru-RU"/>
        </w:rPr>
        <w:t xml:space="preserve"> событиях  («постановка», «снятие», «тревога»),  производится в офисе Компании. Распечатка может быть предоставлена ответственному лицу Клиента, включенному в список ответственных лиц, сдающих объект на ПЦН. Стоимость данной услуги составляет 1500,00 (одна тысяча пятьсот) тенге (НДС в том числе).</w:t>
      </w:r>
    </w:p>
    <w:p w:rsidR="008A3AAD" w:rsidRPr="001F2F8C" w:rsidRDefault="008A3AAD" w:rsidP="008A3AAD">
      <w:pPr>
        <w:pStyle w:val="13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6.12. Датой оплаты считается дата поступления денег на банковский счет Компании в </w:t>
      </w:r>
      <w:proofErr w:type="spellStart"/>
      <w:r w:rsidRPr="001F2F8C">
        <w:rPr>
          <w:sz w:val="22"/>
          <w:szCs w:val="22"/>
          <w:lang w:val="ru-RU"/>
        </w:rPr>
        <w:t>г.Алматы</w:t>
      </w:r>
      <w:proofErr w:type="spellEnd"/>
      <w:r w:rsidRPr="001F2F8C">
        <w:rPr>
          <w:sz w:val="22"/>
          <w:szCs w:val="22"/>
          <w:lang w:val="ru-RU"/>
        </w:rPr>
        <w:t xml:space="preserve"> или в кассу Компании. Ежемесячная (абонентская) плата не уплачивается Клиентом только за тот период, когда оказание услуг было приостановлено согласно пунктам </w:t>
      </w:r>
      <w:r w:rsidRPr="001F2F8C">
        <w:rPr>
          <w:b/>
          <w:bCs/>
          <w:sz w:val="22"/>
          <w:szCs w:val="22"/>
          <w:lang w:val="ru-RU"/>
        </w:rPr>
        <w:t xml:space="preserve">3.5.2. </w:t>
      </w:r>
      <w:r w:rsidRPr="001F2F8C">
        <w:rPr>
          <w:sz w:val="22"/>
          <w:szCs w:val="22"/>
          <w:lang w:val="ru-RU"/>
        </w:rPr>
        <w:t>Договора.</w:t>
      </w:r>
    </w:p>
    <w:p w:rsidR="00B34775" w:rsidRPr="001F2F8C" w:rsidRDefault="00B34775" w:rsidP="00B34775">
      <w:pPr>
        <w:widowControl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 xml:space="preserve">6.13. Тарифные ставки за оказываемые </w:t>
      </w:r>
      <w:proofErr w:type="gramStart"/>
      <w:r w:rsidRPr="001F2F8C">
        <w:rPr>
          <w:sz w:val="22"/>
          <w:szCs w:val="22"/>
        </w:rPr>
        <w:t>услуги  могут</w:t>
      </w:r>
      <w:proofErr w:type="gramEnd"/>
      <w:r w:rsidRPr="001F2F8C">
        <w:rPr>
          <w:sz w:val="22"/>
          <w:szCs w:val="22"/>
        </w:rPr>
        <w:t xml:space="preserve"> быть изменены Компанией. При изменении тарифов на оказание услуг подлежит пересмотру Приложение № 1 к Договору, при этом Клиенту направляется уведомление (SMS, </w:t>
      </w:r>
      <w:r w:rsidR="00D000CE" w:rsidRPr="001F2F8C">
        <w:rPr>
          <w:sz w:val="22"/>
          <w:szCs w:val="22"/>
        </w:rPr>
        <w:t>W</w:t>
      </w:r>
      <w:r w:rsidR="00D000CE" w:rsidRPr="001F2F8C">
        <w:rPr>
          <w:sz w:val="22"/>
          <w:szCs w:val="22"/>
          <w:lang w:val="en-US"/>
        </w:rPr>
        <w:t>h</w:t>
      </w:r>
      <w:proofErr w:type="spellStart"/>
      <w:r w:rsidR="00D000CE" w:rsidRPr="001F2F8C">
        <w:rPr>
          <w:sz w:val="22"/>
          <w:szCs w:val="22"/>
        </w:rPr>
        <w:t>atsApp</w:t>
      </w:r>
      <w:proofErr w:type="spellEnd"/>
      <w:r w:rsidRPr="001F2F8C">
        <w:rPr>
          <w:sz w:val="22"/>
          <w:szCs w:val="22"/>
        </w:rPr>
        <w:t xml:space="preserve"> оповещение и т.д.) не менее чем за 30 (тридцать) календарных дней до вступления в силу таких изменений. В случае несогласия с новыми тарифами, Клиент вправе расторгнуть Договор в порядке, предусмотренном п.8.3. Договора.</w:t>
      </w:r>
    </w:p>
    <w:p w:rsidR="008A3AAD" w:rsidRPr="001F2F8C" w:rsidRDefault="008A3AAD" w:rsidP="008A3AAD">
      <w:pPr>
        <w:pStyle w:val="13"/>
        <w:tabs>
          <w:tab w:val="left" w:pos="7093"/>
        </w:tabs>
        <w:ind w:left="567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ab/>
      </w:r>
    </w:p>
    <w:p w:rsidR="008A3AAD" w:rsidRPr="001F2F8C" w:rsidRDefault="008A3AAD" w:rsidP="008A3AAD">
      <w:pPr>
        <w:numPr>
          <w:ilvl w:val="0"/>
          <w:numId w:val="5"/>
        </w:numPr>
        <w:jc w:val="center"/>
        <w:rPr>
          <w:b/>
          <w:sz w:val="22"/>
          <w:szCs w:val="22"/>
        </w:rPr>
      </w:pPr>
      <w:r w:rsidRPr="001F2F8C">
        <w:rPr>
          <w:b/>
          <w:sz w:val="22"/>
          <w:szCs w:val="22"/>
        </w:rPr>
        <w:t>ФОРС – МАЖОР</w:t>
      </w:r>
    </w:p>
    <w:p w:rsidR="00266EF8" w:rsidRPr="001F2F8C" w:rsidRDefault="008A3AAD" w:rsidP="00266EF8">
      <w:pPr>
        <w:widowControl w:val="0"/>
        <w:tabs>
          <w:tab w:val="left" w:pos="851"/>
          <w:tab w:val="left" w:pos="1080"/>
        </w:tabs>
        <w:suppressAutoHyphens/>
        <w:autoSpaceDE w:val="0"/>
        <w:autoSpaceDN w:val="0"/>
        <w:adjustRightInd w:val="0"/>
        <w:jc w:val="both"/>
        <w:rPr>
          <w:sz w:val="22"/>
          <w:szCs w:val="22"/>
        </w:rPr>
      </w:pPr>
      <w:r w:rsidRPr="001F2F8C">
        <w:rPr>
          <w:sz w:val="22"/>
          <w:szCs w:val="22"/>
        </w:rPr>
        <w:t>7.1.</w:t>
      </w:r>
      <w:r w:rsidR="00266EF8" w:rsidRPr="001F2F8C">
        <w:rPr>
          <w:sz w:val="22"/>
          <w:szCs w:val="22"/>
        </w:rPr>
        <w:t xml:space="preserve"> Стороны освобождаются от ответственности за полное или частичное неисполнение своих обязательств по настоящему Договору, если оно явилось следствием наступления обстоятельств непреодолимой силы, то есть, чрезвычайных и непредотвратимых при данных условиях обстоятельств  (наводнения,  массовые беспорядки, землетрясения, и иные стихийные бедствия, военные действия, объявленной или фактической войны, террористические акты, эпидемии, пандемии, городская загруженность автодорог и иные подобные обстоятельства), которые Стороны не могли предвидеть и которые непосредственно повлияли на исполнение Договора. Сроки исполнения обязательств Стороной, подвергшейся влиянию обстоятельств непреодолимой силы, передвигаются на период действия таких обстоятельств.</w:t>
      </w:r>
    </w:p>
    <w:p w:rsidR="008A3AAD" w:rsidRPr="001F2F8C" w:rsidRDefault="008A3AAD" w:rsidP="008A3AAD">
      <w:pPr>
        <w:tabs>
          <w:tab w:val="left" w:pos="567"/>
        </w:tabs>
        <w:jc w:val="both"/>
        <w:rPr>
          <w:sz w:val="22"/>
          <w:szCs w:val="22"/>
        </w:rPr>
      </w:pPr>
      <w:r w:rsidRPr="001F2F8C">
        <w:rPr>
          <w:sz w:val="22"/>
          <w:szCs w:val="22"/>
        </w:rPr>
        <w:t>7.2.</w:t>
      </w:r>
      <w:r w:rsidR="00ED38EE">
        <w:rPr>
          <w:sz w:val="22"/>
          <w:szCs w:val="22"/>
        </w:rPr>
        <w:t xml:space="preserve"> </w:t>
      </w:r>
      <w:r w:rsidRPr="001F2F8C">
        <w:rPr>
          <w:sz w:val="22"/>
          <w:szCs w:val="22"/>
        </w:rPr>
        <w:t xml:space="preserve">Если указанные в пункте </w:t>
      </w:r>
      <w:r w:rsidRPr="001F2F8C">
        <w:rPr>
          <w:bCs/>
          <w:sz w:val="22"/>
          <w:szCs w:val="22"/>
        </w:rPr>
        <w:t>7.1.</w:t>
      </w:r>
      <w:r w:rsidRPr="001F2F8C">
        <w:rPr>
          <w:b/>
          <w:bCs/>
          <w:sz w:val="22"/>
          <w:szCs w:val="22"/>
        </w:rPr>
        <w:t xml:space="preserve"> </w:t>
      </w:r>
      <w:r w:rsidRPr="001F2F8C">
        <w:rPr>
          <w:sz w:val="22"/>
          <w:szCs w:val="22"/>
        </w:rPr>
        <w:t xml:space="preserve">Договора обстоятельства будут длиться более 1 (одного) месяца, Стороны вправе отказаться от дальнейшего исполнения обязательств по настоящему Договору и ни одна из Сторон не вправе требовать от другой Стороны возмещения каких-либо убытков.  </w:t>
      </w:r>
    </w:p>
    <w:p w:rsidR="008A3AAD" w:rsidRPr="001F2F8C" w:rsidRDefault="008A3AAD" w:rsidP="008A3AAD">
      <w:pPr>
        <w:pStyle w:val="13"/>
        <w:numPr>
          <w:ilvl w:val="0"/>
          <w:numId w:val="5"/>
        </w:numPr>
        <w:tabs>
          <w:tab w:val="left" w:pos="426"/>
        </w:tabs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>СРОК ДЕЙСТВИЯ ДОГОВОРА</w:t>
      </w:r>
    </w:p>
    <w:p w:rsidR="008A3AAD" w:rsidRPr="001F2F8C" w:rsidRDefault="008A3AAD" w:rsidP="008A3AAD">
      <w:pPr>
        <w:pStyle w:val="13"/>
        <w:numPr>
          <w:ilvl w:val="1"/>
          <w:numId w:val="5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Настоящий Договор заключается сроком на один год и вступает в силу со дня подключения сигнализации к ПЦН.  </w:t>
      </w:r>
    </w:p>
    <w:p w:rsidR="008A3AAD" w:rsidRPr="001F2F8C" w:rsidRDefault="008A3AAD" w:rsidP="008A3AAD">
      <w:pPr>
        <w:pStyle w:val="13"/>
        <w:numPr>
          <w:ilvl w:val="1"/>
          <w:numId w:val="5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 Договор автоматически пролонгируется (продлевается) на каждый последующий календарный год, если ни одна из Сторон за месяц до окончания очередного срока действия Договора не получит от другой Стороны письменного извещения о прекращении Договора.</w:t>
      </w:r>
    </w:p>
    <w:p w:rsidR="008A3AAD" w:rsidRPr="001F2F8C" w:rsidRDefault="008A3AAD" w:rsidP="008A3AAD">
      <w:pPr>
        <w:pStyle w:val="13"/>
        <w:numPr>
          <w:ilvl w:val="1"/>
          <w:numId w:val="5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Расторжение настоящего Договора может быть произведено любой Стороной в одностороннем порядке. Заинтересованная Сторона обязана письменно предупредить об этом другую Сторону не менее чем за 15 (пятнадцать) календарных дней до даты расторжения. Расторжение может быть произведено и до истечения указанного срока </w:t>
      </w:r>
      <w:proofErr w:type="gramStart"/>
      <w:r w:rsidRPr="001F2F8C">
        <w:rPr>
          <w:sz w:val="22"/>
          <w:szCs w:val="22"/>
          <w:lang w:val="ru-RU"/>
        </w:rPr>
        <w:t>при  согласии</w:t>
      </w:r>
      <w:proofErr w:type="gramEnd"/>
      <w:r w:rsidRPr="001F2F8C">
        <w:rPr>
          <w:sz w:val="22"/>
          <w:szCs w:val="22"/>
          <w:lang w:val="ru-RU"/>
        </w:rPr>
        <w:t xml:space="preserve"> другой Стороны. Настоящий Договор будет считаться полностью прекращенным после урегулирования всех взаиморасчетов Сторон.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Неиспользованная предоплата может быть удержана Компанией на покрытие задолженностей </w:t>
      </w:r>
      <w:r w:rsidRPr="001F2F8C">
        <w:rPr>
          <w:sz w:val="22"/>
          <w:szCs w:val="22"/>
          <w:lang w:val="ru-RU"/>
        </w:rPr>
        <w:lastRenderedPageBreak/>
        <w:t>Клиента по Договору, включая штрафы Компании, если они предусмотрены Договором, Дополнительными соглашениями и/или Приложением/Приложениями к нему.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Прекращение/расторжение настоящего Договора не освобождает Стороны от исполнения тех имущественных и денежных обязательств, которые уже возникли до момента расторжения/прекращения Договора, но не были Сторонами исполнены (оплата за оказанные в период действия Договора услуги/работы; оплата за произведенные замену/ремонт средств ОТС/оборудования Компании; обеспечение сохранности оборудования Компании по пункту 4.8. Договора), и от ответственности за нарушение Договора. Исполнение таких обязательств, погашение любой задолженности и применение мер ответственности производится и обеспечивается на условиях настоящего Договора, если Стороны не согласятся об ином.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 В случае возникновения споров и разногласий по настоящему Договору, Стороны обязуются предпринять меры для их урегулирования во внесудебном порядке. При </w:t>
      </w:r>
      <w:proofErr w:type="gramStart"/>
      <w:r w:rsidRPr="001F2F8C">
        <w:rPr>
          <w:sz w:val="22"/>
          <w:szCs w:val="22"/>
          <w:lang w:val="ru-RU"/>
        </w:rPr>
        <w:t>не достижении</w:t>
      </w:r>
      <w:proofErr w:type="gramEnd"/>
      <w:r w:rsidRPr="001F2F8C">
        <w:rPr>
          <w:sz w:val="22"/>
          <w:szCs w:val="22"/>
          <w:lang w:val="ru-RU"/>
        </w:rPr>
        <w:t xml:space="preserve"> согласия Стороны имеют право, в соответствии с законодательством Республики Казахстан, обращаться в судебные органы. 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Все изменения, дополнения, приложения, соглашения к настоящему Договору, совершенные в письменной форме и подписанные </w:t>
      </w:r>
      <w:proofErr w:type="gramStart"/>
      <w:r w:rsidRPr="001F2F8C">
        <w:rPr>
          <w:sz w:val="22"/>
          <w:szCs w:val="22"/>
          <w:lang w:val="ru-RU"/>
        </w:rPr>
        <w:t>Клиентом  и</w:t>
      </w:r>
      <w:proofErr w:type="gramEnd"/>
      <w:r w:rsidRPr="001F2F8C">
        <w:rPr>
          <w:sz w:val="22"/>
          <w:szCs w:val="22"/>
          <w:lang w:val="ru-RU"/>
        </w:rPr>
        <w:t xml:space="preserve"> Компанией, являются неотъемлемой частью настоящего Договора.</w:t>
      </w:r>
    </w:p>
    <w:p w:rsidR="008A3AAD" w:rsidRPr="001F2F8C" w:rsidRDefault="008A3AAD" w:rsidP="008A3AAD">
      <w:pPr>
        <w:pStyle w:val="13"/>
        <w:numPr>
          <w:ilvl w:val="1"/>
          <w:numId w:val="24"/>
        </w:numPr>
        <w:tabs>
          <w:tab w:val="num" w:pos="0"/>
        </w:tabs>
        <w:ind w:left="0" w:firstLine="0"/>
        <w:jc w:val="both"/>
        <w:rPr>
          <w:sz w:val="22"/>
          <w:szCs w:val="22"/>
          <w:lang w:val="ru-RU"/>
        </w:rPr>
      </w:pPr>
      <w:r w:rsidRPr="001F2F8C">
        <w:rPr>
          <w:sz w:val="22"/>
          <w:szCs w:val="22"/>
          <w:lang w:val="ru-RU"/>
        </w:rPr>
        <w:t xml:space="preserve">Настоящий Договор с Приложениями составляется в двух экземплярах, имеющих одинаковую юридическую силу, по одному для каждой Стороны. </w:t>
      </w:r>
    </w:p>
    <w:p w:rsidR="008A3AAD" w:rsidRPr="001F2F8C" w:rsidRDefault="008A3AAD" w:rsidP="008A3AAD">
      <w:pPr>
        <w:ind w:firstLine="708"/>
        <w:jc w:val="both"/>
        <w:rPr>
          <w:b/>
          <w:sz w:val="22"/>
          <w:szCs w:val="22"/>
        </w:rPr>
      </w:pPr>
      <w:r w:rsidRPr="001F2F8C">
        <w:rPr>
          <w:sz w:val="22"/>
          <w:szCs w:val="22"/>
        </w:rPr>
        <w:t>Каждая из Сторон ручается, подтверждает и гарантирует, что: 1) лицо, подписывающее со своей стороны настоящий Договор, должным образом уполномочено на это, полностью дееспособно; 2) Договор соответствует действительному волеизъявлению Сторон и, будучи подписанным от имени Сторон, является действительным, имеет обязательную силу.</w:t>
      </w:r>
      <w:r w:rsidRPr="001F2F8C">
        <w:rPr>
          <w:b/>
          <w:sz w:val="22"/>
          <w:szCs w:val="22"/>
        </w:rPr>
        <w:t xml:space="preserve"> </w:t>
      </w:r>
    </w:p>
    <w:p w:rsidR="00664BBC" w:rsidRPr="001F2F8C" w:rsidRDefault="00664BBC" w:rsidP="00664BBC">
      <w:pPr>
        <w:ind w:firstLine="708"/>
        <w:jc w:val="both"/>
        <w:rPr>
          <w:b/>
          <w:sz w:val="22"/>
          <w:szCs w:val="22"/>
        </w:rPr>
      </w:pPr>
    </w:p>
    <w:p w:rsidR="000D1031" w:rsidRPr="001F2F8C" w:rsidRDefault="000D1031" w:rsidP="00E0487F">
      <w:pPr>
        <w:pStyle w:val="13"/>
        <w:jc w:val="both"/>
        <w:rPr>
          <w:sz w:val="22"/>
          <w:szCs w:val="22"/>
          <w:lang w:val="ru-RU"/>
        </w:rPr>
      </w:pPr>
    </w:p>
    <w:p w:rsidR="000D1031" w:rsidRPr="001F2F8C" w:rsidRDefault="00E241D2" w:rsidP="00E0487F">
      <w:pPr>
        <w:pStyle w:val="13"/>
        <w:numPr>
          <w:ilvl w:val="0"/>
          <w:numId w:val="5"/>
        </w:numPr>
        <w:jc w:val="center"/>
        <w:rPr>
          <w:b/>
          <w:sz w:val="22"/>
          <w:szCs w:val="22"/>
          <w:lang w:val="ru-RU"/>
        </w:rPr>
      </w:pPr>
      <w:r w:rsidRPr="001F2F8C">
        <w:rPr>
          <w:b/>
          <w:sz w:val="22"/>
          <w:szCs w:val="22"/>
          <w:lang w:val="ru-RU"/>
        </w:rPr>
        <w:t xml:space="preserve"> </w:t>
      </w:r>
      <w:r w:rsidR="000D1031" w:rsidRPr="001F2F8C">
        <w:rPr>
          <w:b/>
          <w:sz w:val="22"/>
          <w:szCs w:val="22"/>
          <w:lang w:val="ru-RU"/>
        </w:rPr>
        <w:t>ЮРИДИЧЕСКИЕ АДРЕСА И РЕКВИЗИТЫ СТОРОН</w:t>
      </w:r>
    </w:p>
    <w:tbl>
      <w:tblPr>
        <w:tblW w:w="9547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4585"/>
      </w:tblGrid>
      <w:tr w:rsidR="001F2F8C" w:rsidRPr="001F2F8C">
        <w:tc>
          <w:tcPr>
            <w:tcW w:w="4962" w:type="dxa"/>
          </w:tcPr>
          <w:p w:rsidR="000D1031" w:rsidRPr="001F2F8C" w:rsidRDefault="000D1031" w:rsidP="00E0487F">
            <w:pPr>
              <w:widowControl w:val="0"/>
              <w:jc w:val="both"/>
              <w:rPr>
                <w:b/>
                <w:sz w:val="22"/>
                <w:szCs w:val="22"/>
              </w:rPr>
            </w:pPr>
            <w:r w:rsidRPr="001F2F8C">
              <w:rPr>
                <w:b/>
                <w:sz w:val="22"/>
                <w:szCs w:val="22"/>
              </w:rPr>
              <w:t>«Клиент»:</w:t>
            </w:r>
          </w:p>
          <w:p w:rsidR="00506B22" w:rsidRPr="001F2F8C" w:rsidRDefault="00506B22" w:rsidP="00E0487F">
            <w:pPr>
              <w:widowControl w:val="0"/>
              <w:jc w:val="both"/>
              <w:rPr>
                <w:b/>
                <w:snapToGrid w:val="0"/>
                <w:sz w:val="22"/>
                <w:szCs w:val="22"/>
              </w:rPr>
            </w:pPr>
          </w:p>
          <w:p w:rsidR="000D1031" w:rsidRPr="001F2F8C" w:rsidRDefault="00C037D8" w:rsidP="00E0487F">
            <w:pPr>
              <w:widowControl w:val="0"/>
              <w:jc w:val="both"/>
              <w:rPr>
                <w:sz w:val="22"/>
                <w:szCs w:val="22"/>
              </w:rPr>
            </w:pPr>
            <w:proofErr w:type="gramStart"/>
            <w:r w:rsidRPr="001F2F8C">
              <w:rPr>
                <w:b/>
                <w:snapToGrid w:val="0"/>
                <w:sz w:val="22"/>
                <w:szCs w:val="22"/>
              </w:rPr>
              <w:t xml:space="preserve">{{ </w:t>
            </w:r>
            <w:proofErr w:type="spellStart"/>
            <w:r w:rsidRPr="001F2F8C">
              <w:rPr>
                <w:b/>
                <w:snapToGrid w:val="0"/>
                <w:sz w:val="22"/>
                <w:szCs w:val="22"/>
                <w:lang w:val="en-US"/>
              </w:rPr>
              <w:t>klient</w:t>
            </w:r>
            <w:proofErr w:type="spellEnd"/>
            <w:proofErr w:type="gramEnd"/>
            <w:r w:rsidRPr="001F2F8C">
              <w:rPr>
                <w:b/>
                <w:snapToGrid w:val="0"/>
                <w:sz w:val="22"/>
                <w:szCs w:val="22"/>
              </w:rPr>
              <w:t>_</w:t>
            </w:r>
            <w:r w:rsidRPr="001F2F8C">
              <w:rPr>
                <w:b/>
                <w:snapToGrid w:val="0"/>
                <w:sz w:val="22"/>
                <w:szCs w:val="22"/>
                <w:lang w:val="en-US"/>
              </w:rPr>
              <w:t>name</w:t>
            </w:r>
            <w:r w:rsidRPr="001F2F8C">
              <w:rPr>
                <w:b/>
                <w:snapToGrid w:val="0"/>
                <w:sz w:val="22"/>
                <w:szCs w:val="22"/>
              </w:rPr>
              <w:t xml:space="preserve"> }}</w:t>
            </w:r>
          </w:p>
          <w:p w:rsidR="00C037D8" w:rsidRPr="00002C99" w:rsidRDefault="001F2F8C" w:rsidP="00C037D8">
            <w:pPr>
              <w:widowControl w:val="0"/>
              <w:jc w:val="both"/>
              <w:rPr>
                <w:bCs/>
                <w:sz w:val="22"/>
                <w:szCs w:val="22"/>
              </w:rPr>
            </w:pPr>
            <w:proofErr w:type="spellStart"/>
            <w:r w:rsidRPr="00002C99">
              <w:rPr>
                <w:bCs/>
                <w:snapToGrid w:val="0"/>
                <w:sz w:val="22"/>
                <w:szCs w:val="22"/>
              </w:rPr>
              <w:t>г.Алматы</w:t>
            </w:r>
            <w:proofErr w:type="spellEnd"/>
            <w:r w:rsidRPr="00002C99">
              <w:rPr>
                <w:bCs/>
                <w:snapToGrid w:val="0"/>
                <w:sz w:val="22"/>
                <w:szCs w:val="22"/>
              </w:rPr>
              <w:t xml:space="preserve">, </w:t>
            </w:r>
            <w:proofErr w:type="gramStart"/>
            <w:r w:rsidR="00C037D8" w:rsidRPr="00002C99">
              <w:rPr>
                <w:bCs/>
                <w:snapToGrid w:val="0"/>
                <w:sz w:val="22"/>
                <w:szCs w:val="22"/>
              </w:rPr>
              <w:t xml:space="preserve">{{ </w:t>
            </w:r>
            <w:proofErr w:type="spellStart"/>
            <w:r w:rsidR="00C037D8" w:rsidRPr="00002C99">
              <w:rPr>
                <w:bCs/>
                <w:snapToGrid w:val="0"/>
                <w:sz w:val="22"/>
                <w:szCs w:val="22"/>
                <w:lang w:val="en-US"/>
              </w:rPr>
              <w:t>adres</w:t>
            </w:r>
            <w:proofErr w:type="spellEnd"/>
            <w:proofErr w:type="gramEnd"/>
            <w:r w:rsidR="00C037D8" w:rsidRPr="00002C99">
              <w:rPr>
                <w:bCs/>
                <w:snapToGrid w:val="0"/>
                <w:sz w:val="22"/>
                <w:szCs w:val="22"/>
              </w:rPr>
              <w:t xml:space="preserve"> }}</w:t>
            </w:r>
          </w:p>
          <w:p w:rsidR="000D1031" w:rsidRPr="00002C99" w:rsidRDefault="00F35F38" w:rsidP="00E0487F">
            <w:pPr>
              <w:widowControl w:val="0"/>
              <w:jc w:val="both"/>
              <w:rPr>
                <w:bCs/>
                <w:sz w:val="22"/>
                <w:szCs w:val="22"/>
              </w:rPr>
            </w:pPr>
            <w:r w:rsidRPr="00002C99">
              <w:rPr>
                <w:bCs/>
                <w:sz w:val="22"/>
                <w:szCs w:val="22"/>
              </w:rPr>
              <w:t xml:space="preserve">ИИН </w:t>
            </w:r>
            <w:r w:rsidR="00C037D8" w:rsidRPr="00002C99">
              <w:rPr>
                <w:bCs/>
                <w:snapToGrid w:val="0"/>
                <w:sz w:val="22"/>
                <w:szCs w:val="22"/>
              </w:rPr>
              <w:t>{{</w:t>
            </w:r>
            <w:proofErr w:type="spellStart"/>
            <w:r w:rsidR="00C037D8" w:rsidRPr="00002C99">
              <w:rPr>
                <w:bCs/>
                <w:snapToGrid w:val="0"/>
                <w:sz w:val="22"/>
                <w:szCs w:val="22"/>
                <w:lang w:val="en-US"/>
              </w:rPr>
              <w:t>iin</w:t>
            </w:r>
            <w:proofErr w:type="spellEnd"/>
            <w:r w:rsidR="00C037D8" w:rsidRPr="00002C99">
              <w:rPr>
                <w:bCs/>
                <w:snapToGrid w:val="0"/>
                <w:sz w:val="22"/>
                <w:szCs w:val="22"/>
              </w:rPr>
              <w:t>_</w:t>
            </w:r>
            <w:r w:rsidR="00C037D8" w:rsidRPr="00002C99">
              <w:rPr>
                <w:bCs/>
                <w:snapToGrid w:val="0"/>
                <w:sz w:val="22"/>
                <w:szCs w:val="22"/>
                <w:lang w:val="en-US"/>
              </w:rPr>
              <w:t>bin</w:t>
            </w:r>
            <w:r w:rsidR="00C037D8" w:rsidRPr="00002C99">
              <w:rPr>
                <w:bCs/>
                <w:snapToGrid w:val="0"/>
                <w:sz w:val="22"/>
                <w:szCs w:val="22"/>
              </w:rPr>
              <w:t>}}</w:t>
            </w:r>
          </w:p>
          <w:p w:rsidR="000D1031" w:rsidRPr="00002C99" w:rsidRDefault="00FB7550" w:rsidP="00E0487F">
            <w:pPr>
              <w:widowControl w:val="0"/>
              <w:jc w:val="both"/>
              <w:rPr>
                <w:bCs/>
                <w:sz w:val="22"/>
                <w:szCs w:val="22"/>
              </w:rPr>
            </w:pPr>
            <w:proofErr w:type="spellStart"/>
            <w:proofErr w:type="gramStart"/>
            <w:r w:rsidRPr="00002C99">
              <w:rPr>
                <w:bCs/>
                <w:sz w:val="22"/>
                <w:szCs w:val="22"/>
              </w:rPr>
              <w:t>Уд.личн</w:t>
            </w:r>
            <w:proofErr w:type="spellEnd"/>
            <w:proofErr w:type="gramEnd"/>
            <w:r w:rsidRPr="00002C99">
              <w:rPr>
                <w:bCs/>
                <w:sz w:val="22"/>
                <w:szCs w:val="22"/>
              </w:rPr>
              <w:t>.</w:t>
            </w:r>
            <w:r w:rsidR="0053479E" w:rsidRPr="00002C99">
              <w:rPr>
                <w:bCs/>
                <w:sz w:val="22"/>
                <w:szCs w:val="22"/>
              </w:rPr>
              <w:t>№</w:t>
            </w:r>
            <w:r w:rsidR="00C037D8" w:rsidRPr="00002C99">
              <w:rPr>
                <w:bCs/>
                <w:sz w:val="22"/>
                <w:szCs w:val="22"/>
              </w:rPr>
              <w:t xml:space="preserve"> </w:t>
            </w:r>
            <w:r w:rsidR="007F32D7" w:rsidRPr="00002C99">
              <w:rPr>
                <w:bCs/>
                <w:sz w:val="22"/>
                <w:szCs w:val="22"/>
              </w:rPr>
              <w:t>{{</w:t>
            </w:r>
            <w:r w:rsidR="007F32D7" w:rsidRPr="00002C99">
              <w:rPr>
                <w:bCs/>
              </w:rPr>
              <w:t xml:space="preserve"> </w:t>
            </w:r>
            <w:proofErr w:type="spellStart"/>
            <w:r w:rsidR="007F32D7" w:rsidRPr="00002C99">
              <w:rPr>
                <w:bCs/>
                <w:sz w:val="22"/>
                <w:szCs w:val="22"/>
                <w:lang w:val="en-US"/>
              </w:rPr>
              <w:t>udv</w:t>
            </w:r>
            <w:proofErr w:type="spellEnd"/>
            <w:r w:rsidR="007F32D7" w:rsidRPr="00002C99">
              <w:rPr>
                <w:bCs/>
                <w:sz w:val="22"/>
                <w:szCs w:val="22"/>
              </w:rPr>
              <w:t>_</w:t>
            </w:r>
            <w:r w:rsidR="007F32D7" w:rsidRPr="00002C99">
              <w:rPr>
                <w:bCs/>
                <w:sz w:val="22"/>
                <w:szCs w:val="22"/>
                <w:lang w:val="en-US"/>
              </w:rPr>
              <w:t>number</w:t>
            </w:r>
            <w:r w:rsidR="007F32D7" w:rsidRPr="00002C99">
              <w:rPr>
                <w:bCs/>
                <w:sz w:val="22"/>
                <w:szCs w:val="22"/>
              </w:rPr>
              <w:t xml:space="preserve"> }}</w:t>
            </w:r>
          </w:p>
          <w:p w:rsidR="00FB7550" w:rsidRPr="00002C99" w:rsidRDefault="00FB7550" w:rsidP="00FB7550">
            <w:pPr>
              <w:widowControl w:val="0"/>
              <w:jc w:val="both"/>
              <w:rPr>
                <w:bCs/>
                <w:sz w:val="22"/>
                <w:szCs w:val="22"/>
              </w:rPr>
            </w:pPr>
            <w:r w:rsidRPr="00002C99">
              <w:rPr>
                <w:bCs/>
                <w:sz w:val="22"/>
                <w:szCs w:val="22"/>
              </w:rPr>
              <w:t>Выдано:</w:t>
            </w:r>
            <w:r w:rsidR="007F32D7" w:rsidRPr="00002C99">
              <w:rPr>
                <w:bCs/>
                <w:sz w:val="22"/>
                <w:szCs w:val="22"/>
              </w:rPr>
              <w:t xml:space="preserve"> {{</w:t>
            </w:r>
            <w:r w:rsidR="007F32D7" w:rsidRPr="00002C99">
              <w:rPr>
                <w:bCs/>
                <w:sz w:val="22"/>
                <w:szCs w:val="22"/>
                <w:lang w:val="en-US"/>
              </w:rPr>
              <w:t>date</w:t>
            </w:r>
            <w:r w:rsidR="007F32D7" w:rsidRPr="00002C99">
              <w:rPr>
                <w:bCs/>
                <w:sz w:val="22"/>
                <w:szCs w:val="22"/>
              </w:rPr>
              <w:t>_</w:t>
            </w:r>
            <w:proofErr w:type="spellStart"/>
            <w:r w:rsidR="007F32D7" w:rsidRPr="00002C99">
              <w:rPr>
                <w:bCs/>
                <w:sz w:val="22"/>
                <w:szCs w:val="22"/>
                <w:lang w:val="en-US"/>
              </w:rPr>
              <w:t>udv</w:t>
            </w:r>
            <w:proofErr w:type="spellEnd"/>
            <w:r w:rsidR="007F32D7" w:rsidRPr="00002C99">
              <w:rPr>
                <w:bCs/>
                <w:sz w:val="22"/>
                <w:szCs w:val="22"/>
              </w:rPr>
              <w:t>}}</w:t>
            </w:r>
          </w:p>
          <w:p w:rsidR="00FB7550" w:rsidRPr="00002C99" w:rsidRDefault="00FB7550" w:rsidP="00E0487F">
            <w:pPr>
              <w:widowControl w:val="0"/>
              <w:jc w:val="both"/>
              <w:rPr>
                <w:bCs/>
                <w:sz w:val="22"/>
                <w:szCs w:val="22"/>
              </w:rPr>
            </w:pPr>
            <w:r w:rsidRPr="00002C99">
              <w:rPr>
                <w:bCs/>
                <w:sz w:val="22"/>
                <w:szCs w:val="22"/>
              </w:rPr>
              <w:t>Лицевой счет «</w:t>
            </w:r>
            <w:proofErr w:type="spellStart"/>
            <w:proofErr w:type="gramStart"/>
            <w:r w:rsidRPr="00002C99">
              <w:rPr>
                <w:bCs/>
                <w:sz w:val="22"/>
                <w:szCs w:val="22"/>
              </w:rPr>
              <w:t>Алсеко</w:t>
            </w:r>
            <w:proofErr w:type="spellEnd"/>
            <w:r w:rsidRPr="00002C99">
              <w:rPr>
                <w:bCs/>
                <w:sz w:val="22"/>
                <w:szCs w:val="22"/>
              </w:rPr>
              <w:t>»</w:t>
            </w:r>
            <w:r w:rsidR="0053479E" w:rsidRPr="00002C99">
              <w:rPr>
                <w:bCs/>
                <w:sz w:val="22"/>
                <w:szCs w:val="22"/>
              </w:rPr>
              <w:t>_</w:t>
            </w:r>
            <w:proofErr w:type="gramEnd"/>
            <w:r w:rsidR="0053479E" w:rsidRPr="00002C99">
              <w:rPr>
                <w:bCs/>
                <w:sz w:val="22"/>
                <w:szCs w:val="22"/>
              </w:rPr>
              <w:t>_____________</w:t>
            </w:r>
          </w:p>
          <w:p w:rsidR="000D1031" w:rsidRPr="00EC4449" w:rsidRDefault="000D1031" w:rsidP="00E0487F">
            <w:pPr>
              <w:widowControl w:val="0"/>
              <w:jc w:val="both"/>
              <w:rPr>
                <w:bCs/>
                <w:sz w:val="22"/>
                <w:szCs w:val="22"/>
              </w:rPr>
            </w:pPr>
            <w:r w:rsidRPr="00002C99">
              <w:rPr>
                <w:bCs/>
                <w:sz w:val="22"/>
                <w:szCs w:val="22"/>
              </w:rPr>
              <w:t>Тел</w:t>
            </w:r>
            <w:r w:rsidRPr="00EC4449">
              <w:rPr>
                <w:bCs/>
                <w:sz w:val="22"/>
                <w:szCs w:val="22"/>
              </w:rPr>
              <w:t xml:space="preserve">. </w:t>
            </w:r>
            <w:proofErr w:type="gramStart"/>
            <w:r w:rsidR="00C037D8" w:rsidRPr="00EC4449">
              <w:rPr>
                <w:bCs/>
                <w:snapToGrid w:val="0"/>
                <w:sz w:val="22"/>
                <w:szCs w:val="22"/>
              </w:rPr>
              <w:t xml:space="preserve">{{ </w:t>
            </w:r>
            <w:r w:rsidR="00C037D8" w:rsidRPr="00002C99">
              <w:rPr>
                <w:bCs/>
                <w:snapToGrid w:val="0"/>
                <w:sz w:val="22"/>
                <w:szCs w:val="22"/>
                <w:lang w:val="en-US"/>
              </w:rPr>
              <w:t>telephone</w:t>
            </w:r>
            <w:proofErr w:type="gramEnd"/>
            <w:r w:rsidR="00C037D8" w:rsidRPr="00EC4449">
              <w:rPr>
                <w:bCs/>
                <w:snapToGrid w:val="0"/>
                <w:sz w:val="22"/>
                <w:szCs w:val="22"/>
              </w:rPr>
              <w:t xml:space="preserve"> }}</w:t>
            </w:r>
          </w:p>
          <w:p w:rsidR="000D1031" w:rsidRPr="00002C99" w:rsidRDefault="00F35F38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  <w:r w:rsidRPr="00002C99">
              <w:rPr>
                <w:bCs/>
                <w:sz w:val="22"/>
                <w:szCs w:val="22"/>
                <w:lang w:val="en-US"/>
              </w:rPr>
              <w:t>E-mail:</w:t>
            </w:r>
            <w:r w:rsidR="004273E1" w:rsidRPr="00002C99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gramStart"/>
            <w:r w:rsidR="004273E1" w:rsidRPr="00002C99">
              <w:rPr>
                <w:bCs/>
                <w:sz w:val="22"/>
                <w:szCs w:val="22"/>
                <w:lang w:val="en-US"/>
              </w:rPr>
              <w:t>{{ email</w:t>
            </w:r>
            <w:proofErr w:type="gramEnd"/>
            <w:r w:rsidR="004273E1" w:rsidRPr="00002C99">
              <w:rPr>
                <w:bCs/>
                <w:sz w:val="22"/>
                <w:szCs w:val="22"/>
                <w:lang w:val="en-US"/>
              </w:rPr>
              <w:t xml:space="preserve"> }}</w:t>
            </w:r>
          </w:p>
          <w:p w:rsidR="00F35F38" w:rsidRPr="00002C99" w:rsidRDefault="00F35F38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</w:p>
          <w:p w:rsidR="00F35F38" w:rsidRPr="00002C99" w:rsidRDefault="00F35F38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</w:p>
          <w:p w:rsidR="00B34775" w:rsidRPr="00002C99" w:rsidRDefault="00B34775" w:rsidP="00E0487F">
            <w:pPr>
              <w:widowControl w:val="0"/>
              <w:jc w:val="both"/>
              <w:rPr>
                <w:bCs/>
                <w:sz w:val="22"/>
                <w:szCs w:val="22"/>
                <w:lang w:val="en-US"/>
              </w:rPr>
            </w:pPr>
          </w:p>
          <w:p w:rsidR="000D1031" w:rsidRPr="001F2F8C" w:rsidRDefault="000D1031" w:rsidP="00E0487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002C99">
              <w:rPr>
                <w:bCs/>
                <w:sz w:val="22"/>
                <w:szCs w:val="22"/>
                <w:lang w:val="en-US"/>
              </w:rPr>
              <w:t>_______________/</w:t>
            </w:r>
            <w:r w:rsidR="007F32D7" w:rsidRPr="00002C99">
              <w:rPr>
                <w:bCs/>
                <w:snapToGrid w:val="0"/>
                <w:sz w:val="22"/>
                <w:szCs w:val="22"/>
                <w:lang w:val="en-US"/>
              </w:rPr>
              <w:t>{{</w:t>
            </w:r>
            <w:proofErr w:type="spellStart"/>
            <w:r w:rsidR="00941966" w:rsidRPr="00002C99">
              <w:rPr>
                <w:bCs/>
                <w:snapToGrid w:val="0"/>
                <w:sz w:val="22"/>
                <w:szCs w:val="22"/>
                <w:lang w:val="en-US"/>
              </w:rPr>
              <w:t>snames_klient</w:t>
            </w:r>
            <w:proofErr w:type="spellEnd"/>
            <w:r w:rsidR="007F32D7" w:rsidRPr="00002C99">
              <w:rPr>
                <w:bCs/>
                <w:snapToGrid w:val="0"/>
                <w:sz w:val="22"/>
                <w:szCs w:val="22"/>
                <w:lang w:val="en-US"/>
              </w:rPr>
              <w:t>}}</w:t>
            </w:r>
            <w:r w:rsidRPr="00002C99">
              <w:rPr>
                <w:bCs/>
                <w:sz w:val="22"/>
                <w:szCs w:val="22"/>
                <w:lang w:val="en-US"/>
              </w:rPr>
              <w:t>/</w:t>
            </w:r>
          </w:p>
          <w:p w:rsidR="000D1031" w:rsidRPr="001F2F8C" w:rsidRDefault="000D1031" w:rsidP="00A229A7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>«___» _____________</w:t>
            </w:r>
            <w:r w:rsidR="00EC4449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C4449">
              <w:rPr>
                <w:sz w:val="22"/>
                <w:szCs w:val="22"/>
                <w:lang w:val="en-US"/>
              </w:rPr>
              <w:t>now_year</w:t>
            </w:r>
            <w:proofErr w:type="spellEnd"/>
            <w:r w:rsidR="00EC4449">
              <w:rPr>
                <w:sz w:val="22"/>
                <w:szCs w:val="22"/>
                <w:lang w:val="en-US"/>
              </w:rPr>
              <w:t>}}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Pr="001F2F8C">
              <w:rPr>
                <w:sz w:val="22"/>
                <w:szCs w:val="22"/>
              </w:rPr>
              <w:t>г</w:t>
            </w:r>
            <w:r w:rsidRPr="001F2F8C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4585" w:type="dxa"/>
          </w:tcPr>
          <w:p w:rsidR="00506B22" w:rsidRPr="001F2F8C" w:rsidRDefault="00506B22" w:rsidP="00506B22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r w:rsidRPr="001F2F8C">
              <w:rPr>
                <w:b/>
                <w:sz w:val="22"/>
                <w:szCs w:val="22"/>
                <w:lang w:val="en-US"/>
              </w:rPr>
              <w:t>«</w:t>
            </w:r>
            <w:r w:rsidRPr="001F2F8C">
              <w:rPr>
                <w:b/>
                <w:sz w:val="22"/>
                <w:szCs w:val="22"/>
              </w:rPr>
              <w:t>Компания</w:t>
            </w:r>
            <w:r w:rsidRPr="001F2F8C">
              <w:rPr>
                <w:b/>
                <w:sz w:val="22"/>
                <w:szCs w:val="22"/>
                <w:lang w:val="en-US"/>
              </w:rPr>
              <w:t>»:</w:t>
            </w:r>
          </w:p>
          <w:p w:rsidR="00506B22" w:rsidRPr="001F2F8C" w:rsidRDefault="00506B22" w:rsidP="00506B22">
            <w:pPr>
              <w:widowControl w:val="0"/>
              <w:rPr>
                <w:b/>
                <w:sz w:val="22"/>
                <w:szCs w:val="22"/>
                <w:lang w:val="en-US"/>
              </w:rPr>
            </w:pPr>
          </w:p>
          <w:p w:rsidR="00F71F01" w:rsidRPr="001F2F8C" w:rsidRDefault="009F69E7" w:rsidP="00F71F01">
            <w:pPr>
              <w:widowControl w:val="0"/>
              <w:rPr>
                <w:b/>
                <w:sz w:val="22"/>
                <w:szCs w:val="22"/>
                <w:lang w:val="en-US"/>
              </w:rPr>
            </w:pPr>
            <w:proofErr w:type="gramStart"/>
            <w:r w:rsidRPr="001F2F8C">
              <w:rPr>
                <w:b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112CDC" w:rsidRPr="001F2F8C">
              <w:rPr>
                <w:b/>
                <w:sz w:val="22"/>
                <w:szCs w:val="22"/>
                <w:lang w:val="en-US"/>
              </w:rPr>
              <w:t>polnoe</w:t>
            </w:r>
            <w:proofErr w:type="gramEnd"/>
            <w:r w:rsidR="00112CDC" w:rsidRPr="001F2F8C">
              <w:rPr>
                <w:b/>
                <w:sz w:val="22"/>
                <w:szCs w:val="22"/>
                <w:lang w:val="en-US"/>
              </w:rPr>
              <w:t>_name</w:t>
            </w:r>
            <w:proofErr w:type="spellEnd"/>
            <w:r w:rsidRPr="001F2F8C">
              <w:rPr>
                <w:b/>
                <w:sz w:val="22"/>
                <w:szCs w:val="22"/>
                <w:lang w:val="en-US"/>
              </w:rPr>
              <w:t xml:space="preserve"> }}</w:t>
            </w:r>
          </w:p>
          <w:p w:rsidR="00112CDC" w:rsidRPr="001F2F8C" w:rsidRDefault="00112CDC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1F2F8C">
              <w:rPr>
                <w:sz w:val="22"/>
                <w:szCs w:val="22"/>
                <w:lang w:val="en-US"/>
              </w:rPr>
              <w:t>adres_company</w:t>
            </w:r>
            <w:proofErr w:type="spellEnd"/>
            <w:r w:rsidRPr="001F2F8C">
              <w:rPr>
                <w:sz w:val="22"/>
                <w:szCs w:val="22"/>
                <w:lang w:val="en-US"/>
              </w:rPr>
              <w:t>}}</w:t>
            </w:r>
          </w:p>
          <w:p w:rsidR="00F71F01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</w:rPr>
              <w:t>БИН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="00112CDC" w:rsidRPr="001F2F8C">
              <w:rPr>
                <w:sz w:val="22"/>
                <w:szCs w:val="22"/>
                <w:lang w:val="en-US"/>
              </w:rPr>
              <w:t>{{bin}}</w:t>
            </w:r>
          </w:p>
          <w:p w:rsidR="00F71F01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1F2F8C">
              <w:rPr>
                <w:sz w:val="22"/>
                <w:szCs w:val="22"/>
                <w:lang w:val="en-US"/>
              </w:rPr>
              <w:t>IBAN  KZ</w:t>
            </w:r>
            <w:proofErr w:type="gramEnd"/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="00112CDC"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iban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</w:p>
          <w:p w:rsidR="00F71F01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 xml:space="preserve">BIC </w:t>
            </w:r>
            <w:proofErr w:type="gramStart"/>
            <w:r w:rsidRPr="001F2F8C">
              <w:rPr>
                <w:sz w:val="22"/>
                <w:szCs w:val="22"/>
                <w:lang w:val="en-US"/>
              </w:rPr>
              <w:t xml:space="preserve">   </w:t>
            </w:r>
            <w:r w:rsidR="00112CDC" w:rsidRPr="001F2F8C">
              <w:rPr>
                <w:sz w:val="22"/>
                <w:szCs w:val="22"/>
                <w:lang w:val="en-US"/>
              </w:rPr>
              <w:t>{</w:t>
            </w:r>
            <w:proofErr w:type="gramEnd"/>
            <w:r w:rsidR="00112CDC" w:rsidRPr="001F2F8C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bic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</w:p>
          <w:p w:rsidR="00112CDC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</w:rPr>
              <w:t>в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Pr="001F2F8C">
              <w:rPr>
                <w:sz w:val="22"/>
                <w:szCs w:val="22"/>
              </w:rPr>
              <w:t>АГФ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1F2F8C">
              <w:rPr>
                <w:sz w:val="22"/>
                <w:szCs w:val="22"/>
              </w:rPr>
              <w:t>АО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  <w:r w:rsidR="00112CDC" w:rsidRPr="001F2F8C">
              <w:rPr>
                <w:sz w:val="22"/>
                <w:szCs w:val="22"/>
                <w:lang w:val="en-US"/>
              </w:rPr>
              <w:t xml:space="preserve"> {</w:t>
            </w:r>
            <w:proofErr w:type="gramEnd"/>
            <w:r w:rsidR="00112CDC" w:rsidRPr="001F2F8C">
              <w:rPr>
                <w:sz w:val="22"/>
                <w:szCs w:val="22"/>
                <w:lang w:val="en-US"/>
              </w:rPr>
              <w:t>{bank}}</w:t>
            </w:r>
          </w:p>
          <w:p w:rsidR="003E1793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</w:rPr>
              <w:t>тел</w:t>
            </w:r>
            <w:r w:rsidRPr="001F2F8C">
              <w:rPr>
                <w:sz w:val="22"/>
                <w:szCs w:val="22"/>
                <w:lang w:val="en-US"/>
              </w:rPr>
              <w:t xml:space="preserve">.-fax: </w:t>
            </w:r>
            <w:r w:rsidR="00112CDC"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telephone_ofiice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  <w:r w:rsidRPr="001F2F8C">
              <w:rPr>
                <w:sz w:val="22"/>
                <w:szCs w:val="22"/>
                <w:lang w:val="en-US"/>
              </w:rPr>
              <w:t xml:space="preserve"> </w:t>
            </w:r>
          </w:p>
          <w:p w:rsidR="00112CDC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</w:rPr>
              <w:t>бух</w:t>
            </w:r>
            <w:r w:rsidRPr="001F2F8C">
              <w:rPr>
                <w:sz w:val="22"/>
                <w:szCs w:val="22"/>
                <w:lang w:val="en-US"/>
              </w:rPr>
              <w:t>:</w:t>
            </w:r>
            <w:r w:rsidR="003E1793" w:rsidRPr="00EB05D5">
              <w:rPr>
                <w:sz w:val="22"/>
                <w:szCs w:val="22"/>
                <w:lang w:val="en-US"/>
              </w:rPr>
              <w:t xml:space="preserve"> </w:t>
            </w:r>
            <w:r w:rsidR="00112CDC"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telephone_buh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</w:p>
          <w:p w:rsidR="00F71F01" w:rsidRPr="001F2F8C" w:rsidRDefault="00A00B61" w:rsidP="00F71F01">
            <w:pPr>
              <w:widowControl w:val="0"/>
              <w:rPr>
                <w:sz w:val="22"/>
                <w:szCs w:val="22"/>
                <w:lang w:val="en-US"/>
              </w:rPr>
            </w:pPr>
            <w:proofErr w:type="gramStart"/>
            <w:r w:rsidRPr="001F2F8C">
              <w:rPr>
                <w:sz w:val="22"/>
                <w:szCs w:val="22"/>
                <w:lang w:val="en-US"/>
              </w:rPr>
              <w:t>{{</w:t>
            </w:r>
            <w:r w:rsidRPr="001F2F8C">
              <w:rPr>
                <w:lang w:val="en-US"/>
              </w:rPr>
              <w:t xml:space="preserve"> </w:t>
            </w:r>
            <w:proofErr w:type="spellStart"/>
            <w:r w:rsidRPr="001F2F8C">
              <w:rPr>
                <w:sz w:val="22"/>
                <w:szCs w:val="22"/>
                <w:lang w:val="en-US"/>
              </w:rPr>
              <w:t>doljnost</w:t>
            </w:r>
            <w:proofErr w:type="spellEnd"/>
            <w:proofErr w:type="gramEnd"/>
            <w:r w:rsidRPr="001F2F8C">
              <w:rPr>
                <w:sz w:val="22"/>
                <w:szCs w:val="22"/>
                <w:lang w:val="en-US"/>
              </w:rPr>
              <w:t xml:space="preserve"> }}</w:t>
            </w:r>
          </w:p>
          <w:p w:rsidR="00F71F01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ab/>
            </w:r>
          </w:p>
          <w:p w:rsidR="009868F0" w:rsidRPr="001F2F8C" w:rsidRDefault="00F71F01" w:rsidP="00F71F01">
            <w:pPr>
              <w:widowControl w:val="0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>___________________/</w:t>
            </w:r>
            <w:r w:rsidR="00112CDC" w:rsidRPr="001F2F8C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112CDC" w:rsidRPr="001F2F8C">
              <w:rPr>
                <w:sz w:val="22"/>
                <w:szCs w:val="22"/>
                <w:lang w:val="en-US"/>
              </w:rPr>
              <w:t>ucheriditel_name_sokr</w:t>
            </w:r>
            <w:proofErr w:type="spellEnd"/>
            <w:r w:rsidR="00112CDC" w:rsidRPr="001F2F8C">
              <w:rPr>
                <w:sz w:val="22"/>
                <w:szCs w:val="22"/>
                <w:lang w:val="en-US"/>
              </w:rPr>
              <w:t>}}</w:t>
            </w:r>
            <w:r w:rsidR="009868F0" w:rsidRPr="001F2F8C">
              <w:rPr>
                <w:sz w:val="22"/>
                <w:szCs w:val="22"/>
                <w:lang w:val="en-US"/>
              </w:rPr>
              <w:t>/</w:t>
            </w:r>
          </w:p>
          <w:p w:rsidR="009868F0" w:rsidRPr="001F2F8C" w:rsidRDefault="009868F0" w:rsidP="009868F0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  <w:r w:rsidRPr="001F2F8C">
              <w:rPr>
                <w:sz w:val="22"/>
                <w:szCs w:val="22"/>
                <w:lang w:val="en-US"/>
              </w:rPr>
              <w:t>«___» _____________</w:t>
            </w:r>
            <w:r w:rsidR="00EC4449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EC4449">
              <w:rPr>
                <w:sz w:val="22"/>
                <w:szCs w:val="22"/>
                <w:lang w:val="en-US"/>
              </w:rPr>
              <w:t>now_year</w:t>
            </w:r>
            <w:proofErr w:type="spellEnd"/>
            <w:r w:rsidR="00EC4449">
              <w:rPr>
                <w:sz w:val="22"/>
                <w:szCs w:val="22"/>
                <w:lang w:val="en-US"/>
              </w:rPr>
              <w:t>}}</w:t>
            </w:r>
            <w:r w:rsidR="00EC4449" w:rsidRPr="001F2F8C">
              <w:rPr>
                <w:sz w:val="22"/>
                <w:szCs w:val="22"/>
                <w:lang w:val="en-US"/>
              </w:rPr>
              <w:t xml:space="preserve"> </w:t>
            </w:r>
            <w:r w:rsidRPr="001F2F8C">
              <w:rPr>
                <w:sz w:val="22"/>
                <w:szCs w:val="22"/>
              </w:rPr>
              <w:t>г</w:t>
            </w:r>
            <w:r w:rsidRPr="001F2F8C">
              <w:rPr>
                <w:sz w:val="22"/>
                <w:szCs w:val="22"/>
                <w:lang w:val="en-US"/>
              </w:rPr>
              <w:t>.</w:t>
            </w:r>
          </w:p>
          <w:p w:rsidR="000D1031" w:rsidRPr="001F2F8C" w:rsidRDefault="009868F0" w:rsidP="009868F0">
            <w:pPr>
              <w:widowControl w:val="0"/>
              <w:jc w:val="both"/>
              <w:rPr>
                <w:sz w:val="22"/>
                <w:szCs w:val="22"/>
              </w:rPr>
            </w:pPr>
            <w:r w:rsidRPr="001F2F8C">
              <w:rPr>
                <w:sz w:val="22"/>
                <w:szCs w:val="22"/>
                <w:lang w:val="en-US"/>
              </w:rPr>
              <w:t xml:space="preserve">          </w:t>
            </w:r>
            <w:r w:rsidRPr="001F2F8C">
              <w:rPr>
                <w:sz w:val="22"/>
                <w:szCs w:val="22"/>
              </w:rPr>
              <w:t>М.П.</w:t>
            </w:r>
          </w:p>
        </w:tc>
      </w:tr>
    </w:tbl>
    <w:p w:rsidR="000D1031" w:rsidRPr="001F2F8C" w:rsidRDefault="000D1031" w:rsidP="00E0487F">
      <w:pPr>
        <w:jc w:val="right"/>
        <w:rPr>
          <w:sz w:val="21"/>
        </w:rPr>
      </w:pPr>
    </w:p>
    <w:p w:rsidR="00EB0FB8" w:rsidRPr="001F2F8C" w:rsidRDefault="00EB0FB8" w:rsidP="00B02998">
      <w:pPr>
        <w:rPr>
          <w:sz w:val="21"/>
        </w:rPr>
      </w:pPr>
    </w:p>
    <w:p w:rsidR="00EC74A5" w:rsidRPr="001F2F8C" w:rsidRDefault="00EC74A5" w:rsidP="00EC74A5">
      <w:pPr>
        <w:numPr>
          <w:ilvl w:val="0"/>
          <w:numId w:val="5"/>
        </w:numPr>
        <w:jc w:val="center"/>
        <w:rPr>
          <w:sz w:val="21"/>
        </w:rPr>
      </w:pPr>
      <w:r w:rsidRPr="001F2F8C">
        <w:rPr>
          <w:rFonts w:ascii="Cambria" w:hAnsi="Cambria"/>
          <w:b/>
          <w:sz w:val="18"/>
          <w:szCs w:val="18"/>
        </w:rPr>
        <w:t>СПОСОБЫ ОПЛАТЫ УСЛУГ КОМПАНИИ</w:t>
      </w:r>
    </w:p>
    <w:p w:rsidR="00EC74A5" w:rsidRPr="001F2F8C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Pr="001F2F8C" w:rsidRDefault="0088539C" w:rsidP="009C75FD">
      <w:pPr>
        <w:numPr>
          <w:ilvl w:val="0"/>
          <w:numId w:val="54"/>
        </w:numPr>
        <w:rPr>
          <w:i/>
          <w:sz w:val="18"/>
          <w:szCs w:val="18"/>
        </w:rPr>
      </w:pPr>
      <w:proofErr w:type="gramStart"/>
      <w:r w:rsidRPr="001F2F8C">
        <w:rPr>
          <w:i/>
          <w:sz w:val="18"/>
          <w:szCs w:val="18"/>
        </w:rPr>
        <w:t>в  РКО</w:t>
      </w:r>
      <w:proofErr w:type="gramEnd"/>
      <w:r w:rsidRPr="001F2F8C">
        <w:rPr>
          <w:i/>
          <w:sz w:val="18"/>
          <w:szCs w:val="18"/>
        </w:rPr>
        <w:t xml:space="preserve"> банка: </w:t>
      </w:r>
      <w:r w:rsidR="00112CDC" w:rsidRPr="001F2F8C">
        <w:rPr>
          <w:i/>
        </w:rPr>
        <w:t>{{</w:t>
      </w:r>
      <w:proofErr w:type="spellStart"/>
      <w:r w:rsidR="00112CDC" w:rsidRPr="001F2F8C">
        <w:rPr>
          <w:i/>
        </w:rPr>
        <w:t>bank</w:t>
      </w:r>
      <w:proofErr w:type="spellEnd"/>
      <w:r w:rsidR="00112CDC" w:rsidRPr="001F2F8C">
        <w:rPr>
          <w:i/>
        </w:rPr>
        <w:t>}}</w:t>
      </w:r>
      <w:r w:rsidRPr="001F2F8C">
        <w:rPr>
          <w:i/>
        </w:rPr>
        <w:t xml:space="preserve"> г. Алматы</w:t>
      </w:r>
      <w:r w:rsidRPr="001F2F8C">
        <w:rPr>
          <w:i/>
          <w:sz w:val="18"/>
          <w:szCs w:val="18"/>
        </w:rPr>
        <w:t xml:space="preserve">, </w:t>
      </w:r>
      <w:r w:rsidRPr="001F2F8C">
        <w:rPr>
          <w:i/>
        </w:rPr>
        <w:t xml:space="preserve">IBAN  </w:t>
      </w:r>
      <w:r w:rsidR="009C75FD" w:rsidRPr="001F2F8C">
        <w:rPr>
          <w:i/>
        </w:rPr>
        <w:t xml:space="preserve">KZ </w:t>
      </w:r>
      <w:r w:rsidR="00112CDC" w:rsidRPr="001F2F8C">
        <w:rPr>
          <w:i/>
        </w:rPr>
        <w:t>{{</w:t>
      </w:r>
      <w:proofErr w:type="spellStart"/>
      <w:r w:rsidR="00112CDC" w:rsidRPr="001F2F8C">
        <w:rPr>
          <w:i/>
        </w:rPr>
        <w:t>iban</w:t>
      </w:r>
      <w:proofErr w:type="spellEnd"/>
      <w:r w:rsidR="00112CDC" w:rsidRPr="001F2F8C">
        <w:rPr>
          <w:i/>
        </w:rPr>
        <w:t>}}</w:t>
      </w:r>
    </w:p>
    <w:p w:rsidR="00EC74A5" w:rsidRPr="001F2F8C" w:rsidRDefault="00EC74A5" w:rsidP="00EC74A5">
      <w:pPr>
        <w:numPr>
          <w:ilvl w:val="0"/>
          <w:numId w:val="54"/>
        </w:numPr>
        <w:rPr>
          <w:i/>
          <w:sz w:val="18"/>
          <w:szCs w:val="18"/>
        </w:rPr>
      </w:pPr>
      <w:r w:rsidRPr="001F2F8C">
        <w:rPr>
          <w:i/>
          <w:sz w:val="18"/>
          <w:szCs w:val="18"/>
        </w:rPr>
        <w:t xml:space="preserve">автоматы самообслуживания торговой марки </w:t>
      </w:r>
      <w:r w:rsidRPr="001F2F8C">
        <w:rPr>
          <w:b/>
          <w:i/>
          <w:sz w:val="18"/>
          <w:szCs w:val="18"/>
          <w:lang w:val="en-US"/>
        </w:rPr>
        <w:t>QIWI</w:t>
      </w:r>
      <w:r w:rsidRPr="001F2F8C">
        <w:rPr>
          <w:b/>
          <w:i/>
          <w:sz w:val="18"/>
          <w:szCs w:val="18"/>
        </w:rPr>
        <w:t xml:space="preserve"> </w:t>
      </w:r>
      <w:r w:rsidRPr="001F2F8C">
        <w:rPr>
          <w:i/>
          <w:sz w:val="18"/>
          <w:szCs w:val="18"/>
        </w:rPr>
        <w:t xml:space="preserve"> </w:t>
      </w:r>
    </w:p>
    <w:p w:rsidR="00EE0725" w:rsidRPr="001F2F8C" w:rsidRDefault="00EC74A5" w:rsidP="00701F1B">
      <w:pPr>
        <w:numPr>
          <w:ilvl w:val="0"/>
          <w:numId w:val="54"/>
        </w:numPr>
        <w:rPr>
          <w:b/>
          <w:i/>
        </w:rPr>
      </w:pPr>
      <w:r w:rsidRPr="001F2F8C">
        <w:rPr>
          <w:i/>
          <w:sz w:val="18"/>
          <w:szCs w:val="18"/>
        </w:rPr>
        <w:t xml:space="preserve">в </w:t>
      </w:r>
      <w:r w:rsidRPr="001F2F8C">
        <w:rPr>
          <w:b/>
          <w:i/>
          <w:sz w:val="18"/>
          <w:szCs w:val="18"/>
        </w:rPr>
        <w:t>Головном офисе Компании</w:t>
      </w:r>
      <w:r w:rsidRPr="001F2F8C">
        <w:rPr>
          <w:i/>
          <w:sz w:val="18"/>
          <w:szCs w:val="18"/>
        </w:rPr>
        <w:t xml:space="preserve">: г. Алматы, ул. </w:t>
      </w:r>
      <w:proofErr w:type="spellStart"/>
      <w:r w:rsidRPr="001F2F8C">
        <w:rPr>
          <w:i/>
          <w:sz w:val="18"/>
          <w:szCs w:val="18"/>
        </w:rPr>
        <w:t>Есенова</w:t>
      </w:r>
      <w:proofErr w:type="spellEnd"/>
      <w:r w:rsidRPr="001F2F8C">
        <w:rPr>
          <w:i/>
          <w:sz w:val="18"/>
          <w:szCs w:val="18"/>
        </w:rPr>
        <w:t xml:space="preserve">, д.154, </w:t>
      </w:r>
      <w:proofErr w:type="spellStart"/>
      <w:r w:rsidRPr="001F2F8C">
        <w:rPr>
          <w:i/>
          <w:sz w:val="18"/>
          <w:szCs w:val="18"/>
        </w:rPr>
        <w:t>уг.ул.</w:t>
      </w:r>
      <w:r w:rsidR="00EE0725" w:rsidRPr="001F2F8C">
        <w:rPr>
          <w:i/>
          <w:sz w:val="18"/>
          <w:szCs w:val="18"/>
        </w:rPr>
        <w:t>Мусоргского</w:t>
      </w:r>
      <w:proofErr w:type="spellEnd"/>
    </w:p>
    <w:p w:rsidR="00312079" w:rsidRPr="001F2F8C" w:rsidRDefault="00312079" w:rsidP="00312079">
      <w:pPr>
        <w:numPr>
          <w:ilvl w:val="0"/>
          <w:numId w:val="54"/>
        </w:numPr>
        <w:rPr>
          <w:b/>
          <w:i/>
        </w:rPr>
      </w:pPr>
      <w:r w:rsidRPr="001F2F8C">
        <w:rPr>
          <w:i/>
        </w:rPr>
        <w:t xml:space="preserve">личный кабинет </w:t>
      </w:r>
      <w:r w:rsidRPr="001F2F8C">
        <w:rPr>
          <w:i/>
          <w:lang w:val="en-US"/>
        </w:rPr>
        <w:t>KASPI BANK</w:t>
      </w:r>
    </w:p>
    <w:p w:rsidR="00312079" w:rsidRPr="001F2F8C" w:rsidRDefault="00312079" w:rsidP="00312079">
      <w:pPr>
        <w:ind w:left="720"/>
        <w:rPr>
          <w:b/>
          <w:i/>
        </w:rPr>
      </w:pPr>
    </w:p>
    <w:p w:rsidR="00EC74A5" w:rsidRPr="001F2F8C" w:rsidRDefault="00EC74A5" w:rsidP="00EC74A5">
      <w:pPr>
        <w:jc w:val="center"/>
        <w:rPr>
          <w:b/>
          <w:i/>
          <w:sz w:val="18"/>
          <w:szCs w:val="18"/>
        </w:rPr>
      </w:pPr>
    </w:p>
    <w:p w:rsidR="00EC74A5" w:rsidRPr="001F2F8C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Pr="001F2F8C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Pr="001F2F8C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B0FB8" w:rsidRPr="001F2F8C" w:rsidRDefault="00EB0FB8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Pr="001F2F8C" w:rsidRDefault="00EC74A5" w:rsidP="00EC74A5">
      <w:pPr>
        <w:jc w:val="center"/>
        <w:rPr>
          <w:rFonts w:ascii="Cambria" w:hAnsi="Cambria"/>
          <w:b/>
          <w:sz w:val="18"/>
          <w:szCs w:val="18"/>
        </w:rPr>
      </w:pPr>
    </w:p>
    <w:p w:rsidR="00EC74A5" w:rsidRPr="001F2F8C" w:rsidRDefault="00EC74A5" w:rsidP="00EC74A5">
      <w:pPr>
        <w:jc w:val="center"/>
        <w:rPr>
          <w:sz w:val="21"/>
        </w:rPr>
        <w:sectPr w:rsidR="00EC74A5" w:rsidRPr="001F2F8C" w:rsidSect="006A5BE1">
          <w:pgSz w:w="11907" w:h="16840"/>
          <w:pgMar w:top="737" w:right="851" w:bottom="993" w:left="1560" w:header="624" w:footer="0" w:gutter="0"/>
          <w:cols w:space="720"/>
          <w:docGrid w:linePitch="272"/>
        </w:sectPr>
      </w:pPr>
    </w:p>
    <w:p w:rsidR="002500FD" w:rsidRPr="001F2F8C" w:rsidRDefault="000D1031" w:rsidP="00E0487F">
      <w:pPr>
        <w:pStyle w:val="1"/>
        <w:keepNext w:val="0"/>
        <w:widowControl w:val="0"/>
        <w:ind w:firstLine="1"/>
        <w:jc w:val="right"/>
        <w:rPr>
          <w:rFonts w:ascii="Times New Roman" w:eastAsia="Lucida Console" w:hAnsi="Times New Roman"/>
          <w:sz w:val="21"/>
          <w:szCs w:val="20"/>
        </w:rPr>
      </w:pPr>
      <w:r w:rsidRPr="001F2F8C"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R="00BD442B" w:rsidRPr="001F2F8C">
        <w:rPr>
          <w:rFonts w:ascii="Times New Roman" w:eastAsia="Lucida Console" w:hAnsi="Times New Roman"/>
          <w:sz w:val="21"/>
        </w:rPr>
        <w:t>Приложение №</w:t>
      </w:r>
      <w:r w:rsidR="002500FD" w:rsidRPr="001F2F8C">
        <w:rPr>
          <w:rFonts w:ascii="Times New Roman" w:eastAsia="Lucida Console" w:hAnsi="Times New Roman"/>
          <w:sz w:val="21"/>
        </w:rPr>
        <w:t xml:space="preserve"> 1</w:t>
      </w:r>
    </w:p>
    <w:p w:rsidR="002500FD" w:rsidRPr="001F2F8C" w:rsidRDefault="002500FD" w:rsidP="00E0487F">
      <w:pPr>
        <w:widowControl w:val="0"/>
        <w:ind w:left="5760" w:firstLine="720"/>
        <w:jc w:val="right"/>
        <w:rPr>
          <w:sz w:val="21"/>
        </w:rPr>
      </w:pPr>
      <w:r w:rsidRPr="001F2F8C">
        <w:rPr>
          <w:b/>
          <w:bCs/>
          <w:sz w:val="21"/>
        </w:rPr>
        <w:tab/>
      </w:r>
      <w:r w:rsidR="000D1031" w:rsidRPr="001F2F8C">
        <w:rPr>
          <w:b/>
          <w:bCs/>
          <w:sz w:val="21"/>
        </w:rPr>
        <w:t xml:space="preserve">                                                            </w:t>
      </w:r>
      <w:r w:rsidRPr="001F2F8C">
        <w:rPr>
          <w:sz w:val="21"/>
        </w:rPr>
        <w:t xml:space="preserve">к </w:t>
      </w:r>
      <w:proofErr w:type="gramStart"/>
      <w:r w:rsidRPr="001F2F8C">
        <w:rPr>
          <w:sz w:val="21"/>
        </w:rPr>
        <w:t>Договору  №</w:t>
      </w:r>
      <w:proofErr w:type="gramEnd"/>
      <w:r w:rsidRPr="001F2F8C">
        <w:rPr>
          <w:sz w:val="21"/>
        </w:rPr>
        <w:t xml:space="preserve"> </w:t>
      </w:r>
      <w:r w:rsidR="004273E1" w:rsidRPr="001F2F8C">
        <w:rPr>
          <w:sz w:val="21"/>
        </w:rPr>
        <w:t xml:space="preserve">{{ </w:t>
      </w:r>
      <w:proofErr w:type="spellStart"/>
      <w:r w:rsidR="004273E1" w:rsidRPr="001F2F8C">
        <w:rPr>
          <w:sz w:val="21"/>
          <w:lang w:val="en-US"/>
        </w:rPr>
        <w:t>dogovor</w:t>
      </w:r>
      <w:proofErr w:type="spellEnd"/>
      <w:r w:rsidR="004273E1" w:rsidRPr="001F2F8C">
        <w:rPr>
          <w:sz w:val="21"/>
        </w:rPr>
        <w:t>_</w:t>
      </w:r>
      <w:r w:rsidR="004273E1" w:rsidRPr="001F2F8C">
        <w:rPr>
          <w:sz w:val="21"/>
          <w:lang w:val="en-US"/>
        </w:rPr>
        <w:t>number</w:t>
      </w:r>
      <w:r w:rsidR="004273E1" w:rsidRPr="001F2F8C">
        <w:rPr>
          <w:sz w:val="21"/>
        </w:rPr>
        <w:t xml:space="preserve"> }} </w:t>
      </w:r>
      <w:r w:rsidRPr="001F2F8C">
        <w:rPr>
          <w:sz w:val="21"/>
        </w:rPr>
        <w:t>от</w:t>
      </w:r>
      <w:r w:rsidR="004273E1" w:rsidRPr="001F2F8C">
        <w:rPr>
          <w:sz w:val="21"/>
        </w:rPr>
        <w:t xml:space="preserve">  {{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="004273E1" w:rsidRPr="001F2F8C">
        <w:rPr>
          <w:sz w:val="21"/>
        </w:rPr>
        <w:t xml:space="preserve">}} </w:t>
      </w:r>
      <w:r w:rsidR="00F35F38" w:rsidRPr="001F2F8C">
        <w:rPr>
          <w:sz w:val="21"/>
        </w:rPr>
        <w:t>г.</w:t>
      </w:r>
      <w:r w:rsidRPr="001F2F8C">
        <w:rPr>
          <w:sz w:val="21"/>
        </w:rPr>
        <w:t xml:space="preserve">  </w:t>
      </w:r>
    </w:p>
    <w:p w:rsidR="002500FD" w:rsidRPr="001F2F8C" w:rsidRDefault="002500FD" w:rsidP="00E0487F">
      <w:pPr>
        <w:widowControl w:val="0"/>
        <w:tabs>
          <w:tab w:val="left" w:pos="10320"/>
          <w:tab w:val="left" w:pos="10980"/>
          <w:tab w:val="right" w:pos="15026"/>
        </w:tabs>
        <w:jc w:val="right"/>
        <w:rPr>
          <w:sz w:val="21"/>
        </w:rPr>
      </w:pPr>
      <w:r w:rsidRPr="001F2F8C">
        <w:rPr>
          <w:sz w:val="21"/>
        </w:rPr>
        <w:tab/>
        <w:t xml:space="preserve">            Стоимость услуг «</w:t>
      </w:r>
      <w:r w:rsidR="00F77E04" w:rsidRPr="001F2F8C">
        <w:rPr>
          <w:bCs/>
          <w:sz w:val="24"/>
        </w:rPr>
        <w:t>Компании</w:t>
      </w:r>
      <w:r w:rsidRPr="001F2F8C">
        <w:rPr>
          <w:sz w:val="21"/>
        </w:rPr>
        <w:t>»</w:t>
      </w:r>
    </w:p>
    <w:p w:rsidR="002500FD" w:rsidRPr="001F2F8C" w:rsidRDefault="002500FD" w:rsidP="00E0487F">
      <w:pPr>
        <w:pStyle w:val="14"/>
        <w:keepNext w:val="0"/>
        <w:outlineLvl w:val="0"/>
        <w:rPr>
          <w:rFonts w:ascii="Times New Roman" w:hAnsi="Times New Roman"/>
          <w:sz w:val="21"/>
        </w:rPr>
      </w:pPr>
      <w:r w:rsidRPr="001F2F8C">
        <w:rPr>
          <w:rFonts w:ascii="Times New Roman" w:hAnsi="Times New Roman"/>
          <w:sz w:val="21"/>
        </w:rPr>
        <w:t xml:space="preserve">ПЕРЕЧЕНЬ </w:t>
      </w:r>
    </w:p>
    <w:p w:rsidR="002500FD" w:rsidRPr="001F2F8C" w:rsidRDefault="002500FD" w:rsidP="00E0487F">
      <w:pPr>
        <w:rPr>
          <w:rFonts w:ascii="Lucida Console" w:hAnsi="Lucida Console"/>
        </w:rPr>
      </w:pPr>
    </w:p>
    <w:p w:rsidR="002500FD" w:rsidRPr="00EC4449" w:rsidRDefault="002500FD" w:rsidP="00E0487F">
      <w:pPr>
        <w:widowControl w:val="0"/>
        <w:jc w:val="center"/>
        <w:outlineLvl w:val="0"/>
        <w:rPr>
          <w:sz w:val="24"/>
          <w:szCs w:val="24"/>
          <w:lang w:val="en-US"/>
        </w:rPr>
      </w:pPr>
      <w:r w:rsidRPr="001F2F8C">
        <w:rPr>
          <w:sz w:val="24"/>
          <w:szCs w:val="24"/>
        </w:rPr>
        <w:t>Объектов</w:t>
      </w:r>
      <w:r w:rsidRPr="00EC4449">
        <w:rPr>
          <w:sz w:val="24"/>
          <w:szCs w:val="24"/>
          <w:lang w:val="en-US"/>
        </w:rPr>
        <w:t xml:space="preserve">: </w:t>
      </w:r>
      <w:proofErr w:type="gramStart"/>
      <w:r w:rsidR="00B65881" w:rsidRPr="00EC4449">
        <w:rPr>
          <w:sz w:val="24"/>
          <w:szCs w:val="24"/>
          <w:lang w:val="en-US"/>
        </w:rPr>
        <w:t xml:space="preserve">{{ </w:t>
      </w:r>
      <w:proofErr w:type="spellStart"/>
      <w:r w:rsidR="00B65881" w:rsidRPr="001F2F8C">
        <w:rPr>
          <w:sz w:val="24"/>
          <w:szCs w:val="24"/>
          <w:lang w:val="en-US"/>
        </w:rPr>
        <w:t>name</w:t>
      </w:r>
      <w:proofErr w:type="gramEnd"/>
      <w:r w:rsidR="00B65881" w:rsidRPr="00EC4449">
        <w:rPr>
          <w:sz w:val="24"/>
          <w:szCs w:val="24"/>
          <w:lang w:val="en-US"/>
        </w:rPr>
        <w:t>_</w:t>
      </w:r>
      <w:r w:rsidR="00B65881" w:rsidRPr="001F2F8C">
        <w:rPr>
          <w:sz w:val="24"/>
          <w:szCs w:val="24"/>
          <w:lang w:val="en-US"/>
        </w:rPr>
        <w:t>object</w:t>
      </w:r>
      <w:proofErr w:type="spellEnd"/>
      <w:r w:rsidR="00B65881" w:rsidRPr="00EC4449">
        <w:rPr>
          <w:sz w:val="24"/>
          <w:szCs w:val="24"/>
          <w:lang w:val="en-US"/>
        </w:rPr>
        <w:t xml:space="preserve"> }}</w:t>
      </w:r>
      <w:r w:rsidR="00F35F38" w:rsidRPr="00EC4449">
        <w:rPr>
          <w:sz w:val="24"/>
          <w:szCs w:val="24"/>
          <w:lang w:val="en-US"/>
        </w:rPr>
        <w:t xml:space="preserve"> </w:t>
      </w:r>
      <w:r w:rsidR="00B65881" w:rsidRPr="00EC4449">
        <w:rPr>
          <w:b/>
          <w:snapToGrid w:val="0"/>
          <w:sz w:val="22"/>
          <w:szCs w:val="22"/>
          <w:lang w:val="en-US"/>
        </w:rPr>
        <w:t xml:space="preserve">{{ </w:t>
      </w:r>
      <w:proofErr w:type="spellStart"/>
      <w:r w:rsidR="00B65881" w:rsidRPr="001F2F8C">
        <w:rPr>
          <w:b/>
          <w:snapToGrid w:val="0"/>
          <w:sz w:val="22"/>
          <w:szCs w:val="22"/>
          <w:lang w:val="en-US"/>
        </w:rPr>
        <w:t>klient</w:t>
      </w:r>
      <w:r w:rsidR="00B65881" w:rsidRPr="00EC4449">
        <w:rPr>
          <w:b/>
          <w:snapToGrid w:val="0"/>
          <w:sz w:val="22"/>
          <w:szCs w:val="22"/>
          <w:lang w:val="en-US"/>
        </w:rPr>
        <w:t>_</w:t>
      </w:r>
      <w:r w:rsidR="00B65881" w:rsidRPr="001F2F8C">
        <w:rPr>
          <w:b/>
          <w:snapToGrid w:val="0"/>
          <w:sz w:val="22"/>
          <w:szCs w:val="22"/>
          <w:lang w:val="en-US"/>
        </w:rPr>
        <w:t>name</w:t>
      </w:r>
      <w:proofErr w:type="spellEnd"/>
      <w:r w:rsidR="00B65881" w:rsidRPr="00EC4449">
        <w:rPr>
          <w:b/>
          <w:snapToGrid w:val="0"/>
          <w:sz w:val="22"/>
          <w:szCs w:val="22"/>
          <w:lang w:val="en-US"/>
        </w:rPr>
        <w:t xml:space="preserve"> }}</w:t>
      </w:r>
    </w:p>
    <w:p w:rsidR="002500FD" w:rsidRPr="00EC4449" w:rsidRDefault="002500FD" w:rsidP="00E0487F">
      <w:pPr>
        <w:pStyle w:val="14"/>
        <w:keepNext w:val="0"/>
        <w:rPr>
          <w:rFonts w:ascii="Times New Roman" w:hAnsi="Times New Roman"/>
          <w:sz w:val="21"/>
          <w:lang w:val="en-US"/>
        </w:rPr>
      </w:pPr>
    </w:p>
    <w:tbl>
      <w:tblPr>
        <w:tblW w:w="1560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3154"/>
        <w:gridCol w:w="568"/>
        <w:gridCol w:w="3687"/>
        <w:gridCol w:w="1135"/>
        <w:gridCol w:w="993"/>
        <w:gridCol w:w="992"/>
        <w:gridCol w:w="850"/>
        <w:gridCol w:w="851"/>
        <w:gridCol w:w="992"/>
        <w:gridCol w:w="851"/>
        <w:gridCol w:w="992"/>
      </w:tblGrid>
      <w:tr w:rsidR="001F2F8C" w:rsidRPr="001F2F8C">
        <w:trPr>
          <w:cantSplit/>
          <w:trHeight w:val="304"/>
        </w:trPr>
        <w:tc>
          <w:tcPr>
            <w:tcW w:w="5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pStyle w:val="26"/>
              <w:keepNext w:val="0"/>
              <w:tabs>
                <w:tab w:val="left" w:pos="142"/>
              </w:tabs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F2F8C">
              <w:rPr>
                <w:rFonts w:ascii="Times New Roman" w:hAnsi="Times New Roman"/>
                <w:sz w:val="21"/>
                <w:szCs w:val="21"/>
              </w:rPr>
              <w:t>№</w:t>
            </w:r>
          </w:p>
          <w:p w:rsidR="002500FD" w:rsidRPr="001F2F8C" w:rsidRDefault="002500FD" w:rsidP="00E0487F">
            <w:pPr>
              <w:widowControl w:val="0"/>
              <w:tabs>
                <w:tab w:val="left" w:pos="142"/>
              </w:tabs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1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pStyle w:val="26"/>
              <w:keepNext w:val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1F2F8C">
              <w:rPr>
                <w:rFonts w:ascii="Times New Roman" w:hAnsi="Times New Roman"/>
                <w:sz w:val="21"/>
                <w:szCs w:val="21"/>
              </w:rPr>
              <w:t>Наименование объектов и место их нахождения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№</w:t>
            </w:r>
          </w:p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 xml:space="preserve">Перечень </w:t>
            </w:r>
            <w:proofErr w:type="gramStart"/>
            <w:r w:rsidRPr="001F2F8C">
              <w:rPr>
                <w:b/>
                <w:sz w:val="21"/>
                <w:szCs w:val="21"/>
              </w:rPr>
              <w:t>наблюдаемых  обособленных</w:t>
            </w:r>
            <w:proofErr w:type="gramEnd"/>
            <w:r w:rsidRPr="001F2F8C">
              <w:rPr>
                <w:b/>
                <w:sz w:val="21"/>
                <w:szCs w:val="21"/>
              </w:rPr>
              <w:t xml:space="preserve"> помещений оборудованных средствами ОПС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Вид</w:t>
            </w:r>
          </w:p>
          <w:p w:rsidR="002500FD" w:rsidRPr="001F2F8C" w:rsidRDefault="002500FD" w:rsidP="00E0487F">
            <w:pPr>
              <w:widowControl w:val="0"/>
              <w:ind w:left="-108" w:right="-107"/>
              <w:jc w:val="center"/>
              <w:rPr>
                <w:b/>
                <w:sz w:val="21"/>
                <w:szCs w:val="21"/>
                <w:lang w:eastAsia="en-US"/>
              </w:rPr>
            </w:pPr>
            <w:proofErr w:type="spellStart"/>
            <w:r w:rsidRPr="001F2F8C">
              <w:rPr>
                <w:b/>
                <w:sz w:val="21"/>
                <w:szCs w:val="21"/>
              </w:rPr>
              <w:t>сигна-лизации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Время наблюдения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proofErr w:type="spellStart"/>
            <w:r w:rsidRPr="001F2F8C">
              <w:rPr>
                <w:b/>
                <w:sz w:val="21"/>
                <w:szCs w:val="21"/>
              </w:rPr>
              <w:t>Выходдни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 xml:space="preserve">Тариф в </w:t>
            </w:r>
          </w:p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час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ind w:right="-108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Кол-во часов в месяц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Сумма в тенге.</w:t>
            </w:r>
          </w:p>
        </w:tc>
      </w:tr>
      <w:tr w:rsidR="001F2F8C" w:rsidRPr="001F2F8C">
        <w:trPr>
          <w:cantSplit/>
          <w:trHeight w:val="544"/>
        </w:trPr>
        <w:tc>
          <w:tcPr>
            <w:tcW w:w="5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40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Прием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Снятие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ind w:left="-109" w:right="-108"/>
              <w:jc w:val="center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Кол-во часов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FD" w:rsidRPr="001F2F8C" w:rsidRDefault="002500FD" w:rsidP="00E0487F">
            <w:pPr>
              <w:rPr>
                <w:b/>
                <w:sz w:val="21"/>
                <w:szCs w:val="21"/>
                <w:lang w:eastAsia="en-US"/>
              </w:rPr>
            </w:pPr>
          </w:p>
        </w:tc>
      </w:tr>
      <w:tr w:rsidR="001F2F8C" w:rsidRPr="001F2F8C">
        <w:trPr>
          <w:cantSplit/>
          <w:trHeight w:val="200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1</w:t>
            </w:r>
          </w:p>
        </w:tc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F38" w:rsidRPr="00132EC0" w:rsidRDefault="000722EA" w:rsidP="00E0487F">
            <w:pPr>
              <w:widowControl w:val="0"/>
              <w:rPr>
                <w:b/>
                <w:bCs/>
                <w:sz w:val="24"/>
                <w:szCs w:val="24"/>
                <w:lang w:eastAsia="en-US"/>
              </w:rPr>
            </w:pPr>
            <w:proofErr w:type="gramStart"/>
            <w:r w:rsidRPr="00132EC0">
              <w:rPr>
                <w:b/>
                <w:bCs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32EC0">
              <w:rPr>
                <w:b/>
                <w:bCs/>
                <w:sz w:val="24"/>
                <w:szCs w:val="24"/>
                <w:lang w:val="en-US"/>
              </w:rPr>
              <w:t>name</w:t>
            </w:r>
            <w:proofErr w:type="gramEnd"/>
            <w:r w:rsidRPr="00132EC0">
              <w:rPr>
                <w:b/>
                <w:bCs/>
                <w:sz w:val="24"/>
                <w:szCs w:val="24"/>
                <w:lang w:val="en-US"/>
              </w:rPr>
              <w:t>_object</w:t>
            </w:r>
            <w:proofErr w:type="spellEnd"/>
            <w:r w:rsidRPr="00132EC0">
              <w:rPr>
                <w:b/>
                <w:bCs/>
                <w:sz w:val="24"/>
                <w:szCs w:val="24"/>
                <w:lang w:val="en-US"/>
              </w:rPr>
              <w:t xml:space="preserve"> }}</w:t>
            </w:r>
            <w:r w:rsidR="002723A7" w:rsidRPr="00132EC0">
              <w:rPr>
                <w:sz w:val="24"/>
                <w:szCs w:val="24"/>
                <w:lang w:eastAsia="en-US"/>
              </w:rPr>
              <w:t>,</w:t>
            </w:r>
          </w:p>
          <w:p w:rsidR="002723A7" w:rsidRPr="001F2F8C" w:rsidRDefault="000722EA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  <w:proofErr w:type="gramStart"/>
            <w:r w:rsidRPr="001F2F8C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F2F8C">
              <w:rPr>
                <w:sz w:val="24"/>
                <w:szCs w:val="24"/>
                <w:lang w:val="en-US"/>
              </w:rPr>
              <w:t>adres</w:t>
            </w:r>
            <w:proofErr w:type="spellEnd"/>
            <w:proofErr w:type="gramEnd"/>
            <w:r w:rsidRPr="001F2F8C"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b/>
                <w:sz w:val="24"/>
                <w:szCs w:val="24"/>
                <w:lang w:eastAsia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 xml:space="preserve">Только помещения, оборудованные датчиками </w:t>
            </w:r>
            <w:r w:rsidR="00E237FD" w:rsidRPr="001F2F8C">
              <w:rPr>
                <w:sz w:val="21"/>
                <w:szCs w:val="21"/>
              </w:rPr>
              <w:t>{{</w:t>
            </w:r>
            <w:proofErr w:type="spellStart"/>
            <w:r w:rsidR="00E237FD" w:rsidRPr="001F2F8C">
              <w:rPr>
                <w:sz w:val="21"/>
                <w:szCs w:val="21"/>
              </w:rPr>
              <w:t>vid_sign_polnoe</w:t>
            </w:r>
            <w:proofErr w:type="spellEnd"/>
            <w:r w:rsidR="00E237FD" w:rsidRPr="001F2F8C">
              <w:rPr>
                <w:sz w:val="21"/>
                <w:szCs w:val="21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79183C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>{{</w:t>
            </w:r>
            <w:proofErr w:type="spellStart"/>
            <w:r w:rsidRPr="001F2F8C">
              <w:rPr>
                <w:sz w:val="21"/>
                <w:szCs w:val="21"/>
              </w:rPr>
              <w:t>vid_sign_sokr</w:t>
            </w:r>
            <w:proofErr w:type="spellEnd"/>
            <w:r w:rsidRPr="001F2F8C">
              <w:rPr>
                <w:sz w:val="21"/>
                <w:szCs w:val="21"/>
              </w:rPr>
              <w:t>}}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>круглосуточно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ind w:left="-61" w:right="-119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D051A5" w:rsidP="00E0487F">
            <w:pPr>
              <w:widowControl w:val="0"/>
              <w:jc w:val="center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  <w:lang w:val="en-US"/>
              </w:rPr>
              <w:t>{{</w:t>
            </w:r>
            <w:proofErr w:type="spellStart"/>
            <w:r w:rsidRPr="001F2F8C">
              <w:rPr>
                <w:sz w:val="21"/>
                <w:szCs w:val="21"/>
                <w:lang w:val="en-US"/>
              </w:rPr>
              <w:t>chasi_po_dog</w:t>
            </w:r>
            <w:proofErr w:type="spellEnd"/>
            <w:r w:rsidRPr="001F2F8C">
              <w:rPr>
                <w:sz w:val="21"/>
                <w:szCs w:val="21"/>
                <w:lang w:val="en-US"/>
              </w:rPr>
              <w:t>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D051A5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proofErr w:type="gramStart"/>
            <w:r w:rsidRPr="001F2F8C">
              <w:rPr>
                <w:b/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1F2F8C">
              <w:rPr>
                <w:b/>
                <w:sz w:val="21"/>
                <w:szCs w:val="21"/>
                <w:lang w:val="en-US"/>
              </w:rPr>
              <w:t>itog</w:t>
            </w:r>
            <w:proofErr w:type="gramEnd"/>
            <w:r w:rsidRPr="001F2F8C">
              <w:rPr>
                <w:b/>
                <w:sz w:val="21"/>
                <w:szCs w:val="21"/>
                <w:lang w:val="en-US"/>
              </w:rPr>
              <w:t>_oplata</w:t>
            </w:r>
            <w:proofErr w:type="spellEnd"/>
            <w:r w:rsidRPr="001F2F8C">
              <w:rPr>
                <w:b/>
                <w:sz w:val="21"/>
                <w:szCs w:val="21"/>
                <w:lang w:val="en-US"/>
              </w:rPr>
              <w:t xml:space="preserve"> }}</w:t>
            </w:r>
            <w:r w:rsidR="001F2F8C">
              <w:rPr>
                <w:b/>
                <w:sz w:val="21"/>
                <w:szCs w:val="21"/>
              </w:rPr>
              <w:t>,00</w:t>
            </w:r>
          </w:p>
        </w:tc>
      </w:tr>
      <w:tr w:rsidR="001F2F8C" w:rsidRPr="001F2F8C">
        <w:trPr>
          <w:cantSplit/>
          <w:trHeight w:val="39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b/>
                <w:sz w:val="21"/>
                <w:szCs w:val="21"/>
                <w:lang w:eastAsia="en-US"/>
              </w:rPr>
            </w:pPr>
            <w:r w:rsidRPr="001F2F8C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1406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2500FD" w:rsidP="00E0487F">
            <w:pPr>
              <w:widowControl w:val="0"/>
              <w:rPr>
                <w:sz w:val="21"/>
                <w:szCs w:val="21"/>
                <w:lang w:eastAsia="en-US"/>
              </w:rPr>
            </w:pPr>
            <w:r w:rsidRPr="001F2F8C">
              <w:rPr>
                <w:sz w:val="21"/>
                <w:szCs w:val="21"/>
              </w:rPr>
              <w:t xml:space="preserve">ИТОГО с техническим </w:t>
            </w:r>
            <w:proofErr w:type="gramStart"/>
            <w:r w:rsidRPr="001F2F8C">
              <w:rPr>
                <w:sz w:val="21"/>
                <w:szCs w:val="21"/>
              </w:rPr>
              <w:t>обслуживанием  условных</w:t>
            </w:r>
            <w:proofErr w:type="gramEnd"/>
            <w:r w:rsidRPr="001F2F8C">
              <w:rPr>
                <w:sz w:val="21"/>
                <w:szCs w:val="21"/>
              </w:rPr>
              <w:t xml:space="preserve"> установок </w:t>
            </w:r>
            <w:r w:rsidR="00EB05D5" w:rsidRPr="00EB05D5">
              <w:rPr>
                <w:sz w:val="21"/>
                <w:szCs w:val="21"/>
              </w:rPr>
              <w:t>{{</w:t>
            </w:r>
            <w:proofErr w:type="spellStart"/>
            <w:r w:rsidR="00EB05D5" w:rsidRPr="00EB05D5">
              <w:rPr>
                <w:sz w:val="21"/>
                <w:szCs w:val="21"/>
              </w:rPr>
              <w:t>vid_sign_sokr</w:t>
            </w:r>
            <w:proofErr w:type="spellEnd"/>
            <w:r w:rsidR="00EB05D5" w:rsidRPr="00EB05D5">
              <w:rPr>
                <w:sz w:val="21"/>
                <w:szCs w:val="21"/>
              </w:rPr>
              <w:t>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00FD" w:rsidRPr="001F2F8C" w:rsidRDefault="001F2F8C" w:rsidP="00E0487F">
            <w:pPr>
              <w:widowControl w:val="0"/>
              <w:jc w:val="center"/>
              <w:rPr>
                <w:b/>
                <w:sz w:val="21"/>
                <w:szCs w:val="21"/>
                <w:lang w:eastAsia="en-US"/>
              </w:rPr>
            </w:pPr>
            <w:r>
              <w:rPr>
                <w:b/>
                <w:sz w:val="21"/>
                <w:szCs w:val="21"/>
              </w:rPr>
              <w:t>0,00</w:t>
            </w:r>
          </w:p>
        </w:tc>
      </w:tr>
    </w:tbl>
    <w:p w:rsidR="002500FD" w:rsidRPr="001F2F8C" w:rsidRDefault="002500FD" w:rsidP="00E0487F">
      <w:pPr>
        <w:pStyle w:val="22"/>
        <w:rPr>
          <w:sz w:val="24"/>
          <w:szCs w:val="24"/>
          <w:lang w:eastAsia="en-US"/>
        </w:rPr>
      </w:pPr>
    </w:p>
    <w:p w:rsidR="002500FD" w:rsidRPr="001F2F8C" w:rsidRDefault="002500FD" w:rsidP="00E0487F">
      <w:pPr>
        <w:pStyle w:val="ad"/>
        <w:widowControl w:val="0"/>
        <w:rPr>
          <w:b/>
          <w:bCs/>
          <w:sz w:val="21"/>
        </w:rPr>
      </w:pPr>
      <w:r w:rsidRPr="001F2F8C">
        <w:rPr>
          <w:b/>
          <w:bCs/>
          <w:caps/>
        </w:rPr>
        <w:t>Итого</w:t>
      </w:r>
      <w:r w:rsidR="007C576C" w:rsidRPr="001F2F8C">
        <w:rPr>
          <w:b/>
          <w:bCs/>
          <w:caps/>
        </w:rPr>
        <w:t xml:space="preserve">  </w:t>
      </w:r>
      <w:r w:rsidRPr="001F2F8C">
        <w:rPr>
          <w:b/>
          <w:bCs/>
        </w:rPr>
        <w:t xml:space="preserve"> </w:t>
      </w:r>
      <w:r w:rsidR="007C576C" w:rsidRPr="001F2F8C">
        <w:rPr>
          <w:b/>
          <w:bCs/>
        </w:rPr>
        <w:t xml:space="preserve">ежемесячно </w:t>
      </w:r>
      <w:r w:rsidRPr="001F2F8C">
        <w:rPr>
          <w:b/>
          <w:bCs/>
        </w:rPr>
        <w:t xml:space="preserve">к </w:t>
      </w:r>
      <w:proofErr w:type="gramStart"/>
      <w:r w:rsidRPr="001F2F8C">
        <w:rPr>
          <w:b/>
          <w:bCs/>
        </w:rPr>
        <w:t>оплате</w:t>
      </w:r>
      <w:r w:rsidR="00664BBC" w:rsidRPr="001F2F8C">
        <w:rPr>
          <w:b/>
          <w:bCs/>
        </w:rPr>
        <w:t>:</w:t>
      </w:r>
      <w:r w:rsidR="00F35F38" w:rsidRPr="001F2F8C">
        <w:rPr>
          <w:b/>
          <w:bCs/>
          <w:sz w:val="21"/>
        </w:rPr>
        <w:t xml:space="preserve">  </w:t>
      </w:r>
      <w:r w:rsidR="00ED6D4C" w:rsidRPr="001F2F8C">
        <w:rPr>
          <w:b/>
          <w:sz w:val="32"/>
          <w:szCs w:val="32"/>
        </w:rPr>
        <w:t>{</w:t>
      </w:r>
      <w:proofErr w:type="gramEnd"/>
      <w:r w:rsidR="00ED6D4C" w:rsidRPr="001F2F8C">
        <w:rPr>
          <w:b/>
          <w:sz w:val="32"/>
          <w:szCs w:val="32"/>
        </w:rPr>
        <w:t xml:space="preserve">{ </w:t>
      </w:r>
      <w:proofErr w:type="spellStart"/>
      <w:r w:rsidR="00ED6D4C" w:rsidRPr="001F2F8C">
        <w:rPr>
          <w:b/>
          <w:sz w:val="32"/>
          <w:szCs w:val="32"/>
          <w:lang w:val="en-US"/>
        </w:rPr>
        <w:t>itog</w:t>
      </w:r>
      <w:proofErr w:type="spellEnd"/>
      <w:r w:rsidR="00ED6D4C" w:rsidRPr="001F2F8C">
        <w:rPr>
          <w:b/>
          <w:sz w:val="32"/>
          <w:szCs w:val="32"/>
        </w:rPr>
        <w:t>_</w:t>
      </w:r>
      <w:proofErr w:type="spellStart"/>
      <w:r w:rsidR="00ED6D4C" w:rsidRPr="001F2F8C">
        <w:rPr>
          <w:b/>
          <w:sz w:val="32"/>
          <w:szCs w:val="32"/>
          <w:lang w:val="en-US"/>
        </w:rPr>
        <w:t>oplata</w:t>
      </w:r>
      <w:proofErr w:type="spellEnd"/>
      <w:r w:rsidR="00ED6D4C" w:rsidRPr="001F2F8C">
        <w:rPr>
          <w:b/>
          <w:sz w:val="32"/>
          <w:szCs w:val="32"/>
        </w:rPr>
        <w:t xml:space="preserve"> }}</w:t>
      </w:r>
      <w:r w:rsidR="001F2F8C" w:rsidRPr="001F2F8C">
        <w:rPr>
          <w:b/>
          <w:sz w:val="32"/>
          <w:szCs w:val="32"/>
        </w:rPr>
        <w:t>,00</w:t>
      </w:r>
      <w:r w:rsidR="00ED6D4C" w:rsidRPr="001F2F8C">
        <w:rPr>
          <w:b/>
          <w:bCs/>
          <w:sz w:val="32"/>
          <w:szCs w:val="32"/>
        </w:rPr>
        <w:t xml:space="preserve"> </w:t>
      </w:r>
      <w:r w:rsidR="00973A63">
        <w:rPr>
          <w:b/>
          <w:bCs/>
          <w:sz w:val="32"/>
          <w:szCs w:val="32"/>
        </w:rPr>
        <w:t>(</w:t>
      </w:r>
      <w:r w:rsidR="008372F0" w:rsidRPr="001F2F8C">
        <w:rPr>
          <w:b/>
          <w:bCs/>
          <w:sz w:val="32"/>
          <w:szCs w:val="32"/>
          <w:lang w:val="en-US"/>
        </w:rPr>
        <w:t xml:space="preserve">{{ </w:t>
      </w:r>
      <w:r w:rsidRPr="001F2F8C">
        <w:rPr>
          <w:b/>
          <w:bCs/>
          <w:sz w:val="32"/>
          <w:szCs w:val="32"/>
        </w:rPr>
        <w:t xml:space="preserve"> </w:t>
      </w:r>
      <w:proofErr w:type="spellStart"/>
      <w:r w:rsidR="008372F0" w:rsidRPr="001F2F8C">
        <w:rPr>
          <w:b/>
          <w:bCs/>
          <w:sz w:val="32"/>
          <w:szCs w:val="32"/>
        </w:rPr>
        <w:t>itog_oplata_propis</w:t>
      </w:r>
      <w:proofErr w:type="spellEnd"/>
      <w:r w:rsidR="008372F0" w:rsidRPr="001F2F8C">
        <w:rPr>
          <w:b/>
          <w:bCs/>
          <w:sz w:val="32"/>
          <w:szCs w:val="32"/>
          <w:lang w:val="en-US"/>
        </w:rPr>
        <w:t xml:space="preserve"> }}</w:t>
      </w:r>
      <w:r w:rsidR="00973A63">
        <w:rPr>
          <w:b/>
          <w:bCs/>
          <w:sz w:val="32"/>
          <w:szCs w:val="32"/>
        </w:rPr>
        <w:t>)</w:t>
      </w:r>
      <w:r w:rsidRPr="001F2F8C">
        <w:rPr>
          <w:b/>
          <w:bCs/>
          <w:sz w:val="32"/>
          <w:szCs w:val="32"/>
        </w:rPr>
        <w:t xml:space="preserve"> тенге</w:t>
      </w:r>
      <w:r w:rsidRPr="001F2F8C">
        <w:rPr>
          <w:b/>
          <w:bCs/>
          <w:sz w:val="21"/>
        </w:rPr>
        <w:t xml:space="preserve">.  </w:t>
      </w:r>
    </w:p>
    <w:p w:rsidR="002500FD" w:rsidRPr="001F2F8C" w:rsidRDefault="002500FD" w:rsidP="00E0487F">
      <w:pPr>
        <w:pStyle w:val="a5"/>
        <w:widowControl w:val="0"/>
        <w:tabs>
          <w:tab w:val="left" w:pos="708"/>
        </w:tabs>
        <w:rPr>
          <w:sz w:val="21"/>
          <w:szCs w:val="21"/>
          <w:lang w:eastAsia="en-US"/>
        </w:rPr>
      </w:pPr>
    </w:p>
    <w:p w:rsidR="002500FD" w:rsidRPr="001F2F8C" w:rsidRDefault="002500FD" w:rsidP="00E0487F">
      <w:pPr>
        <w:pStyle w:val="6"/>
        <w:rPr>
          <w:rFonts w:ascii="Times New Roman" w:eastAsia="Lucida Console" w:hAnsi="Times New Roman"/>
          <w:bCs w:val="0"/>
          <w:sz w:val="21"/>
          <w:szCs w:val="21"/>
          <w:lang w:eastAsia="en-US"/>
        </w:rPr>
      </w:pPr>
    </w:p>
    <w:p w:rsidR="002500FD" w:rsidRPr="001F2F8C" w:rsidRDefault="002500FD" w:rsidP="00E0487F">
      <w:pPr>
        <w:pStyle w:val="6"/>
        <w:rPr>
          <w:rFonts w:eastAsia="Lucida Console"/>
          <w:bCs w:val="0"/>
          <w:sz w:val="24"/>
          <w:szCs w:val="24"/>
        </w:rPr>
      </w:pPr>
      <w:r w:rsidRPr="001F2F8C">
        <w:rPr>
          <w:rFonts w:eastAsia="Lucida Console"/>
          <w:bCs w:val="0"/>
          <w:sz w:val="24"/>
          <w:szCs w:val="24"/>
        </w:rPr>
        <w:t>Началом наблюдения за сигнализацией объекта устанавливается дата    «</w:t>
      </w:r>
      <w:r w:rsidR="008A5648" w:rsidRPr="001F2F8C">
        <w:rPr>
          <w:rFonts w:eastAsia="Lucida Console"/>
          <w:bCs w:val="0"/>
          <w:sz w:val="24"/>
          <w:szCs w:val="24"/>
        </w:rPr>
        <w:t xml:space="preserve">____»  __________________  </w:t>
      </w:r>
      <w:r w:rsidR="00EC4449" w:rsidRPr="00EC4449">
        <w:rPr>
          <w:lang w:val="ru-RU"/>
        </w:rPr>
        <w:t>{{</w:t>
      </w:r>
      <w:r w:rsidR="00EC4449">
        <w:rPr>
          <w:lang w:val="en-US"/>
        </w:rPr>
        <w:t>now</w:t>
      </w:r>
      <w:r w:rsidR="00EC4449" w:rsidRPr="00EC4449">
        <w:rPr>
          <w:lang w:val="ru-RU"/>
        </w:rPr>
        <w:t>_</w:t>
      </w:r>
      <w:r w:rsidR="00EC4449">
        <w:rPr>
          <w:lang w:val="en-US"/>
        </w:rPr>
        <w:t>year</w:t>
      </w:r>
      <w:r w:rsidR="00EC4449" w:rsidRPr="00EC4449">
        <w:rPr>
          <w:lang w:val="ru-RU"/>
        </w:rPr>
        <w:t xml:space="preserve">}} </w:t>
      </w:r>
      <w:r w:rsidRPr="001F2F8C">
        <w:rPr>
          <w:rFonts w:eastAsia="Lucida Console"/>
          <w:bCs w:val="0"/>
          <w:sz w:val="24"/>
          <w:szCs w:val="24"/>
        </w:rPr>
        <w:t xml:space="preserve">г.      </w:t>
      </w:r>
    </w:p>
    <w:p w:rsidR="002500FD" w:rsidRPr="001F2F8C" w:rsidRDefault="002500FD" w:rsidP="00E0487F">
      <w:pPr>
        <w:widowControl w:val="0"/>
        <w:rPr>
          <w:rFonts w:eastAsia="Lucida Console"/>
          <w:sz w:val="18"/>
        </w:rPr>
      </w:pPr>
      <w:r w:rsidRPr="001F2F8C">
        <w:rPr>
          <w:sz w:val="18"/>
        </w:rPr>
        <w:t xml:space="preserve"> </w:t>
      </w:r>
    </w:p>
    <w:p w:rsidR="002500FD" w:rsidRPr="001F2F8C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 w:rsidRPr="001F2F8C">
        <w:rPr>
          <w:rFonts w:ascii="Times New Roman" w:hAnsi="Times New Roman"/>
          <w:b w:val="0"/>
          <w:bCs/>
          <w:sz w:val="21"/>
        </w:rPr>
        <w:t xml:space="preserve">                 </w:t>
      </w:r>
    </w:p>
    <w:p w:rsidR="002500FD" w:rsidRPr="001F2F8C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 w:rsidRPr="001F2F8C">
        <w:rPr>
          <w:rFonts w:ascii="Times New Roman" w:hAnsi="Times New Roman"/>
          <w:b w:val="0"/>
          <w:bCs/>
          <w:sz w:val="21"/>
        </w:rPr>
        <w:t xml:space="preserve"> </w:t>
      </w:r>
    </w:p>
    <w:p w:rsidR="002500FD" w:rsidRPr="001F2F8C" w:rsidRDefault="002500FD" w:rsidP="00E0487F">
      <w:pPr>
        <w:pStyle w:val="14"/>
        <w:keepNext w:val="0"/>
        <w:jc w:val="both"/>
        <w:rPr>
          <w:rFonts w:ascii="Times New Roman" w:hAnsi="Times New Roman"/>
          <w:b w:val="0"/>
          <w:bCs/>
          <w:sz w:val="21"/>
        </w:rPr>
      </w:pPr>
      <w:r w:rsidRPr="001F2F8C">
        <w:rPr>
          <w:rFonts w:ascii="Times New Roman" w:hAnsi="Times New Roman"/>
          <w:b w:val="0"/>
          <w:bCs/>
          <w:sz w:val="21"/>
        </w:rPr>
        <w:tab/>
        <w:t xml:space="preserve">               </w:t>
      </w:r>
      <w:r w:rsidR="00CC7A67" w:rsidRPr="001F2F8C">
        <w:rPr>
          <w:rFonts w:ascii="Times New Roman" w:hAnsi="Times New Roman"/>
          <w:b w:val="0"/>
          <w:bCs/>
          <w:sz w:val="21"/>
        </w:rPr>
        <w:t xml:space="preserve">              </w:t>
      </w:r>
      <w:r w:rsidRPr="001F2F8C">
        <w:rPr>
          <w:rFonts w:ascii="Times New Roman" w:hAnsi="Times New Roman"/>
          <w:b w:val="0"/>
          <w:bCs/>
          <w:sz w:val="21"/>
        </w:rPr>
        <w:t>«</w:t>
      </w:r>
      <w:proofErr w:type="gramStart"/>
      <w:r w:rsidRPr="001F2F8C">
        <w:rPr>
          <w:rFonts w:ascii="Times New Roman" w:hAnsi="Times New Roman"/>
          <w:b w:val="0"/>
          <w:bCs/>
          <w:sz w:val="21"/>
        </w:rPr>
        <w:t xml:space="preserve">Клиент»   </w:t>
      </w:r>
      <w:proofErr w:type="gramEnd"/>
      <w:r w:rsidRPr="001F2F8C">
        <w:rPr>
          <w:rFonts w:ascii="Times New Roman" w:hAnsi="Times New Roman"/>
          <w:b w:val="0"/>
          <w:bCs/>
          <w:sz w:val="21"/>
        </w:rPr>
        <w:t xml:space="preserve">                                                                                                                                 «</w:t>
      </w:r>
      <w:r w:rsidR="00234CF3" w:rsidRPr="001F2F8C">
        <w:rPr>
          <w:rFonts w:ascii="Times New Roman" w:hAnsi="Times New Roman"/>
          <w:b w:val="0"/>
          <w:bCs/>
          <w:sz w:val="21"/>
        </w:rPr>
        <w:t>Компания</w:t>
      </w:r>
      <w:r w:rsidRPr="001F2F8C">
        <w:rPr>
          <w:rFonts w:ascii="Times New Roman" w:hAnsi="Times New Roman"/>
          <w:b w:val="0"/>
          <w:bCs/>
          <w:sz w:val="21"/>
        </w:rPr>
        <w:t>»</w:t>
      </w:r>
    </w:p>
    <w:p w:rsidR="002500FD" w:rsidRPr="001F2F8C" w:rsidRDefault="002500FD" w:rsidP="00E0487F">
      <w:pPr>
        <w:rPr>
          <w:rFonts w:ascii="Lucida Console" w:hAnsi="Lucida Console"/>
        </w:rPr>
      </w:pPr>
    </w:p>
    <w:p w:rsidR="002500FD" w:rsidRPr="00EB05D5" w:rsidRDefault="002500FD" w:rsidP="00E0487F">
      <w:pPr>
        <w:widowControl w:val="0"/>
        <w:rPr>
          <w:bCs/>
          <w:sz w:val="22"/>
          <w:szCs w:val="22"/>
        </w:rPr>
      </w:pPr>
      <w:r w:rsidRPr="00EB05D5">
        <w:rPr>
          <w:bCs/>
          <w:sz w:val="22"/>
          <w:szCs w:val="22"/>
        </w:rPr>
        <w:t xml:space="preserve">                          _________________________</w:t>
      </w:r>
      <w:r w:rsidR="00506B22" w:rsidRPr="00EB05D5">
        <w:rPr>
          <w:bCs/>
          <w:sz w:val="22"/>
          <w:szCs w:val="22"/>
        </w:rPr>
        <w:t>/</w:t>
      </w:r>
      <w:r w:rsidR="003C1F8E" w:rsidRPr="00EB05D5">
        <w:rPr>
          <w:bCs/>
          <w:sz w:val="22"/>
          <w:szCs w:val="22"/>
        </w:rPr>
        <w:t>{{</w:t>
      </w:r>
      <w:proofErr w:type="spellStart"/>
      <w:r w:rsidR="00CF74CB" w:rsidRPr="00973A63">
        <w:rPr>
          <w:bCs/>
          <w:sz w:val="22"/>
          <w:szCs w:val="22"/>
          <w:lang w:val="en-US"/>
        </w:rPr>
        <w:t>snames</w:t>
      </w:r>
      <w:proofErr w:type="spellEnd"/>
      <w:r w:rsidR="00CF74CB" w:rsidRPr="00EB05D5">
        <w:rPr>
          <w:bCs/>
          <w:sz w:val="22"/>
          <w:szCs w:val="22"/>
        </w:rPr>
        <w:t>_</w:t>
      </w:r>
      <w:proofErr w:type="spellStart"/>
      <w:r w:rsidR="00CF74CB" w:rsidRPr="00973A63">
        <w:rPr>
          <w:bCs/>
          <w:sz w:val="22"/>
          <w:szCs w:val="22"/>
          <w:lang w:val="en-US"/>
        </w:rPr>
        <w:t>klient</w:t>
      </w:r>
      <w:proofErr w:type="spellEnd"/>
      <w:r w:rsidR="003C1F8E" w:rsidRPr="00EB05D5">
        <w:rPr>
          <w:bCs/>
          <w:sz w:val="22"/>
          <w:szCs w:val="22"/>
        </w:rPr>
        <w:t>}}</w:t>
      </w:r>
      <w:r w:rsidR="00506B22" w:rsidRPr="00EB05D5">
        <w:rPr>
          <w:bCs/>
          <w:sz w:val="22"/>
          <w:szCs w:val="22"/>
        </w:rPr>
        <w:t>/</w:t>
      </w:r>
      <w:r w:rsidRPr="00EB05D5">
        <w:rPr>
          <w:bCs/>
          <w:sz w:val="22"/>
          <w:szCs w:val="22"/>
        </w:rPr>
        <w:t xml:space="preserve">        </w:t>
      </w:r>
      <w:r w:rsidR="00973A63" w:rsidRPr="00EB05D5">
        <w:rPr>
          <w:bCs/>
          <w:sz w:val="22"/>
          <w:szCs w:val="22"/>
        </w:rPr>
        <w:t xml:space="preserve">                </w:t>
      </w:r>
      <w:r w:rsidRPr="00EB05D5">
        <w:rPr>
          <w:bCs/>
          <w:sz w:val="22"/>
          <w:szCs w:val="22"/>
        </w:rPr>
        <w:t xml:space="preserve">                                    _______________________/</w:t>
      </w:r>
      <w:r w:rsidR="0006041C" w:rsidRPr="00EB05D5">
        <w:rPr>
          <w:sz w:val="22"/>
          <w:szCs w:val="22"/>
        </w:rPr>
        <w:t>{{</w:t>
      </w:r>
      <w:proofErr w:type="spellStart"/>
      <w:r w:rsidR="0006041C" w:rsidRPr="00973A63">
        <w:rPr>
          <w:sz w:val="22"/>
          <w:szCs w:val="22"/>
          <w:lang w:val="en-US"/>
        </w:rPr>
        <w:t>ucheriditel</w:t>
      </w:r>
      <w:proofErr w:type="spellEnd"/>
      <w:r w:rsidR="0006041C" w:rsidRPr="00EB05D5">
        <w:rPr>
          <w:sz w:val="22"/>
          <w:szCs w:val="22"/>
        </w:rPr>
        <w:t>_</w:t>
      </w:r>
      <w:r w:rsidR="0006041C" w:rsidRPr="00973A63">
        <w:rPr>
          <w:sz w:val="22"/>
          <w:szCs w:val="22"/>
          <w:lang w:val="en-US"/>
        </w:rPr>
        <w:t>name</w:t>
      </w:r>
      <w:r w:rsidR="0006041C" w:rsidRPr="00EB05D5">
        <w:rPr>
          <w:sz w:val="22"/>
          <w:szCs w:val="22"/>
        </w:rPr>
        <w:t>_</w:t>
      </w:r>
      <w:proofErr w:type="spellStart"/>
      <w:r w:rsidR="0006041C" w:rsidRPr="00973A63">
        <w:rPr>
          <w:sz w:val="22"/>
          <w:szCs w:val="22"/>
          <w:lang w:val="en-US"/>
        </w:rPr>
        <w:t>sokr</w:t>
      </w:r>
      <w:proofErr w:type="spellEnd"/>
      <w:r w:rsidR="0006041C" w:rsidRPr="00EB05D5">
        <w:rPr>
          <w:sz w:val="22"/>
          <w:szCs w:val="22"/>
        </w:rPr>
        <w:t>}}</w:t>
      </w:r>
      <w:r w:rsidRPr="00EB05D5">
        <w:rPr>
          <w:bCs/>
          <w:sz w:val="22"/>
          <w:szCs w:val="22"/>
        </w:rPr>
        <w:t>/</w:t>
      </w:r>
    </w:p>
    <w:p w:rsidR="002500FD" w:rsidRPr="00EB05D5" w:rsidRDefault="002500FD" w:rsidP="00E0487F">
      <w:pPr>
        <w:widowControl w:val="0"/>
        <w:rPr>
          <w:bCs/>
          <w:sz w:val="18"/>
        </w:rPr>
      </w:pPr>
      <w:r w:rsidRPr="00EB05D5">
        <w:rPr>
          <w:bCs/>
          <w:sz w:val="18"/>
        </w:rPr>
        <w:t xml:space="preserve">             </w:t>
      </w:r>
    </w:p>
    <w:p w:rsidR="002500FD" w:rsidRPr="001F2F8C" w:rsidRDefault="002500FD" w:rsidP="00E0487F">
      <w:pPr>
        <w:widowControl w:val="0"/>
        <w:rPr>
          <w:bCs/>
          <w:sz w:val="21"/>
        </w:rPr>
      </w:pPr>
      <w:r w:rsidRPr="00EB05D5">
        <w:rPr>
          <w:bCs/>
          <w:sz w:val="18"/>
        </w:rPr>
        <w:t xml:space="preserve">                                 </w:t>
      </w:r>
      <w:r w:rsidRPr="001F2F8C">
        <w:rPr>
          <w:bCs/>
          <w:sz w:val="18"/>
        </w:rPr>
        <w:t xml:space="preserve">«_____» _______________ </w:t>
      </w:r>
      <w:r w:rsidR="00EC4449">
        <w:rPr>
          <w:sz w:val="22"/>
          <w:szCs w:val="22"/>
          <w:lang w:val="en-US"/>
        </w:rPr>
        <w:t>{{</w:t>
      </w:r>
      <w:proofErr w:type="spellStart"/>
      <w:r w:rsidR="00EC4449">
        <w:rPr>
          <w:sz w:val="22"/>
          <w:szCs w:val="22"/>
          <w:lang w:val="en-US"/>
        </w:rPr>
        <w:t>now_year</w:t>
      </w:r>
      <w:proofErr w:type="spellEnd"/>
      <w:r w:rsidR="00EC4449">
        <w:rPr>
          <w:sz w:val="22"/>
          <w:szCs w:val="22"/>
          <w:lang w:val="en-US"/>
        </w:rPr>
        <w:t>}}</w:t>
      </w:r>
      <w:r w:rsidR="00EC4449" w:rsidRPr="001F2F8C">
        <w:rPr>
          <w:sz w:val="22"/>
          <w:szCs w:val="22"/>
          <w:lang w:val="en-US"/>
        </w:rPr>
        <w:t xml:space="preserve"> </w:t>
      </w:r>
      <w:r w:rsidRPr="001F2F8C">
        <w:rPr>
          <w:bCs/>
          <w:sz w:val="18"/>
        </w:rPr>
        <w:t>г.                                                                                               «_____» ________________</w:t>
      </w:r>
      <w:r w:rsidR="00EC4449">
        <w:rPr>
          <w:sz w:val="22"/>
          <w:szCs w:val="22"/>
          <w:lang w:val="en-US"/>
        </w:rPr>
        <w:t>{{</w:t>
      </w:r>
      <w:proofErr w:type="spellStart"/>
      <w:r w:rsidR="00EC4449">
        <w:rPr>
          <w:sz w:val="22"/>
          <w:szCs w:val="22"/>
          <w:lang w:val="en-US"/>
        </w:rPr>
        <w:t>now_year</w:t>
      </w:r>
      <w:proofErr w:type="spellEnd"/>
      <w:r w:rsidR="00EC4449">
        <w:rPr>
          <w:sz w:val="22"/>
          <w:szCs w:val="22"/>
          <w:lang w:val="en-US"/>
        </w:rPr>
        <w:t>}}</w:t>
      </w:r>
      <w:r w:rsidRPr="001F2F8C">
        <w:rPr>
          <w:bCs/>
          <w:sz w:val="18"/>
        </w:rPr>
        <w:t>.</w:t>
      </w:r>
    </w:p>
    <w:p w:rsidR="002500FD" w:rsidRPr="001F2F8C" w:rsidRDefault="002500FD" w:rsidP="00E0487F">
      <w:pPr>
        <w:widowControl w:val="0"/>
        <w:rPr>
          <w:bCs/>
          <w:sz w:val="21"/>
        </w:rPr>
      </w:pPr>
      <w:r w:rsidRPr="001F2F8C">
        <w:rPr>
          <w:bCs/>
          <w:sz w:val="21"/>
        </w:rPr>
        <w:t xml:space="preserve"> </w:t>
      </w:r>
    </w:p>
    <w:p w:rsidR="002500FD" w:rsidRPr="001F2F8C" w:rsidRDefault="002500FD" w:rsidP="00E0487F">
      <w:pPr>
        <w:widowControl w:val="0"/>
        <w:rPr>
          <w:bCs/>
          <w:sz w:val="21"/>
        </w:rPr>
      </w:pPr>
    </w:p>
    <w:p w:rsidR="002500FD" w:rsidRPr="001F2F8C" w:rsidRDefault="002500FD" w:rsidP="00E0487F">
      <w:pPr>
        <w:widowControl w:val="0"/>
        <w:tabs>
          <w:tab w:val="left" w:pos="13608"/>
        </w:tabs>
        <w:jc w:val="right"/>
        <w:rPr>
          <w:bCs/>
          <w:sz w:val="21"/>
        </w:rPr>
      </w:pPr>
    </w:p>
    <w:p w:rsidR="000D1031" w:rsidRPr="001F2F8C" w:rsidRDefault="002500FD" w:rsidP="00E0487F">
      <w:pPr>
        <w:widowControl w:val="0"/>
        <w:tabs>
          <w:tab w:val="left" w:pos="13608"/>
        </w:tabs>
        <w:jc w:val="right"/>
        <w:rPr>
          <w:bCs/>
          <w:sz w:val="21"/>
        </w:rPr>
      </w:pPr>
      <w:r w:rsidRPr="001F2F8C">
        <w:rPr>
          <w:bCs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0D1031" w:rsidRPr="001F2F8C" w:rsidRDefault="000D1031" w:rsidP="00E0487F">
      <w:pPr>
        <w:widowControl w:val="0"/>
        <w:tabs>
          <w:tab w:val="left" w:pos="13608"/>
        </w:tabs>
        <w:rPr>
          <w:bCs/>
          <w:sz w:val="21"/>
        </w:rPr>
      </w:pPr>
    </w:p>
    <w:p w:rsidR="000D1031" w:rsidRPr="001F2F8C" w:rsidRDefault="000D1031" w:rsidP="00E0487F">
      <w:pPr>
        <w:widowControl w:val="0"/>
        <w:tabs>
          <w:tab w:val="left" w:pos="13608"/>
        </w:tabs>
        <w:rPr>
          <w:bCs/>
          <w:sz w:val="21"/>
        </w:rPr>
      </w:pPr>
      <w:r w:rsidRPr="001F2F8C">
        <w:rPr>
          <w:bCs/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A13401" w:rsidRPr="001F2F8C" w:rsidRDefault="00A13401" w:rsidP="00E0487F">
      <w:pPr>
        <w:widowControl w:val="0"/>
        <w:tabs>
          <w:tab w:val="left" w:pos="13608"/>
        </w:tabs>
        <w:rPr>
          <w:bCs/>
          <w:sz w:val="21"/>
        </w:rPr>
      </w:pPr>
    </w:p>
    <w:p w:rsidR="00ED6D4C" w:rsidRPr="001F2F8C" w:rsidRDefault="00ED6D4C" w:rsidP="00506B22">
      <w:pPr>
        <w:widowControl w:val="0"/>
        <w:tabs>
          <w:tab w:val="left" w:pos="13608"/>
        </w:tabs>
        <w:jc w:val="right"/>
        <w:rPr>
          <w:rFonts w:eastAsia="Lucida Console"/>
          <w:b/>
          <w:sz w:val="22"/>
          <w:szCs w:val="22"/>
          <w:lang w:eastAsia="en-US"/>
        </w:rPr>
      </w:pPr>
    </w:p>
    <w:p w:rsidR="00ED6D4C" w:rsidRPr="001F2F8C" w:rsidRDefault="00506B22" w:rsidP="00ED6D4C">
      <w:pPr>
        <w:widowControl w:val="0"/>
        <w:tabs>
          <w:tab w:val="left" w:pos="13608"/>
        </w:tabs>
        <w:jc w:val="right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lastRenderedPageBreak/>
        <w:t xml:space="preserve">Приложение № 2 </w:t>
      </w:r>
      <w:r w:rsidRPr="001F2F8C">
        <w:rPr>
          <w:rFonts w:eastAsia="Lucida Console"/>
          <w:sz w:val="22"/>
          <w:szCs w:val="22"/>
          <w:lang w:eastAsia="en-US"/>
        </w:rPr>
        <w:t xml:space="preserve">                                    </w:t>
      </w:r>
    </w:p>
    <w:p w:rsidR="00506B22" w:rsidRPr="001F2F8C" w:rsidRDefault="00ED6D4C" w:rsidP="00506B22">
      <w:pPr>
        <w:widowControl w:val="0"/>
        <w:tabs>
          <w:tab w:val="left" w:pos="13608"/>
        </w:tabs>
        <w:jc w:val="right"/>
        <w:rPr>
          <w:rFonts w:eastAsia="Lucida Console"/>
          <w:sz w:val="22"/>
          <w:szCs w:val="22"/>
          <w:lang w:eastAsia="en-US"/>
        </w:rPr>
      </w:pPr>
      <w:r w:rsidRPr="001F2F8C">
        <w:rPr>
          <w:sz w:val="21"/>
        </w:rPr>
        <w:t xml:space="preserve">к </w:t>
      </w:r>
      <w:proofErr w:type="gramStart"/>
      <w:r w:rsidRPr="001F2F8C">
        <w:rPr>
          <w:sz w:val="21"/>
        </w:rPr>
        <w:t>Договору  №</w:t>
      </w:r>
      <w:proofErr w:type="gramEnd"/>
      <w:r w:rsidRPr="001F2F8C">
        <w:rPr>
          <w:sz w:val="21"/>
        </w:rPr>
        <w:t xml:space="preserve"> </w:t>
      </w:r>
      <w:bookmarkStart w:id="1" w:name="_Hlk123889012"/>
      <w:r w:rsidRPr="001F2F8C">
        <w:rPr>
          <w:sz w:val="21"/>
        </w:rPr>
        <w:t xml:space="preserve">{{ </w:t>
      </w:r>
      <w:proofErr w:type="spellStart"/>
      <w:r w:rsidRPr="001F2F8C">
        <w:rPr>
          <w:sz w:val="21"/>
          <w:lang w:val="en-US"/>
        </w:rPr>
        <w:t>dogovor</w:t>
      </w:r>
      <w:proofErr w:type="spellEnd"/>
      <w:r w:rsidRPr="001F2F8C">
        <w:rPr>
          <w:sz w:val="21"/>
        </w:rPr>
        <w:t>_</w:t>
      </w:r>
      <w:r w:rsidRPr="001F2F8C">
        <w:rPr>
          <w:sz w:val="21"/>
          <w:lang w:val="en-US"/>
        </w:rPr>
        <w:t>number</w:t>
      </w:r>
      <w:r w:rsidRPr="001F2F8C">
        <w:rPr>
          <w:sz w:val="21"/>
        </w:rPr>
        <w:t xml:space="preserve"> }} от  {{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Pr="001F2F8C">
        <w:rPr>
          <w:sz w:val="21"/>
        </w:rPr>
        <w:t xml:space="preserve">}} </w:t>
      </w:r>
      <w:bookmarkEnd w:id="1"/>
      <w:r w:rsidRPr="001F2F8C">
        <w:rPr>
          <w:sz w:val="21"/>
        </w:rPr>
        <w:t>г</w:t>
      </w:r>
      <w:r w:rsidR="00506B22" w:rsidRPr="001F2F8C">
        <w:rPr>
          <w:rFonts w:eastAsia="Lucida Console"/>
          <w:sz w:val="22"/>
          <w:szCs w:val="22"/>
          <w:lang w:eastAsia="en-US"/>
        </w:rPr>
        <w:t xml:space="preserve">.  </w:t>
      </w:r>
    </w:p>
    <w:p w:rsidR="00506B22" w:rsidRPr="001F2F8C" w:rsidRDefault="00506B22" w:rsidP="00506B22">
      <w:pPr>
        <w:widowControl w:val="0"/>
        <w:jc w:val="right"/>
        <w:rPr>
          <w:rFonts w:eastAsia="Lucida Console"/>
          <w:sz w:val="22"/>
          <w:szCs w:val="22"/>
          <w:lang w:eastAsia="en-US"/>
        </w:rPr>
      </w:pPr>
      <w:r w:rsidRPr="001F2F8C">
        <w:rPr>
          <w:rFonts w:eastAsia="Lucida Console"/>
          <w:sz w:val="22"/>
          <w:szCs w:val="22"/>
          <w:lang w:eastAsia="en-US"/>
        </w:rPr>
        <w:t xml:space="preserve">  </w:t>
      </w:r>
    </w:p>
    <w:p w:rsidR="00506B22" w:rsidRPr="001F2F8C" w:rsidRDefault="00506B22" w:rsidP="00506B22">
      <w:pPr>
        <w:widowControl w:val="0"/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1F2F8C" w:rsidRDefault="00506B22" w:rsidP="00506B22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t>С П И С О К</w:t>
      </w:r>
    </w:p>
    <w:p w:rsidR="00506B22" w:rsidRPr="001F2F8C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  <w:r w:rsidRPr="001F2F8C">
        <w:rPr>
          <w:rFonts w:eastAsia="Lucida Console"/>
          <w:sz w:val="22"/>
          <w:szCs w:val="22"/>
          <w:lang w:eastAsia="en-US"/>
        </w:rPr>
        <w:t>ответственных лиц, сдающих объект под охрану на ПЦ</w:t>
      </w:r>
      <w:r w:rsidR="00F3005D" w:rsidRPr="001F2F8C">
        <w:rPr>
          <w:rFonts w:eastAsia="Lucida Console"/>
          <w:sz w:val="22"/>
          <w:szCs w:val="22"/>
          <w:lang w:eastAsia="en-US"/>
        </w:rPr>
        <w:t>Н</w:t>
      </w:r>
    </w:p>
    <w:p w:rsidR="00506B22" w:rsidRPr="001F2F8C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973A63" w:rsidRDefault="00ED6D4C" w:rsidP="00506B22">
      <w:pPr>
        <w:jc w:val="center"/>
        <w:rPr>
          <w:rFonts w:eastAsia="Lucida Console"/>
          <w:b/>
          <w:sz w:val="24"/>
          <w:szCs w:val="24"/>
          <w:u w:val="single"/>
          <w:lang w:val="en-US" w:eastAsia="en-US"/>
        </w:rPr>
      </w:pPr>
      <w:bookmarkStart w:id="2" w:name="_Hlk123889027"/>
      <w:proofErr w:type="gramStart"/>
      <w:r w:rsidRPr="00973A63">
        <w:rPr>
          <w:b/>
          <w:snapToGrid w:val="0"/>
          <w:sz w:val="22"/>
          <w:szCs w:val="22"/>
          <w:u w:val="single"/>
          <w:lang w:val="en-US"/>
        </w:rPr>
        <w:t xml:space="preserve">{{ </w:t>
      </w:r>
      <w:proofErr w:type="spellStart"/>
      <w:r w:rsidRPr="00973A63">
        <w:rPr>
          <w:b/>
          <w:snapToGrid w:val="0"/>
          <w:sz w:val="22"/>
          <w:szCs w:val="22"/>
          <w:u w:val="single"/>
          <w:lang w:val="en-US"/>
        </w:rPr>
        <w:t>klient</w:t>
      </w:r>
      <w:proofErr w:type="gramEnd"/>
      <w:r w:rsidRPr="00973A63">
        <w:rPr>
          <w:b/>
          <w:snapToGrid w:val="0"/>
          <w:sz w:val="22"/>
          <w:szCs w:val="22"/>
          <w:u w:val="single"/>
          <w:lang w:val="en-US"/>
        </w:rPr>
        <w:t>_name</w:t>
      </w:r>
      <w:proofErr w:type="spellEnd"/>
      <w:r w:rsidRPr="00973A63">
        <w:rPr>
          <w:b/>
          <w:snapToGrid w:val="0"/>
          <w:sz w:val="22"/>
          <w:szCs w:val="22"/>
          <w:u w:val="single"/>
          <w:lang w:val="en-US"/>
        </w:rPr>
        <w:t xml:space="preserve"> }}</w:t>
      </w:r>
      <w:r w:rsidR="00506B22" w:rsidRPr="00973A63">
        <w:rPr>
          <w:rFonts w:eastAsia="Lucida Console"/>
          <w:b/>
          <w:sz w:val="24"/>
          <w:szCs w:val="24"/>
          <w:u w:val="single"/>
          <w:lang w:val="en-US" w:eastAsia="en-US"/>
        </w:rPr>
        <w:t xml:space="preserve">, </w:t>
      </w:r>
    </w:p>
    <w:p w:rsidR="00506B22" w:rsidRPr="00973A63" w:rsidRDefault="00ED6D4C" w:rsidP="00506B22">
      <w:pPr>
        <w:widowControl w:val="0"/>
        <w:jc w:val="center"/>
        <w:rPr>
          <w:b/>
          <w:sz w:val="24"/>
          <w:szCs w:val="24"/>
          <w:u w:val="single"/>
          <w:lang w:val="en-US"/>
        </w:rPr>
      </w:pPr>
      <w:proofErr w:type="gramStart"/>
      <w:r w:rsidRPr="00973A63">
        <w:rPr>
          <w:b/>
          <w:sz w:val="24"/>
          <w:szCs w:val="24"/>
          <w:u w:val="single"/>
          <w:lang w:val="en-US"/>
        </w:rPr>
        <w:t xml:space="preserve">{{ </w:t>
      </w:r>
      <w:proofErr w:type="spellStart"/>
      <w:r w:rsidRPr="00973A63">
        <w:rPr>
          <w:b/>
          <w:sz w:val="24"/>
          <w:szCs w:val="24"/>
          <w:u w:val="single"/>
          <w:lang w:val="en-US"/>
        </w:rPr>
        <w:t>name</w:t>
      </w:r>
      <w:proofErr w:type="gramEnd"/>
      <w:r w:rsidRPr="00973A63">
        <w:rPr>
          <w:b/>
          <w:sz w:val="24"/>
          <w:szCs w:val="24"/>
          <w:u w:val="single"/>
          <w:lang w:val="en-US"/>
        </w:rPr>
        <w:t>_object</w:t>
      </w:r>
      <w:proofErr w:type="spellEnd"/>
      <w:r w:rsidRPr="00973A63">
        <w:rPr>
          <w:b/>
          <w:sz w:val="24"/>
          <w:szCs w:val="24"/>
          <w:u w:val="single"/>
          <w:lang w:val="en-US"/>
        </w:rPr>
        <w:t xml:space="preserve"> }} </w:t>
      </w:r>
      <w:r w:rsidR="00506B22" w:rsidRPr="00973A63">
        <w:rPr>
          <w:rFonts w:eastAsia="Lucida Console"/>
          <w:b/>
          <w:sz w:val="24"/>
          <w:szCs w:val="24"/>
          <w:u w:val="single"/>
          <w:lang w:eastAsia="en-US"/>
        </w:rPr>
        <w:t>по</w:t>
      </w:r>
      <w:r w:rsidR="00506B22" w:rsidRPr="00973A63">
        <w:rPr>
          <w:rFonts w:eastAsia="Lucida Console"/>
          <w:b/>
          <w:sz w:val="24"/>
          <w:szCs w:val="24"/>
          <w:u w:val="single"/>
          <w:lang w:val="en-US" w:eastAsia="en-US"/>
        </w:rPr>
        <w:t xml:space="preserve"> </w:t>
      </w:r>
      <w:r w:rsidR="00506B22" w:rsidRPr="00973A63">
        <w:rPr>
          <w:rFonts w:eastAsia="Lucida Console"/>
          <w:b/>
          <w:sz w:val="24"/>
          <w:szCs w:val="24"/>
          <w:u w:val="single"/>
          <w:lang w:eastAsia="en-US"/>
        </w:rPr>
        <w:t>адресу</w:t>
      </w:r>
      <w:r w:rsidR="00506B22" w:rsidRPr="00973A63">
        <w:rPr>
          <w:rFonts w:eastAsia="Lucida Console"/>
          <w:b/>
          <w:sz w:val="24"/>
          <w:szCs w:val="24"/>
          <w:u w:val="single"/>
          <w:lang w:val="en-US" w:eastAsia="en-US"/>
        </w:rPr>
        <w:t>:</w:t>
      </w:r>
      <w:r w:rsidRPr="00973A63">
        <w:rPr>
          <w:b/>
          <w:sz w:val="24"/>
          <w:szCs w:val="24"/>
          <w:u w:val="single"/>
          <w:lang w:val="en-US"/>
        </w:rPr>
        <w:t xml:space="preserve"> {{  </w:t>
      </w:r>
      <w:proofErr w:type="spellStart"/>
      <w:r w:rsidRPr="00973A63">
        <w:rPr>
          <w:b/>
          <w:sz w:val="24"/>
          <w:szCs w:val="24"/>
          <w:u w:val="single"/>
          <w:lang w:val="en-US"/>
        </w:rPr>
        <w:t>adres</w:t>
      </w:r>
      <w:proofErr w:type="spellEnd"/>
      <w:r w:rsidRPr="00973A63">
        <w:rPr>
          <w:b/>
          <w:sz w:val="24"/>
          <w:szCs w:val="24"/>
          <w:u w:val="single"/>
          <w:lang w:val="en-US"/>
        </w:rPr>
        <w:t xml:space="preserve"> }}</w:t>
      </w:r>
      <w:bookmarkEnd w:id="2"/>
    </w:p>
    <w:p w:rsidR="00506B22" w:rsidRPr="001F2F8C" w:rsidRDefault="00506B22" w:rsidP="00506B22">
      <w:pPr>
        <w:jc w:val="center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t>наименование объекта и адрес</w:t>
      </w:r>
    </w:p>
    <w:p w:rsidR="00506B22" w:rsidRPr="001F2F8C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1F2F8C" w:rsidRDefault="00506B22" w:rsidP="00506B22">
      <w:pPr>
        <w:jc w:val="center"/>
        <w:rPr>
          <w:rFonts w:eastAsia="Lucida Console"/>
          <w:b/>
          <w:sz w:val="22"/>
          <w:szCs w:val="22"/>
          <w:lang w:eastAsia="en-US"/>
        </w:rPr>
      </w:pPr>
    </w:p>
    <w:tbl>
      <w:tblPr>
        <w:tblW w:w="1592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2"/>
        <w:gridCol w:w="1870"/>
        <w:gridCol w:w="5547"/>
        <w:gridCol w:w="1700"/>
        <w:gridCol w:w="1870"/>
        <w:gridCol w:w="3913"/>
      </w:tblGrid>
      <w:tr w:rsidR="001F2F8C" w:rsidRPr="001F2F8C" w:rsidTr="003D6CFC">
        <w:trPr>
          <w:trHeight w:val="846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Номер пользователя</w:t>
            </w: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Фамилия, имя, отчество (полностью)</w:t>
            </w: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Служебный телефон</w:t>
            </w: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Домашний телефон</w:t>
            </w: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Сотовый телефон</w:t>
            </w:r>
          </w:p>
        </w:tc>
      </w:tr>
      <w:tr w:rsidR="001F2F8C" w:rsidRPr="001F2F8C" w:rsidTr="003D6CFC">
        <w:trPr>
          <w:trHeight w:val="436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eastAsia="en-US"/>
              </w:rPr>
              <w:t>6</w:t>
            </w: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ED6D4C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  <w:proofErr w:type="gramStart"/>
            <w:r w:rsidRPr="001F2F8C">
              <w:rPr>
                <w:rFonts w:eastAsia="Lucida Console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1F2F8C">
              <w:rPr>
                <w:rFonts w:eastAsia="Lucida Console"/>
                <w:sz w:val="22"/>
                <w:szCs w:val="22"/>
                <w:lang w:eastAsia="en-US"/>
              </w:rPr>
              <w:t>klient</w:t>
            </w:r>
            <w:proofErr w:type="gramEnd"/>
            <w:r w:rsidRPr="001F2F8C">
              <w:rPr>
                <w:rFonts w:eastAsia="Lucida Console"/>
                <w:sz w:val="22"/>
                <w:szCs w:val="22"/>
                <w:lang w:eastAsia="en-US"/>
              </w:rPr>
              <w:t>_name</w:t>
            </w:r>
            <w:proofErr w:type="spellEnd"/>
            <w:r w:rsidRPr="001F2F8C">
              <w:rPr>
                <w:rFonts w:eastAsia="Lucida Console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ED6D4C" w:rsidP="003D6CFC">
            <w:pPr>
              <w:jc w:val="center"/>
              <w:rPr>
                <w:rFonts w:eastAsia="Lucida Console"/>
                <w:sz w:val="22"/>
                <w:szCs w:val="22"/>
                <w:lang w:val="en-US" w:eastAsia="en-US"/>
              </w:rPr>
            </w:pPr>
            <w:r w:rsidRPr="001F2F8C">
              <w:rPr>
                <w:rFonts w:eastAsia="Lucida Console"/>
                <w:sz w:val="22"/>
                <w:szCs w:val="22"/>
                <w:lang w:val="en-US" w:eastAsia="en-US"/>
              </w:rPr>
              <w:t>{{</w:t>
            </w:r>
            <w:proofErr w:type="gramStart"/>
            <w:r w:rsidRPr="001F2F8C">
              <w:rPr>
                <w:rFonts w:eastAsia="Lucida Console"/>
                <w:sz w:val="22"/>
                <w:szCs w:val="22"/>
                <w:lang w:val="en-US" w:eastAsia="en-US"/>
              </w:rPr>
              <w:t>telephone  }</w:t>
            </w:r>
            <w:proofErr w:type="gramEnd"/>
            <w:r w:rsidRPr="001F2F8C">
              <w:rPr>
                <w:rFonts w:eastAsia="Lucida Console"/>
                <w:sz w:val="22"/>
                <w:szCs w:val="22"/>
                <w:lang w:val="en-US" w:eastAsia="en-US"/>
              </w:rPr>
              <w:t>}</w:t>
            </w:r>
          </w:p>
        </w:tc>
      </w:tr>
      <w:tr w:rsidR="001F2F8C" w:rsidRPr="001F2F8C" w:rsidTr="003D6CFC">
        <w:trPr>
          <w:trHeight w:val="436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  <w:tr w:rsidR="001F2F8C" w:rsidRPr="001F2F8C" w:rsidTr="003D6CFC">
        <w:trPr>
          <w:trHeight w:val="410"/>
        </w:trPr>
        <w:tc>
          <w:tcPr>
            <w:tcW w:w="1022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5547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70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1870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  <w:tc>
          <w:tcPr>
            <w:tcW w:w="3913" w:type="dxa"/>
          </w:tcPr>
          <w:p w:rsidR="00506B22" w:rsidRPr="001F2F8C" w:rsidRDefault="00506B22" w:rsidP="003D6CFC">
            <w:pPr>
              <w:jc w:val="center"/>
              <w:rPr>
                <w:rFonts w:eastAsia="Lucida Console"/>
                <w:sz w:val="22"/>
                <w:szCs w:val="22"/>
                <w:lang w:eastAsia="en-US"/>
              </w:rPr>
            </w:pPr>
          </w:p>
        </w:tc>
      </w:tr>
    </w:tbl>
    <w:p w:rsidR="00506B22" w:rsidRPr="001F2F8C" w:rsidRDefault="00506B22" w:rsidP="00506B22">
      <w:pPr>
        <w:jc w:val="center"/>
        <w:rPr>
          <w:rFonts w:eastAsia="Lucida Console"/>
          <w:sz w:val="22"/>
          <w:szCs w:val="22"/>
          <w:lang w:eastAsia="en-US"/>
        </w:rPr>
      </w:pP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t>В случае изменения телефонов или назначения нового лица,</w:t>
      </w: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  <w:r w:rsidRPr="001F2F8C">
        <w:rPr>
          <w:rFonts w:eastAsia="Lucida Console"/>
          <w:b/>
          <w:sz w:val="22"/>
          <w:szCs w:val="22"/>
          <w:lang w:eastAsia="en-US"/>
        </w:rPr>
        <w:t>«Клиент» обязан в течение суток предоставить новый список.</w:t>
      </w: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  <w:proofErr w:type="spellStart"/>
      <w:r w:rsidRPr="001F2F8C">
        <w:rPr>
          <w:rFonts w:eastAsia="Lucida Console"/>
          <w:b/>
          <w:sz w:val="22"/>
          <w:szCs w:val="22"/>
          <w:lang w:eastAsia="en-US"/>
        </w:rPr>
        <w:t>Тел.факс</w:t>
      </w:r>
      <w:proofErr w:type="spellEnd"/>
      <w:r w:rsidRPr="001F2F8C">
        <w:rPr>
          <w:rFonts w:eastAsia="Lucida Console"/>
          <w:b/>
          <w:sz w:val="22"/>
          <w:szCs w:val="22"/>
          <w:lang w:eastAsia="en-US"/>
        </w:rPr>
        <w:t xml:space="preserve"> - </w:t>
      </w:r>
      <w:r w:rsidRPr="001F2F8C">
        <w:rPr>
          <w:rFonts w:eastAsia="Lucida Console"/>
          <w:b/>
          <w:sz w:val="24"/>
          <w:szCs w:val="24"/>
          <w:lang w:eastAsia="en-US"/>
        </w:rPr>
        <w:t>227-99-49, 327-84-64</w:t>
      </w: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506B22" w:rsidRPr="001F2F8C" w:rsidRDefault="00506B22" w:rsidP="00506B22">
      <w:pPr>
        <w:jc w:val="right"/>
        <w:rPr>
          <w:rFonts w:eastAsia="Lucida Console"/>
          <w:b/>
          <w:sz w:val="22"/>
          <w:szCs w:val="22"/>
          <w:lang w:eastAsia="en-US"/>
        </w:rPr>
      </w:pPr>
    </w:p>
    <w:p w:rsidR="00506B22" w:rsidRPr="001F2F8C" w:rsidRDefault="00506B22" w:rsidP="00506B22">
      <w:pPr>
        <w:jc w:val="both"/>
        <w:rPr>
          <w:rFonts w:eastAsia="Lucida Console"/>
          <w:sz w:val="22"/>
          <w:szCs w:val="22"/>
          <w:lang w:eastAsia="en-US"/>
        </w:rPr>
      </w:pPr>
      <w:r w:rsidRPr="001F2F8C">
        <w:rPr>
          <w:rFonts w:eastAsia="Lucida Console"/>
          <w:sz w:val="22"/>
          <w:szCs w:val="22"/>
          <w:lang w:eastAsia="en-US"/>
        </w:rPr>
        <w:t>Подпись клиента______________________</w:t>
      </w:r>
    </w:p>
    <w:p w:rsidR="002500FD" w:rsidRPr="001F2F8C" w:rsidRDefault="002500FD" w:rsidP="00E0487F">
      <w:pPr>
        <w:rPr>
          <w:sz w:val="21"/>
        </w:rPr>
        <w:sectPr w:rsidR="002500FD" w:rsidRPr="001F2F8C">
          <w:pgSz w:w="16840" w:h="11907" w:orient="landscape"/>
          <w:pgMar w:top="426" w:right="907" w:bottom="284" w:left="907" w:header="720" w:footer="720" w:gutter="0"/>
          <w:cols w:space="720"/>
        </w:sectPr>
      </w:pPr>
    </w:p>
    <w:p w:rsidR="002500FD" w:rsidRPr="001F2F8C" w:rsidRDefault="000D1031" w:rsidP="00E0487F">
      <w:pPr>
        <w:pStyle w:val="1"/>
        <w:keepNext w:val="0"/>
        <w:widowControl w:val="0"/>
        <w:ind w:left="1" w:firstLine="1"/>
        <w:jc w:val="right"/>
        <w:rPr>
          <w:rFonts w:ascii="Times New Roman" w:eastAsia="Lucida Console" w:hAnsi="Times New Roman"/>
          <w:sz w:val="21"/>
        </w:rPr>
      </w:pPr>
      <w:r w:rsidRPr="001F2F8C">
        <w:rPr>
          <w:rFonts w:ascii="Times New Roman" w:eastAsia="Lucida Console" w:hAnsi="Times New Roman"/>
          <w:sz w:val="21"/>
        </w:rPr>
        <w:lastRenderedPageBreak/>
        <w:t xml:space="preserve">                                                                                                                                         </w:t>
      </w:r>
      <w:r w:rsidR="00BD442B" w:rsidRPr="001F2F8C">
        <w:rPr>
          <w:rFonts w:ascii="Times New Roman" w:eastAsia="Lucida Console" w:hAnsi="Times New Roman"/>
          <w:sz w:val="21"/>
        </w:rPr>
        <w:t>Приложение №</w:t>
      </w:r>
      <w:r w:rsidR="002500FD" w:rsidRPr="001F2F8C">
        <w:rPr>
          <w:rFonts w:ascii="Times New Roman" w:eastAsia="Lucida Console" w:hAnsi="Times New Roman"/>
          <w:sz w:val="21"/>
        </w:rPr>
        <w:t xml:space="preserve"> 3</w:t>
      </w:r>
    </w:p>
    <w:p w:rsidR="002500FD" w:rsidRPr="001F2F8C" w:rsidRDefault="00ED6D4C" w:rsidP="001F2F8C">
      <w:pPr>
        <w:widowControl w:val="0"/>
        <w:jc w:val="right"/>
        <w:rPr>
          <w:sz w:val="21"/>
        </w:rPr>
      </w:pPr>
      <w:r w:rsidRPr="001F2F8C">
        <w:rPr>
          <w:sz w:val="21"/>
        </w:rPr>
        <w:t xml:space="preserve">к </w:t>
      </w:r>
      <w:proofErr w:type="gramStart"/>
      <w:r w:rsidRPr="001F2F8C">
        <w:rPr>
          <w:sz w:val="21"/>
        </w:rPr>
        <w:t>Договору  №</w:t>
      </w:r>
      <w:proofErr w:type="gramEnd"/>
      <w:r w:rsidRPr="001F2F8C">
        <w:rPr>
          <w:sz w:val="21"/>
        </w:rPr>
        <w:t xml:space="preserve"> </w:t>
      </w:r>
      <w:bookmarkStart w:id="3" w:name="_Hlk123889057"/>
      <w:r w:rsidRPr="001F2F8C">
        <w:rPr>
          <w:sz w:val="21"/>
        </w:rPr>
        <w:t xml:space="preserve">{{ </w:t>
      </w:r>
      <w:proofErr w:type="spellStart"/>
      <w:r w:rsidRPr="001F2F8C">
        <w:rPr>
          <w:sz w:val="21"/>
        </w:rPr>
        <w:t>dogovor_number</w:t>
      </w:r>
      <w:proofErr w:type="spellEnd"/>
      <w:r w:rsidRPr="001F2F8C">
        <w:rPr>
          <w:sz w:val="21"/>
        </w:rPr>
        <w:t xml:space="preserve"> }} от  {{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Pr="001F2F8C">
        <w:rPr>
          <w:sz w:val="21"/>
        </w:rPr>
        <w:t xml:space="preserve">}} </w:t>
      </w:r>
      <w:bookmarkEnd w:id="3"/>
      <w:r w:rsidRPr="001F2F8C">
        <w:rPr>
          <w:sz w:val="21"/>
        </w:rPr>
        <w:t>г.</w:t>
      </w:r>
    </w:p>
    <w:p w:rsidR="002500FD" w:rsidRPr="00271F15" w:rsidRDefault="002500FD" w:rsidP="00E0487F">
      <w:pPr>
        <w:pStyle w:val="ab"/>
        <w:widowControl w:val="0"/>
        <w:rPr>
          <w:lang w:val="ru-RU"/>
        </w:rPr>
      </w:pPr>
    </w:p>
    <w:p w:rsidR="009868F0" w:rsidRPr="001F2F8C" w:rsidRDefault="009868F0" w:rsidP="009868F0">
      <w:pPr>
        <w:pStyle w:val="ab"/>
        <w:rPr>
          <w:sz w:val="28"/>
        </w:rPr>
      </w:pPr>
      <w:r w:rsidRPr="001F2F8C">
        <w:t xml:space="preserve">         </w:t>
      </w:r>
      <w:r w:rsidRPr="001F2F8C">
        <w:rPr>
          <w:sz w:val="28"/>
        </w:rPr>
        <w:t>АКТ</w:t>
      </w:r>
    </w:p>
    <w:p w:rsidR="009868F0" w:rsidRPr="001F2F8C" w:rsidRDefault="009868F0" w:rsidP="009868F0">
      <w:pPr>
        <w:pStyle w:val="ab"/>
        <w:rPr>
          <w:bCs/>
          <w:sz w:val="28"/>
        </w:rPr>
      </w:pPr>
      <w:r w:rsidRPr="001F2F8C">
        <w:rPr>
          <w:sz w:val="28"/>
        </w:rPr>
        <w:t xml:space="preserve">приемки   </w:t>
      </w:r>
      <w:r w:rsidRPr="001F2F8C">
        <w:rPr>
          <w:bCs/>
          <w:sz w:val="28"/>
        </w:rPr>
        <w:t xml:space="preserve">оборудования на ответственное хранение </w:t>
      </w:r>
      <w:r w:rsidRPr="001F2F8C">
        <w:rPr>
          <w:sz w:val="28"/>
          <w:szCs w:val="28"/>
        </w:rPr>
        <w:t xml:space="preserve">№ </w:t>
      </w:r>
      <w:bookmarkStart w:id="4" w:name="_Hlk123889066"/>
      <w:r w:rsidR="00ED6D4C" w:rsidRPr="003C57B8">
        <w:rPr>
          <w:sz w:val="28"/>
          <w:szCs w:val="28"/>
        </w:rPr>
        <w:t xml:space="preserve">{{ </w:t>
      </w:r>
      <w:proofErr w:type="spellStart"/>
      <w:r w:rsidR="00ED6D4C" w:rsidRPr="003C57B8">
        <w:rPr>
          <w:sz w:val="28"/>
          <w:szCs w:val="28"/>
        </w:rPr>
        <w:t>dogovor_number</w:t>
      </w:r>
      <w:proofErr w:type="spellEnd"/>
      <w:r w:rsidR="00ED6D4C" w:rsidRPr="003C57B8">
        <w:rPr>
          <w:sz w:val="28"/>
          <w:szCs w:val="28"/>
        </w:rPr>
        <w:t xml:space="preserve"> }}</w:t>
      </w:r>
      <w:bookmarkEnd w:id="4"/>
    </w:p>
    <w:p w:rsidR="009868F0" w:rsidRPr="001F2F8C" w:rsidRDefault="009868F0" w:rsidP="009868F0">
      <w:pPr>
        <w:pStyle w:val="ab"/>
        <w:rPr>
          <w:b w:val="0"/>
        </w:rPr>
      </w:pPr>
    </w:p>
    <w:p w:rsidR="009868F0" w:rsidRPr="001F2F8C" w:rsidRDefault="009868F0" w:rsidP="009868F0">
      <w:pPr>
        <w:pStyle w:val="ad"/>
        <w:ind w:left="2880"/>
      </w:pPr>
      <w:r w:rsidRPr="001F2F8C">
        <w:t xml:space="preserve">                 От </w:t>
      </w:r>
      <w:proofErr w:type="gramStart"/>
      <w:r w:rsidRPr="001F2F8C">
        <w:t xml:space="preserve">   </w:t>
      </w:r>
      <w:bookmarkStart w:id="5" w:name="_Hlk123889075"/>
      <w:r w:rsidR="00ED6D4C" w:rsidRPr="001F2F8C">
        <w:rPr>
          <w:sz w:val="21"/>
        </w:rPr>
        <w:t>{</w:t>
      </w:r>
      <w:proofErr w:type="gramEnd"/>
      <w:r w:rsidR="00ED6D4C" w:rsidRPr="001F2F8C">
        <w:rPr>
          <w:sz w:val="21"/>
        </w:rPr>
        <w:t xml:space="preserve">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="00ED6D4C" w:rsidRPr="001F2F8C">
        <w:rPr>
          <w:sz w:val="21"/>
        </w:rPr>
        <w:t>}}</w:t>
      </w:r>
      <w:r w:rsidR="00A5582B" w:rsidRPr="001F2F8C">
        <w:rPr>
          <w:sz w:val="21"/>
        </w:rPr>
        <w:t xml:space="preserve"> </w:t>
      </w:r>
      <w:bookmarkEnd w:id="5"/>
      <w:r w:rsidR="00A5582B" w:rsidRPr="001F2F8C">
        <w:rPr>
          <w:sz w:val="21"/>
        </w:rPr>
        <w:t>г.</w:t>
      </w:r>
    </w:p>
    <w:p w:rsidR="009868F0" w:rsidRPr="001F2F8C" w:rsidRDefault="009868F0" w:rsidP="009868F0">
      <w:pPr>
        <w:widowControl w:val="0"/>
        <w:jc w:val="center"/>
      </w:pPr>
    </w:p>
    <w:p w:rsidR="009868F0" w:rsidRPr="001F2F8C" w:rsidRDefault="009868F0" w:rsidP="009868F0">
      <w:pPr>
        <w:widowControl w:val="0"/>
      </w:pPr>
    </w:p>
    <w:p w:rsidR="009868F0" w:rsidRPr="001F2F8C" w:rsidRDefault="009868F0" w:rsidP="009868F0">
      <w:pPr>
        <w:widowControl w:val="0"/>
        <w:rPr>
          <w:b/>
          <w:sz w:val="24"/>
          <w:szCs w:val="24"/>
        </w:rPr>
      </w:pPr>
      <w:r w:rsidRPr="001F2F8C">
        <w:rPr>
          <w:sz w:val="24"/>
          <w:szCs w:val="24"/>
        </w:rPr>
        <w:t xml:space="preserve">Отправитель </w:t>
      </w:r>
      <w:r w:rsidRPr="001F2F8C">
        <w:rPr>
          <w:bCs/>
          <w:sz w:val="24"/>
          <w:szCs w:val="24"/>
        </w:rPr>
        <w:t xml:space="preserve">     </w:t>
      </w:r>
      <w:r w:rsidRPr="001F2F8C">
        <w:rPr>
          <w:bCs/>
          <w:sz w:val="24"/>
          <w:szCs w:val="24"/>
        </w:rPr>
        <w:tab/>
      </w:r>
      <w:bookmarkStart w:id="6" w:name="_Hlk123889089"/>
      <w:proofErr w:type="gramStart"/>
      <w:r w:rsidR="00583855" w:rsidRPr="003C57B8">
        <w:rPr>
          <w:b/>
          <w:sz w:val="24"/>
          <w:szCs w:val="24"/>
        </w:rPr>
        <w:t xml:space="preserve">{{ </w:t>
      </w:r>
      <w:proofErr w:type="spellStart"/>
      <w:r w:rsidR="00583855" w:rsidRPr="003C57B8">
        <w:rPr>
          <w:b/>
          <w:sz w:val="24"/>
          <w:szCs w:val="24"/>
        </w:rPr>
        <w:t>company</w:t>
      </w:r>
      <w:proofErr w:type="gramEnd"/>
      <w:r w:rsidR="00583855" w:rsidRPr="003C57B8">
        <w:rPr>
          <w:b/>
          <w:sz w:val="24"/>
          <w:szCs w:val="24"/>
        </w:rPr>
        <w:t>_name</w:t>
      </w:r>
      <w:proofErr w:type="spellEnd"/>
      <w:r w:rsidR="00583855" w:rsidRPr="003C57B8">
        <w:rPr>
          <w:b/>
          <w:sz w:val="24"/>
          <w:szCs w:val="24"/>
        </w:rPr>
        <w:t>}}</w:t>
      </w:r>
      <w:bookmarkEnd w:id="6"/>
    </w:p>
    <w:p w:rsidR="007647A6" w:rsidRPr="001F2F8C" w:rsidRDefault="007647A6" w:rsidP="009868F0">
      <w:pPr>
        <w:widowControl w:val="0"/>
        <w:rPr>
          <w:b/>
          <w:sz w:val="24"/>
          <w:szCs w:val="24"/>
        </w:rPr>
      </w:pPr>
    </w:p>
    <w:p w:rsidR="009868F0" w:rsidRPr="001F2F8C" w:rsidRDefault="009868F0" w:rsidP="009868F0">
      <w:pPr>
        <w:widowControl w:val="0"/>
        <w:ind w:left="567"/>
        <w:rPr>
          <w:b/>
          <w:sz w:val="24"/>
          <w:szCs w:val="24"/>
        </w:rPr>
      </w:pPr>
    </w:p>
    <w:p w:rsidR="009868F0" w:rsidRPr="001F2F8C" w:rsidRDefault="009868F0" w:rsidP="009868F0">
      <w:pPr>
        <w:widowControl w:val="0"/>
        <w:rPr>
          <w:sz w:val="24"/>
          <w:szCs w:val="24"/>
        </w:rPr>
      </w:pPr>
      <w:r w:rsidRPr="001F2F8C">
        <w:rPr>
          <w:sz w:val="24"/>
          <w:szCs w:val="24"/>
        </w:rPr>
        <w:t xml:space="preserve">Получатель </w:t>
      </w:r>
      <w:r w:rsidRPr="001F2F8C">
        <w:rPr>
          <w:sz w:val="24"/>
          <w:szCs w:val="24"/>
        </w:rPr>
        <w:tab/>
      </w:r>
      <w:r w:rsidRPr="001F2F8C">
        <w:rPr>
          <w:sz w:val="24"/>
          <w:szCs w:val="24"/>
        </w:rPr>
        <w:tab/>
        <w:t xml:space="preserve">    </w:t>
      </w:r>
      <w:proofErr w:type="gramStart"/>
      <w:r w:rsidRPr="001F2F8C">
        <w:rPr>
          <w:sz w:val="24"/>
          <w:szCs w:val="24"/>
        </w:rPr>
        <w:t xml:space="preserve">   </w:t>
      </w:r>
      <w:bookmarkStart w:id="7" w:name="_Hlk123889097"/>
      <w:r w:rsidR="00ED6D4C" w:rsidRPr="003C57B8">
        <w:rPr>
          <w:b/>
          <w:bCs/>
          <w:sz w:val="24"/>
          <w:szCs w:val="24"/>
        </w:rPr>
        <w:t>{</w:t>
      </w:r>
      <w:proofErr w:type="gramEnd"/>
      <w:r w:rsidR="00ED6D4C" w:rsidRPr="003C57B8">
        <w:rPr>
          <w:b/>
          <w:bCs/>
          <w:sz w:val="24"/>
          <w:szCs w:val="24"/>
        </w:rPr>
        <w:t xml:space="preserve">{ </w:t>
      </w:r>
      <w:proofErr w:type="spellStart"/>
      <w:r w:rsidR="00ED6D4C" w:rsidRPr="003C57B8">
        <w:rPr>
          <w:b/>
          <w:bCs/>
          <w:sz w:val="24"/>
          <w:szCs w:val="24"/>
        </w:rPr>
        <w:t>klient_name</w:t>
      </w:r>
      <w:proofErr w:type="spellEnd"/>
      <w:r w:rsidR="00ED6D4C" w:rsidRPr="003C57B8">
        <w:rPr>
          <w:b/>
          <w:bCs/>
          <w:sz w:val="24"/>
          <w:szCs w:val="24"/>
        </w:rPr>
        <w:t xml:space="preserve"> }}</w:t>
      </w:r>
      <w:bookmarkEnd w:id="7"/>
    </w:p>
    <w:p w:rsidR="00F1094F" w:rsidRPr="001F2F8C" w:rsidRDefault="00F1094F" w:rsidP="009868F0">
      <w:pPr>
        <w:widowControl w:val="0"/>
        <w:jc w:val="center"/>
        <w:rPr>
          <w:b/>
          <w:sz w:val="24"/>
          <w:szCs w:val="24"/>
        </w:rPr>
      </w:pPr>
    </w:p>
    <w:p w:rsidR="009868F0" w:rsidRPr="001F2F8C" w:rsidRDefault="009868F0" w:rsidP="009868F0">
      <w:pPr>
        <w:widowControl w:val="0"/>
        <w:ind w:left="567"/>
        <w:jc w:val="both"/>
        <w:rPr>
          <w:b/>
          <w:sz w:val="24"/>
          <w:szCs w:val="24"/>
        </w:rPr>
      </w:pPr>
    </w:p>
    <w:p w:rsidR="009868F0" w:rsidRPr="001F2F8C" w:rsidRDefault="009868F0" w:rsidP="00805A40">
      <w:pPr>
        <w:widowControl w:val="0"/>
        <w:rPr>
          <w:b/>
          <w:sz w:val="24"/>
          <w:szCs w:val="24"/>
        </w:rPr>
      </w:pPr>
      <w:r w:rsidRPr="001F2F8C">
        <w:t xml:space="preserve"> По Договору</w:t>
      </w:r>
      <w:r w:rsidRPr="001F2F8C">
        <w:tab/>
        <w:t xml:space="preserve"> № </w:t>
      </w:r>
      <w:bookmarkStart w:id="8" w:name="_Hlk123889108"/>
      <w:proofErr w:type="gramStart"/>
      <w:r w:rsidR="00805A40" w:rsidRPr="001F2F8C">
        <w:rPr>
          <w:sz w:val="21"/>
        </w:rPr>
        <w:t xml:space="preserve">{{ </w:t>
      </w:r>
      <w:proofErr w:type="spellStart"/>
      <w:r w:rsidR="00805A40" w:rsidRPr="001F2F8C">
        <w:rPr>
          <w:sz w:val="21"/>
          <w:lang w:val="en-US"/>
        </w:rPr>
        <w:t>dogovor</w:t>
      </w:r>
      <w:proofErr w:type="spellEnd"/>
      <w:proofErr w:type="gramEnd"/>
      <w:r w:rsidR="00805A40" w:rsidRPr="001F2F8C">
        <w:rPr>
          <w:sz w:val="21"/>
        </w:rPr>
        <w:t>_</w:t>
      </w:r>
      <w:r w:rsidR="00805A40" w:rsidRPr="001F2F8C">
        <w:rPr>
          <w:sz w:val="21"/>
          <w:lang w:val="en-US"/>
        </w:rPr>
        <w:t>number</w:t>
      </w:r>
      <w:r w:rsidR="00805A40" w:rsidRPr="001F2F8C">
        <w:rPr>
          <w:sz w:val="21"/>
        </w:rPr>
        <w:t xml:space="preserve"> }} </w:t>
      </w:r>
      <w:bookmarkEnd w:id="8"/>
      <w:r w:rsidRPr="001F2F8C">
        <w:t xml:space="preserve">- </w:t>
      </w:r>
      <w:bookmarkStart w:id="9" w:name="_Hlk123889121"/>
      <w:r w:rsidR="00805A40" w:rsidRPr="001F2F8C">
        <w:rPr>
          <w:b/>
          <w:sz w:val="24"/>
          <w:szCs w:val="24"/>
        </w:rPr>
        <w:t xml:space="preserve">{{ </w:t>
      </w:r>
      <w:r w:rsidR="00805A40" w:rsidRPr="001F2F8C">
        <w:rPr>
          <w:b/>
          <w:sz w:val="24"/>
          <w:szCs w:val="24"/>
          <w:lang w:val="en-US"/>
        </w:rPr>
        <w:t>company</w:t>
      </w:r>
      <w:r w:rsidR="00805A40" w:rsidRPr="001F2F8C">
        <w:rPr>
          <w:b/>
          <w:sz w:val="24"/>
          <w:szCs w:val="24"/>
        </w:rPr>
        <w:t>_</w:t>
      </w:r>
      <w:r w:rsidR="00805A40" w:rsidRPr="001F2F8C">
        <w:rPr>
          <w:b/>
          <w:sz w:val="24"/>
          <w:szCs w:val="24"/>
          <w:lang w:val="en-US"/>
        </w:rPr>
        <w:t>name</w:t>
      </w:r>
      <w:r w:rsidR="00805A40" w:rsidRPr="001F2F8C">
        <w:rPr>
          <w:b/>
          <w:sz w:val="24"/>
          <w:szCs w:val="24"/>
        </w:rPr>
        <w:t xml:space="preserve"> }}</w:t>
      </w:r>
      <w:bookmarkEnd w:id="9"/>
      <w:r w:rsidRPr="001F2F8C">
        <w:t xml:space="preserve">    от   </w:t>
      </w:r>
      <w:bookmarkStart w:id="10" w:name="_Hlk123889137"/>
      <w:r w:rsidR="00805A40" w:rsidRPr="001F2F8C">
        <w:rPr>
          <w:sz w:val="21"/>
        </w:rPr>
        <w:t xml:space="preserve">{{ </w:t>
      </w:r>
      <w:proofErr w:type="spellStart"/>
      <w:r w:rsidR="004275FD">
        <w:rPr>
          <w:snapToGrid w:val="0"/>
          <w:sz w:val="22"/>
          <w:szCs w:val="22"/>
        </w:rPr>
        <w:t>date_zakl</w:t>
      </w:r>
      <w:proofErr w:type="spellEnd"/>
      <w:r w:rsidR="004275FD">
        <w:rPr>
          <w:snapToGrid w:val="0"/>
          <w:sz w:val="22"/>
          <w:szCs w:val="22"/>
        </w:rPr>
        <w:t xml:space="preserve"> </w:t>
      </w:r>
      <w:r w:rsidR="00805A40" w:rsidRPr="001F2F8C">
        <w:rPr>
          <w:sz w:val="21"/>
        </w:rPr>
        <w:t>}}</w:t>
      </w:r>
      <w:r w:rsidR="00CC4F86" w:rsidRPr="001F2F8C">
        <w:rPr>
          <w:sz w:val="21"/>
        </w:rPr>
        <w:t xml:space="preserve"> </w:t>
      </w:r>
      <w:bookmarkEnd w:id="10"/>
      <w:r w:rsidR="00CC4F86" w:rsidRPr="001F2F8C">
        <w:rPr>
          <w:sz w:val="21"/>
        </w:rPr>
        <w:t>г</w:t>
      </w:r>
      <w:r w:rsidRPr="001F2F8C">
        <w:t>.</w:t>
      </w:r>
    </w:p>
    <w:p w:rsidR="009868F0" w:rsidRPr="001F2F8C" w:rsidRDefault="009868F0" w:rsidP="009868F0">
      <w:pPr>
        <w:widowControl w:val="0"/>
      </w:pPr>
    </w:p>
    <w:p w:rsidR="009868F0" w:rsidRPr="001F2F8C" w:rsidRDefault="009868F0" w:rsidP="009868F0">
      <w:pPr>
        <w:pStyle w:val="ab"/>
        <w:rPr>
          <w:rFonts w:eastAsia="Lucida Console"/>
        </w:rPr>
      </w:pPr>
    </w:p>
    <w:p w:rsidR="009868F0" w:rsidRPr="001F2F8C" w:rsidRDefault="009868F0" w:rsidP="009868F0">
      <w:pPr>
        <w:widowContro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4742"/>
        <w:gridCol w:w="1635"/>
        <w:gridCol w:w="1638"/>
      </w:tblGrid>
      <w:tr w:rsidR="001F2F8C" w:rsidRPr="001F2F8C" w:rsidTr="00045091">
        <w:trPr>
          <w:trHeight w:val="94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widowControl w:val="0"/>
              <w:rPr>
                <w:b/>
                <w:lang w:eastAsia="en-US"/>
              </w:rPr>
            </w:pPr>
            <w:r w:rsidRPr="001F2F8C">
              <w:rPr>
                <w:b/>
              </w:rPr>
              <w:t>№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pStyle w:val="2"/>
              <w:keepNext w:val="0"/>
              <w:widowControl w:val="0"/>
              <w:rPr>
                <w:rFonts w:eastAsia="Lucida Console"/>
                <w:b w:val="0"/>
                <w:lang w:val="ru-RU" w:eastAsia="en-US"/>
              </w:rPr>
            </w:pPr>
            <w:r w:rsidRPr="001F2F8C">
              <w:rPr>
                <w:rFonts w:eastAsia="Lucida Console"/>
                <w:b w:val="0"/>
                <w:lang w:val="ru-RU" w:eastAsia="ru-RU"/>
              </w:rPr>
              <w:t>Наименование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pStyle w:val="2"/>
              <w:keepNext w:val="0"/>
              <w:widowControl w:val="0"/>
              <w:rPr>
                <w:rFonts w:eastAsia="Lucida Console"/>
                <w:b w:val="0"/>
                <w:lang w:val="ru-RU" w:eastAsia="en-US"/>
              </w:rPr>
            </w:pPr>
            <w:r w:rsidRPr="001F2F8C">
              <w:rPr>
                <w:rFonts w:eastAsia="Lucida Console"/>
                <w:b w:val="0"/>
                <w:lang w:val="ru-RU" w:eastAsia="ru-RU"/>
              </w:rPr>
              <w:t xml:space="preserve">      Цена</w:t>
            </w:r>
          </w:p>
          <w:p w:rsidR="00F13A2E" w:rsidRPr="001F2F8C" w:rsidRDefault="00F13A2E" w:rsidP="009868F0">
            <w:pPr>
              <w:jc w:val="center"/>
              <w:rPr>
                <w:b/>
                <w:lang w:eastAsia="en-US"/>
              </w:rPr>
            </w:pPr>
            <w:r w:rsidRPr="001F2F8C">
              <w:rPr>
                <w:b/>
              </w:rPr>
              <w:t>тенге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pStyle w:val="2"/>
              <w:keepNext w:val="0"/>
              <w:widowControl w:val="0"/>
              <w:rPr>
                <w:rFonts w:eastAsia="Lucida Console"/>
                <w:b w:val="0"/>
                <w:lang w:val="ru-RU" w:eastAsia="en-US"/>
              </w:rPr>
            </w:pPr>
            <w:r w:rsidRPr="001F2F8C">
              <w:rPr>
                <w:rFonts w:eastAsia="Lucida Console"/>
                <w:b w:val="0"/>
                <w:lang w:val="ru-RU" w:eastAsia="ru-RU"/>
              </w:rPr>
              <w:t xml:space="preserve">    Сумма</w:t>
            </w:r>
          </w:p>
          <w:p w:rsidR="00F13A2E" w:rsidRPr="001F2F8C" w:rsidRDefault="00F13A2E" w:rsidP="009868F0">
            <w:pPr>
              <w:pStyle w:val="a5"/>
              <w:tabs>
                <w:tab w:val="left" w:pos="708"/>
              </w:tabs>
              <w:jc w:val="center"/>
              <w:rPr>
                <w:b/>
                <w:sz w:val="24"/>
              </w:rPr>
            </w:pPr>
            <w:r w:rsidRPr="001F2F8C">
              <w:rPr>
                <w:b/>
                <w:sz w:val="24"/>
              </w:rPr>
              <w:t>тенге</w:t>
            </w:r>
          </w:p>
        </w:tc>
      </w:tr>
      <w:tr w:rsidR="00F13A2E" w:rsidRPr="001F2F8C" w:rsidTr="00045091">
        <w:trPr>
          <w:trHeight w:val="3301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widowControl w:val="0"/>
              <w:rPr>
                <w:lang w:eastAsia="en-US"/>
              </w:rPr>
            </w:pPr>
            <w:r w:rsidRPr="001F2F8C">
              <w:t>1.</w:t>
            </w:r>
          </w:p>
        </w:tc>
        <w:tc>
          <w:tcPr>
            <w:tcW w:w="4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1F2F8C" w:rsidRDefault="00F13A2E" w:rsidP="009868F0">
            <w:pPr>
              <w:widowControl w:val="0"/>
              <w:rPr>
                <w:sz w:val="22"/>
                <w:szCs w:val="22"/>
              </w:rPr>
            </w:pPr>
            <w:r w:rsidRPr="001F2F8C">
              <w:rPr>
                <w:sz w:val="22"/>
                <w:szCs w:val="22"/>
              </w:rPr>
              <w:t xml:space="preserve">Передается на ответственное хранение и пользование Комплект радиопередающего оборудования, предназначенный для </w:t>
            </w:r>
            <w:proofErr w:type="gramStart"/>
            <w:r w:rsidRPr="001F2F8C">
              <w:rPr>
                <w:sz w:val="22"/>
                <w:szCs w:val="22"/>
              </w:rPr>
              <w:t>передачи  сигналов</w:t>
            </w:r>
            <w:proofErr w:type="gramEnd"/>
            <w:r w:rsidRPr="001F2F8C">
              <w:rPr>
                <w:sz w:val="22"/>
                <w:szCs w:val="22"/>
              </w:rPr>
              <w:t xml:space="preserve"> охранной сигнализации</w:t>
            </w:r>
            <w:r w:rsidRPr="001F2F8C">
              <w:rPr>
                <w:b/>
                <w:sz w:val="22"/>
                <w:szCs w:val="22"/>
              </w:rPr>
              <w:t xml:space="preserve"> </w:t>
            </w:r>
            <w:r w:rsidRPr="001F2F8C">
              <w:rPr>
                <w:sz w:val="22"/>
                <w:szCs w:val="22"/>
              </w:rPr>
              <w:t>с объекта наблюдения на ПЦН.</w:t>
            </w:r>
          </w:p>
          <w:p w:rsidR="00F13A2E" w:rsidRPr="001F2F8C" w:rsidRDefault="00F13A2E" w:rsidP="009868F0">
            <w:pPr>
              <w:widowControl w:val="0"/>
              <w:rPr>
                <w:sz w:val="22"/>
                <w:szCs w:val="22"/>
              </w:rPr>
            </w:pPr>
            <w:r w:rsidRPr="001F2F8C">
              <w:rPr>
                <w:sz w:val="22"/>
                <w:szCs w:val="22"/>
              </w:rPr>
              <w:t xml:space="preserve"> В комплект входит:</w:t>
            </w:r>
          </w:p>
          <w:p w:rsidR="00F13A2E" w:rsidRPr="001F2F8C" w:rsidRDefault="00F13A2E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F13A2E" w:rsidRPr="001F2F8C" w:rsidRDefault="00307EFA" w:rsidP="009868F0">
            <w:pPr>
              <w:widowControl w:val="0"/>
              <w:rPr>
                <w:sz w:val="22"/>
                <w:szCs w:val="22"/>
                <w:lang w:eastAsia="en-US"/>
              </w:rPr>
            </w:pPr>
            <w:proofErr w:type="gramStart"/>
            <w:r w:rsidRPr="001F2F8C">
              <w:rPr>
                <w:sz w:val="22"/>
                <w:szCs w:val="22"/>
              </w:rPr>
              <w:t>{{</w:t>
            </w:r>
            <w:r w:rsidRPr="001F2F8C">
              <w:t xml:space="preserve"> </w:t>
            </w:r>
            <w:r w:rsidRPr="001F2F8C">
              <w:rPr>
                <w:sz w:val="22"/>
                <w:szCs w:val="22"/>
                <w:lang w:val="en-US"/>
              </w:rPr>
              <w:t>vid</w:t>
            </w:r>
            <w:proofErr w:type="gramEnd"/>
            <w:r w:rsidRPr="001F2F8C">
              <w:rPr>
                <w:sz w:val="22"/>
                <w:szCs w:val="22"/>
              </w:rPr>
              <w:t>_</w:t>
            </w:r>
            <w:proofErr w:type="spellStart"/>
            <w:r w:rsidRPr="001F2F8C">
              <w:rPr>
                <w:sz w:val="22"/>
                <w:szCs w:val="22"/>
                <w:lang w:val="en-US"/>
              </w:rPr>
              <w:t>rpo</w:t>
            </w:r>
            <w:proofErr w:type="spellEnd"/>
            <w:r w:rsidRPr="001F2F8C">
              <w:rPr>
                <w:sz w:val="22"/>
                <w:szCs w:val="22"/>
              </w:rPr>
              <w:t xml:space="preserve"> }}</w:t>
            </w:r>
          </w:p>
          <w:p w:rsidR="00F13A2E" w:rsidRPr="001F2F8C" w:rsidRDefault="00F13A2E" w:rsidP="009868F0">
            <w:pPr>
              <w:widowControl w:val="0"/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widowControl w:val="0"/>
              <w:rPr>
                <w:sz w:val="22"/>
                <w:szCs w:val="22"/>
                <w:lang w:eastAsia="en-US"/>
              </w:rPr>
            </w:pPr>
            <w:r w:rsidRPr="001F2F8C">
              <w:rPr>
                <w:sz w:val="22"/>
                <w:szCs w:val="22"/>
                <w:lang w:eastAsia="en-US"/>
              </w:rPr>
              <w:t xml:space="preserve">Итого: 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271F15" w:rsidRDefault="00F13A2E" w:rsidP="009868F0">
            <w:pPr>
              <w:widowControl w:val="0"/>
              <w:jc w:val="center"/>
              <w:rPr>
                <w:b/>
                <w:sz w:val="22"/>
                <w:szCs w:val="22"/>
                <w:lang w:eastAsia="en-US"/>
              </w:rPr>
            </w:pPr>
            <w:r w:rsidRPr="001F2F8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F2F8C">
              <w:rPr>
                <w:b/>
                <w:sz w:val="22"/>
                <w:szCs w:val="22"/>
                <w:lang w:val="en-US"/>
              </w:rPr>
              <w:t>stoimost_rpo</w:t>
            </w:r>
            <w:proofErr w:type="spellEnd"/>
            <w:r w:rsidRPr="001F2F8C">
              <w:rPr>
                <w:b/>
                <w:sz w:val="22"/>
                <w:szCs w:val="22"/>
                <w:lang w:val="en-US"/>
              </w:rPr>
              <w:t>}}</w:t>
            </w:r>
            <w:r w:rsidR="00271F15">
              <w:rPr>
                <w:b/>
                <w:sz w:val="22"/>
                <w:szCs w:val="22"/>
              </w:rPr>
              <w:t>-00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2E" w:rsidRPr="00271F15" w:rsidRDefault="00F13A2E" w:rsidP="009868F0">
            <w:pPr>
              <w:rPr>
                <w:sz w:val="22"/>
                <w:szCs w:val="22"/>
                <w:lang w:eastAsia="en-US"/>
              </w:rPr>
            </w:pPr>
            <w:r w:rsidRPr="001F2F8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F2F8C">
              <w:rPr>
                <w:b/>
                <w:sz w:val="22"/>
                <w:szCs w:val="22"/>
                <w:lang w:val="en-US"/>
              </w:rPr>
              <w:t>stoimost_rpo</w:t>
            </w:r>
            <w:proofErr w:type="spellEnd"/>
            <w:r w:rsidRPr="001F2F8C">
              <w:rPr>
                <w:b/>
                <w:sz w:val="22"/>
                <w:szCs w:val="22"/>
                <w:lang w:val="en-US"/>
              </w:rPr>
              <w:t>}}</w:t>
            </w:r>
            <w:r w:rsidR="00271F15">
              <w:rPr>
                <w:b/>
                <w:sz w:val="22"/>
                <w:szCs w:val="22"/>
              </w:rPr>
              <w:t>-00</w:t>
            </w: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rPr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jc w:val="center"/>
              <w:rPr>
                <w:b/>
                <w:sz w:val="22"/>
                <w:szCs w:val="22"/>
                <w:lang w:eastAsia="en-US"/>
              </w:rPr>
            </w:pPr>
          </w:p>
          <w:p w:rsidR="00F13A2E" w:rsidRPr="001F2F8C" w:rsidRDefault="00F13A2E" w:rsidP="009868F0">
            <w:pPr>
              <w:jc w:val="center"/>
              <w:rPr>
                <w:b/>
                <w:sz w:val="22"/>
                <w:szCs w:val="22"/>
                <w:lang w:eastAsia="en-US"/>
              </w:rPr>
            </w:pPr>
          </w:p>
          <w:p w:rsidR="00F13A2E" w:rsidRPr="00271F15" w:rsidRDefault="00F13A2E" w:rsidP="009868F0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1F2F8C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1F2F8C">
              <w:rPr>
                <w:b/>
                <w:sz w:val="22"/>
                <w:szCs w:val="22"/>
                <w:lang w:val="en-US"/>
              </w:rPr>
              <w:t>stoimost_rpo</w:t>
            </w:r>
            <w:proofErr w:type="spellEnd"/>
            <w:r w:rsidRPr="001F2F8C">
              <w:rPr>
                <w:b/>
                <w:sz w:val="22"/>
                <w:szCs w:val="22"/>
                <w:lang w:val="en-US"/>
              </w:rPr>
              <w:t>}}</w:t>
            </w:r>
            <w:r w:rsidR="00271F15">
              <w:rPr>
                <w:b/>
                <w:sz w:val="22"/>
                <w:szCs w:val="22"/>
              </w:rPr>
              <w:t>-00</w:t>
            </w:r>
          </w:p>
        </w:tc>
      </w:tr>
    </w:tbl>
    <w:p w:rsidR="009868F0" w:rsidRPr="001F2F8C" w:rsidRDefault="009868F0" w:rsidP="009868F0">
      <w:pPr>
        <w:widowControl w:val="0"/>
        <w:rPr>
          <w:lang w:eastAsia="en-US"/>
        </w:rPr>
      </w:pPr>
    </w:p>
    <w:p w:rsidR="009868F0" w:rsidRPr="001F2F8C" w:rsidRDefault="009868F0" w:rsidP="009868F0">
      <w:pPr>
        <w:widowControl w:val="0"/>
      </w:pPr>
    </w:p>
    <w:p w:rsidR="009868F0" w:rsidRPr="001F2F8C" w:rsidRDefault="009868F0" w:rsidP="009868F0">
      <w:pPr>
        <w:widowControl w:val="0"/>
      </w:pPr>
    </w:p>
    <w:p w:rsidR="009868F0" w:rsidRPr="001F2F8C" w:rsidRDefault="009868F0" w:rsidP="009868F0">
      <w:pPr>
        <w:pStyle w:val="1"/>
        <w:keepNext w:val="0"/>
        <w:widowControl w:val="0"/>
        <w:ind w:firstLine="720"/>
        <w:rPr>
          <w:rFonts w:eastAsia="Lucida Console"/>
          <w:b w:val="0"/>
          <w:bCs w:val="0"/>
        </w:rPr>
      </w:pPr>
    </w:p>
    <w:p w:rsidR="009868F0" w:rsidRPr="001F2F8C" w:rsidRDefault="009868F0" w:rsidP="009868F0">
      <w:pPr>
        <w:pStyle w:val="1"/>
        <w:keepNext w:val="0"/>
        <w:widowControl w:val="0"/>
        <w:ind w:firstLine="720"/>
        <w:rPr>
          <w:rFonts w:eastAsia="Lucida Console"/>
          <w:b w:val="0"/>
          <w:bCs w:val="0"/>
          <w:sz w:val="28"/>
          <w:szCs w:val="28"/>
        </w:rPr>
      </w:pPr>
      <w:r w:rsidRPr="001F2F8C">
        <w:rPr>
          <w:rFonts w:eastAsia="Lucida Console"/>
          <w:b w:val="0"/>
          <w:bCs w:val="0"/>
          <w:sz w:val="28"/>
          <w:szCs w:val="28"/>
        </w:rPr>
        <w:t>Отпустил____________________</w:t>
      </w:r>
      <w:r w:rsidRPr="001F2F8C">
        <w:rPr>
          <w:rFonts w:eastAsia="Lucida Console"/>
          <w:b w:val="0"/>
          <w:bCs w:val="0"/>
          <w:sz w:val="28"/>
          <w:szCs w:val="28"/>
        </w:rPr>
        <w:tab/>
      </w:r>
      <w:r w:rsidRPr="001F2F8C">
        <w:rPr>
          <w:rFonts w:eastAsia="Lucida Console"/>
          <w:b w:val="0"/>
          <w:bCs w:val="0"/>
          <w:sz w:val="28"/>
          <w:szCs w:val="28"/>
        </w:rPr>
        <w:tab/>
      </w:r>
      <w:r w:rsidRPr="001F2F8C">
        <w:rPr>
          <w:rFonts w:eastAsia="Lucida Console"/>
          <w:b w:val="0"/>
          <w:bCs w:val="0"/>
          <w:sz w:val="28"/>
          <w:szCs w:val="28"/>
        </w:rPr>
        <w:tab/>
      </w:r>
      <w:r w:rsidR="000F7601" w:rsidRPr="001F2F8C">
        <w:rPr>
          <w:rFonts w:eastAsia="Lucida Console"/>
          <w:b w:val="0"/>
          <w:bCs w:val="0"/>
          <w:sz w:val="28"/>
          <w:szCs w:val="28"/>
        </w:rPr>
        <w:t xml:space="preserve">                    </w:t>
      </w:r>
      <w:r w:rsidRPr="001F2F8C">
        <w:rPr>
          <w:rFonts w:eastAsia="Lucida Console"/>
          <w:b w:val="0"/>
          <w:bCs w:val="0"/>
          <w:sz w:val="28"/>
          <w:szCs w:val="28"/>
        </w:rPr>
        <w:t>Получил __________________</w:t>
      </w:r>
    </w:p>
    <w:p w:rsidR="009868F0" w:rsidRPr="001F2F8C" w:rsidRDefault="009868F0" w:rsidP="009868F0">
      <w:pPr>
        <w:widowControl w:val="0"/>
        <w:tabs>
          <w:tab w:val="left" w:pos="4395"/>
        </w:tabs>
        <w:rPr>
          <w:rFonts w:eastAsia="Lucida Console"/>
        </w:rPr>
      </w:pPr>
      <w:r w:rsidRPr="001F2F8C">
        <w:tab/>
      </w:r>
    </w:p>
    <w:p w:rsidR="009868F0" w:rsidRPr="001F2F8C" w:rsidRDefault="009868F0" w:rsidP="009868F0">
      <w:pPr>
        <w:widowControl w:val="0"/>
        <w:rPr>
          <w:sz w:val="16"/>
          <w:szCs w:val="16"/>
        </w:rPr>
      </w:pPr>
      <w:r w:rsidRPr="001F2F8C">
        <w:t xml:space="preserve">    </w:t>
      </w:r>
      <w:r w:rsidRPr="001F2F8C">
        <w:tab/>
      </w:r>
      <w:r w:rsidR="000F7601" w:rsidRPr="001F2F8C">
        <w:t xml:space="preserve">           </w:t>
      </w:r>
      <w:r w:rsidRPr="001F2F8C">
        <w:rPr>
          <w:sz w:val="16"/>
          <w:szCs w:val="16"/>
        </w:rPr>
        <w:t>М.П.</w:t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</w:r>
      <w:r w:rsidRPr="001F2F8C">
        <w:rPr>
          <w:sz w:val="16"/>
          <w:szCs w:val="16"/>
        </w:rPr>
        <w:tab/>
        <w:t xml:space="preserve">            </w:t>
      </w:r>
      <w:r w:rsidR="000F7601" w:rsidRPr="001F2F8C">
        <w:rPr>
          <w:sz w:val="16"/>
          <w:szCs w:val="16"/>
        </w:rPr>
        <w:t xml:space="preserve">                                                                                                          </w:t>
      </w:r>
      <w:r w:rsidR="00EF668D" w:rsidRPr="001F2F8C">
        <w:rPr>
          <w:sz w:val="16"/>
          <w:szCs w:val="16"/>
        </w:rPr>
        <w:t>(подпись клиента)</w:t>
      </w:r>
    </w:p>
    <w:p w:rsidR="009868F0" w:rsidRPr="001F2F8C" w:rsidRDefault="009868F0" w:rsidP="009868F0">
      <w:pPr>
        <w:pStyle w:val="a5"/>
        <w:widowControl w:val="0"/>
        <w:rPr>
          <w:sz w:val="24"/>
        </w:rPr>
      </w:pPr>
    </w:p>
    <w:p w:rsidR="009868F0" w:rsidRPr="001F2F8C" w:rsidRDefault="009868F0" w:rsidP="009868F0">
      <w:pPr>
        <w:widowControl w:val="0"/>
        <w:rPr>
          <w:sz w:val="21"/>
        </w:rPr>
      </w:pPr>
    </w:p>
    <w:p w:rsidR="009868F0" w:rsidRPr="001F2F8C" w:rsidRDefault="009868F0" w:rsidP="009868F0">
      <w:pPr>
        <w:pStyle w:val="1"/>
        <w:keepNext w:val="0"/>
        <w:widowControl w:val="0"/>
        <w:rPr>
          <w:rFonts w:ascii="Lucida Console" w:eastAsia="Lucida Console" w:hAnsi="Lucida Console"/>
        </w:rPr>
      </w:pPr>
    </w:p>
    <w:p w:rsidR="009868F0" w:rsidRPr="001F2F8C" w:rsidRDefault="009868F0" w:rsidP="009868F0">
      <w:pPr>
        <w:rPr>
          <w:rFonts w:eastAsia="Lucida Console"/>
        </w:rPr>
      </w:pPr>
    </w:p>
    <w:p w:rsidR="009868F0" w:rsidRPr="001F2F8C" w:rsidRDefault="009868F0" w:rsidP="009868F0"/>
    <w:p w:rsidR="009868F0" w:rsidRPr="001F2F8C" w:rsidRDefault="009868F0" w:rsidP="009868F0"/>
    <w:p w:rsidR="003F722E" w:rsidRPr="001F2F8C" w:rsidRDefault="003F722E" w:rsidP="009868F0"/>
    <w:p w:rsidR="00DB62C9" w:rsidRPr="001F2F8C" w:rsidRDefault="00DB62C9" w:rsidP="009868F0"/>
    <w:p w:rsidR="00DB62C9" w:rsidRPr="001F2F8C" w:rsidRDefault="00FC784F" w:rsidP="009868F0">
      <w:r w:rsidRPr="001F2F8C">
        <w:br w:type="page"/>
      </w:r>
    </w:p>
    <w:p w:rsidR="00DB62C9" w:rsidRPr="001F2F8C" w:rsidRDefault="00DB62C9" w:rsidP="00DB62C9">
      <w:pPr>
        <w:pStyle w:val="2"/>
        <w:jc w:val="center"/>
        <w:rPr>
          <w:sz w:val="20"/>
        </w:rPr>
      </w:pPr>
      <w:r w:rsidRPr="001F2F8C">
        <w:rPr>
          <w:b w:val="0"/>
          <w:sz w:val="20"/>
        </w:rPr>
        <w:lastRenderedPageBreak/>
        <w:t>ИНСТРУКЦИЯ</w:t>
      </w:r>
    </w:p>
    <w:p w:rsidR="00DB62C9" w:rsidRPr="001F2F8C" w:rsidRDefault="00DB62C9" w:rsidP="00DB62C9">
      <w:pPr>
        <w:pStyle w:val="ab"/>
        <w:rPr>
          <w:rFonts w:ascii="Cambria" w:hAnsi="Cambria"/>
          <w:sz w:val="20"/>
        </w:rPr>
      </w:pPr>
      <w:r w:rsidRPr="001F2F8C">
        <w:rPr>
          <w:rFonts w:ascii="Cambria" w:hAnsi="Cambria"/>
          <w:sz w:val="20"/>
        </w:rPr>
        <w:t xml:space="preserve">пользователя охранной сигнализации  беспроводной системы </w:t>
      </w:r>
      <w:r w:rsidRPr="001F2F8C">
        <w:rPr>
          <w:rFonts w:ascii="Cambria" w:hAnsi="Cambria"/>
          <w:sz w:val="20"/>
          <w:lang w:val="en-US"/>
        </w:rPr>
        <w:t>AIO</w:t>
      </w:r>
      <w:r w:rsidRPr="001F2F8C">
        <w:rPr>
          <w:rFonts w:ascii="Cambria" w:hAnsi="Cambria"/>
          <w:sz w:val="20"/>
        </w:rPr>
        <w:t>-</w:t>
      </w:r>
      <w:r w:rsidRPr="001F2F8C">
        <w:rPr>
          <w:rFonts w:ascii="Cambria" w:hAnsi="Cambria"/>
          <w:sz w:val="20"/>
          <w:lang w:val="en-US"/>
        </w:rPr>
        <w:t>RAPTOR</w:t>
      </w:r>
      <w:r w:rsidRPr="001F2F8C">
        <w:rPr>
          <w:rFonts w:ascii="Cambria" w:hAnsi="Cambria"/>
          <w:sz w:val="20"/>
          <w:lang w:val="ru-RU"/>
        </w:rPr>
        <w:t xml:space="preserve"> </w:t>
      </w:r>
    </w:p>
    <w:p w:rsidR="00DB62C9" w:rsidRPr="001F2F8C" w:rsidRDefault="00DB62C9" w:rsidP="00DB62C9">
      <w:pPr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Номер вашего объекта  __________</w:t>
      </w:r>
    </w:p>
    <w:p w:rsidR="00DB62C9" w:rsidRPr="001F2F8C" w:rsidRDefault="00DB62C9" w:rsidP="00DB62C9">
      <w:pPr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>Постановка объекта на охрану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Закрыть все окна и входную дверь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Занять положение у клавиатуры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Замереть, нажать </w:t>
      </w:r>
      <w:r w:rsidRPr="001F2F8C">
        <w:rPr>
          <w:rFonts w:ascii="Cambria" w:hAnsi="Cambria"/>
          <w:b/>
          <w:noProof/>
          <w:sz w:val="18"/>
          <w:szCs w:val="18"/>
          <w:lang w:val="en-US"/>
        </w:rPr>
        <w:t>EXIT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свой </w:t>
      </w:r>
      <w:r w:rsidRPr="001F2F8C">
        <w:rPr>
          <w:rFonts w:ascii="Cambria" w:hAnsi="Cambria"/>
          <w:b/>
          <w:noProof/>
          <w:sz w:val="18"/>
          <w:szCs w:val="18"/>
        </w:rPr>
        <w:t>КОД</w:t>
      </w:r>
      <w:r w:rsidRPr="001F2F8C">
        <w:rPr>
          <w:rFonts w:ascii="Cambria" w:hAnsi="Cambria"/>
          <w:noProof/>
          <w:sz w:val="18"/>
          <w:szCs w:val="18"/>
        </w:rPr>
        <w:t xml:space="preserve"> (4цифры)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клвишу закрытый замочек </w:t>
      </w:r>
      <w:r w:rsidR="005765AB" w:rsidRPr="001F2F8C">
        <w:rPr>
          <w:rFonts w:ascii="Cambria" w:hAnsi="Cambria"/>
          <w:noProof/>
          <w:sz w:val="18"/>
          <w:szCs w:val="18"/>
        </w:rPr>
        <w:drawing>
          <wp:inline distT="0" distB="0" distL="0" distR="0">
            <wp:extent cx="163830" cy="231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F8C">
        <w:rPr>
          <w:rFonts w:ascii="Cambria" w:hAnsi="Cambria"/>
          <w:noProof/>
          <w:sz w:val="18"/>
          <w:szCs w:val="18"/>
        </w:rPr>
        <w:t xml:space="preserve"> </w:t>
      </w:r>
    </w:p>
    <w:p w:rsidR="00DB62C9" w:rsidRPr="001F2F8C" w:rsidRDefault="00DB62C9" w:rsidP="00DB62C9">
      <w:pPr>
        <w:pStyle w:val="16"/>
        <w:numPr>
          <w:ilvl w:val="0"/>
          <w:numId w:val="60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 При успешной постановке начинается отсчет времени для выхода из помещения.</w:t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>Снятие объекта с охраны</w:t>
      </w:r>
    </w:p>
    <w:p w:rsidR="00DB62C9" w:rsidRPr="001F2F8C" w:rsidRDefault="00DB62C9" w:rsidP="00DB62C9">
      <w:pPr>
        <w:pStyle w:val="16"/>
        <w:numPr>
          <w:ilvl w:val="0"/>
          <w:numId w:val="61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</w:t>
      </w:r>
      <w:r w:rsidRPr="001F2F8C">
        <w:rPr>
          <w:rFonts w:ascii="Cambria" w:hAnsi="Cambria"/>
          <w:b/>
          <w:noProof/>
          <w:sz w:val="18"/>
          <w:szCs w:val="18"/>
          <w:lang w:val="en-US"/>
        </w:rPr>
        <w:t>EXIT</w:t>
      </w:r>
    </w:p>
    <w:p w:rsidR="00DB62C9" w:rsidRPr="001F2F8C" w:rsidRDefault="00DB62C9" w:rsidP="00DB62C9">
      <w:pPr>
        <w:pStyle w:val="16"/>
        <w:numPr>
          <w:ilvl w:val="0"/>
          <w:numId w:val="61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свой </w:t>
      </w:r>
      <w:r w:rsidRPr="001F2F8C">
        <w:rPr>
          <w:rFonts w:ascii="Cambria" w:hAnsi="Cambria"/>
          <w:b/>
          <w:noProof/>
          <w:sz w:val="18"/>
          <w:szCs w:val="18"/>
        </w:rPr>
        <w:t>КОД</w:t>
      </w:r>
      <w:r w:rsidRPr="001F2F8C">
        <w:rPr>
          <w:rFonts w:ascii="Cambria" w:hAnsi="Cambria"/>
          <w:noProof/>
          <w:sz w:val="18"/>
          <w:szCs w:val="18"/>
        </w:rPr>
        <w:t xml:space="preserve"> (4цифры)</w:t>
      </w:r>
    </w:p>
    <w:p w:rsidR="00DB62C9" w:rsidRPr="001F2F8C" w:rsidRDefault="00DB62C9" w:rsidP="00DB62C9">
      <w:pPr>
        <w:pStyle w:val="16"/>
        <w:numPr>
          <w:ilvl w:val="0"/>
          <w:numId w:val="61"/>
        </w:numPr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клавишу открытый замочек  </w:t>
      </w:r>
      <w:r w:rsidR="005765AB" w:rsidRPr="001F2F8C">
        <w:rPr>
          <w:rFonts w:ascii="Cambria" w:hAnsi="Cambria"/>
          <w:b/>
          <w:noProof/>
          <w:sz w:val="18"/>
          <w:szCs w:val="18"/>
        </w:rPr>
        <w:drawing>
          <wp:inline distT="0" distB="0" distL="0" distR="0">
            <wp:extent cx="259080" cy="280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При успешном снятии звука с клавиатуры нет</w:t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>Ночная постановка на охрану</w:t>
      </w:r>
    </w:p>
    <w:p w:rsidR="00DB62C9" w:rsidRPr="001F2F8C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 xml:space="preserve">          </w:t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Нажать свой КОД (4цифры)</w:t>
      </w:r>
    </w:p>
    <w:p w:rsidR="00DB62C9" w:rsidRPr="001F2F8C" w:rsidRDefault="005765AB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1555750</wp:posOffset>
            </wp:positionH>
            <wp:positionV relativeFrom="paragraph">
              <wp:posOffset>60325</wp:posOffset>
            </wp:positionV>
            <wp:extent cx="286385" cy="312420"/>
            <wp:effectExtent l="0" t="0" r="0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клавишу  </w:t>
      </w:r>
    </w:p>
    <w:p w:rsidR="00DB62C9" w:rsidRPr="001F2F8C" w:rsidRDefault="00DB62C9" w:rsidP="00DB62C9">
      <w:pPr>
        <w:pStyle w:val="16"/>
        <w:ind w:left="0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  <w:r w:rsidRPr="001F2F8C">
        <w:rPr>
          <w:rFonts w:ascii="Cambria" w:hAnsi="Cambria"/>
          <w:b/>
          <w:noProof/>
          <w:sz w:val="18"/>
          <w:szCs w:val="18"/>
        </w:rPr>
        <w:t xml:space="preserve">Снятие с охраны ночного раздела </w:t>
      </w:r>
    </w:p>
    <w:p w:rsidR="00DB62C9" w:rsidRPr="001F2F8C" w:rsidRDefault="00DB62C9" w:rsidP="00DB62C9">
      <w:pPr>
        <w:pStyle w:val="16"/>
        <w:ind w:left="0"/>
        <w:rPr>
          <w:rFonts w:ascii="Cambria" w:hAnsi="Cambria"/>
          <w:b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>Нажать свой КОД (4цифры)</w:t>
      </w: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</w:p>
    <w:p w:rsidR="00DB62C9" w:rsidRPr="001F2F8C" w:rsidRDefault="00DB62C9" w:rsidP="00DB62C9">
      <w:pPr>
        <w:pStyle w:val="16"/>
        <w:rPr>
          <w:rFonts w:ascii="Cambria" w:hAnsi="Cambria"/>
          <w:noProof/>
          <w:sz w:val="18"/>
          <w:szCs w:val="18"/>
        </w:rPr>
      </w:pPr>
      <w:r w:rsidRPr="001F2F8C">
        <w:rPr>
          <w:rFonts w:ascii="Cambria" w:hAnsi="Cambria"/>
          <w:noProof/>
          <w:sz w:val="18"/>
          <w:szCs w:val="18"/>
        </w:rPr>
        <w:t xml:space="preserve">Нажать клавишу   </w:t>
      </w:r>
      <w:r w:rsidR="005765AB" w:rsidRPr="001F2F8C">
        <w:rPr>
          <w:rFonts w:ascii="Cambria" w:hAnsi="Cambria"/>
          <w:noProof/>
          <w:sz w:val="18"/>
          <w:szCs w:val="18"/>
        </w:rPr>
        <w:drawing>
          <wp:inline distT="0" distB="0" distL="0" distR="0">
            <wp:extent cx="238760" cy="225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2C9" w:rsidRPr="001F2F8C" w:rsidRDefault="00DB62C9" w:rsidP="00DB62C9">
      <w:pPr>
        <w:pStyle w:val="2"/>
        <w:jc w:val="center"/>
        <w:rPr>
          <w:sz w:val="20"/>
          <w:szCs w:val="20"/>
        </w:rPr>
      </w:pPr>
      <w:r w:rsidRPr="001F2F8C">
        <w:rPr>
          <w:b w:val="0"/>
          <w:sz w:val="20"/>
        </w:rPr>
        <w:t>ИНСТРУКЦИЯ</w:t>
      </w:r>
    </w:p>
    <w:p w:rsidR="00DB62C9" w:rsidRPr="001F2F8C" w:rsidRDefault="00DB62C9" w:rsidP="00DB62C9">
      <w:pPr>
        <w:pStyle w:val="2"/>
        <w:jc w:val="center"/>
        <w:rPr>
          <w:b w:val="0"/>
          <w:sz w:val="20"/>
        </w:rPr>
      </w:pPr>
      <w:r w:rsidRPr="001F2F8C">
        <w:rPr>
          <w:b w:val="0"/>
          <w:sz w:val="20"/>
        </w:rPr>
        <w:t>пользователя тревожной сигнализации</w:t>
      </w:r>
    </w:p>
    <w:p w:rsidR="00DB62C9" w:rsidRPr="001F2F8C" w:rsidRDefault="00DB62C9" w:rsidP="00DB62C9">
      <w:pPr>
        <w:numPr>
          <w:ilvl w:val="0"/>
          <w:numId w:val="62"/>
        </w:numPr>
        <w:tabs>
          <w:tab w:val="clear" w:pos="720"/>
          <w:tab w:val="left" w:pos="426"/>
          <w:tab w:val="num" w:pos="1134"/>
        </w:tabs>
        <w:spacing w:after="120"/>
        <w:ind w:left="0" w:firstLine="567"/>
        <w:jc w:val="both"/>
        <w:rPr>
          <w:rFonts w:ascii="Cambria" w:hAnsi="Cambria"/>
          <w:spacing w:val="-6"/>
          <w:sz w:val="18"/>
          <w:szCs w:val="18"/>
        </w:rPr>
      </w:pPr>
      <w:r w:rsidRPr="001F2F8C">
        <w:rPr>
          <w:rFonts w:ascii="Cambria" w:hAnsi="Cambria"/>
          <w:sz w:val="18"/>
          <w:szCs w:val="18"/>
        </w:rPr>
        <w:t xml:space="preserve">При нападении злоумышленников на персонал объекта или попытке несанкционированного проникновения на объект персоналу необходимо нажать до упора специальную кнопку тревожной сигнализации или кнопку радио-брелка, удерживая ее в нажатом состоянии 2-3 сек. </w:t>
      </w:r>
      <w:r w:rsidRPr="001F2F8C">
        <w:rPr>
          <w:rFonts w:ascii="Cambria" w:hAnsi="Cambria"/>
          <w:spacing w:val="-6"/>
          <w:sz w:val="18"/>
          <w:szCs w:val="18"/>
        </w:rPr>
        <w:t xml:space="preserve"> Система </w:t>
      </w:r>
      <w:proofErr w:type="gramStart"/>
      <w:r w:rsidRPr="001F2F8C">
        <w:rPr>
          <w:rFonts w:ascii="Cambria" w:hAnsi="Cambria"/>
          <w:spacing w:val="-6"/>
          <w:sz w:val="18"/>
          <w:szCs w:val="18"/>
        </w:rPr>
        <w:t>передаст  сигнал</w:t>
      </w:r>
      <w:proofErr w:type="gramEnd"/>
      <w:r w:rsidRPr="001F2F8C">
        <w:rPr>
          <w:rFonts w:ascii="Cambria" w:hAnsi="Cambria"/>
          <w:spacing w:val="-6"/>
          <w:sz w:val="18"/>
          <w:szCs w:val="18"/>
        </w:rPr>
        <w:t xml:space="preserve"> тревоги на пульт охраны и на объект прибудет Мобильная группа оперативного реагирования.</w:t>
      </w:r>
    </w:p>
    <w:p w:rsidR="00DB62C9" w:rsidRPr="001F2F8C" w:rsidRDefault="00DB62C9" w:rsidP="00DB62C9">
      <w:pPr>
        <w:tabs>
          <w:tab w:val="num" w:pos="1134"/>
        </w:tabs>
        <w:spacing w:after="120"/>
        <w:ind w:firstLine="567"/>
        <w:jc w:val="both"/>
        <w:rPr>
          <w:rFonts w:ascii="Cambria" w:hAnsi="Cambria"/>
          <w:b/>
          <w:spacing w:val="-6"/>
          <w:sz w:val="18"/>
          <w:szCs w:val="18"/>
        </w:rPr>
      </w:pPr>
      <w:r w:rsidRPr="001F2F8C">
        <w:rPr>
          <w:rFonts w:ascii="Cambria" w:hAnsi="Cambria"/>
          <w:b/>
          <w:spacing w:val="-6"/>
          <w:sz w:val="18"/>
          <w:szCs w:val="18"/>
        </w:rPr>
        <w:t xml:space="preserve">Внимание! </w:t>
      </w:r>
      <w:r w:rsidRPr="001F2F8C">
        <w:rPr>
          <w:rFonts w:ascii="Cambria" w:hAnsi="Cambria"/>
          <w:spacing w:val="-6"/>
          <w:sz w:val="18"/>
          <w:szCs w:val="18"/>
        </w:rPr>
        <w:t xml:space="preserve"> </w:t>
      </w:r>
      <w:r w:rsidRPr="001F2F8C">
        <w:rPr>
          <w:rFonts w:ascii="Cambria" w:hAnsi="Cambria"/>
          <w:b/>
          <w:spacing w:val="-6"/>
          <w:sz w:val="18"/>
          <w:szCs w:val="18"/>
        </w:rPr>
        <w:t xml:space="preserve">При кратковременном нажатии на кнопку </w:t>
      </w:r>
      <w:proofErr w:type="spellStart"/>
      <w:r w:rsidRPr="001F2F8C">
        <w:rPr>
          <w:rFonts w:ascii="Cambria" w:hAnsi="Cambria"/>
          <w:b/>
          <w:spacing w:val="-6"/>
          <w:sz w:val="18"/>
          <w:szCs w:val="18"/>
        </w:rPr>
        <w:t>радиобрелка</w:t>
      </w:r>
      <w:proofErr w:type="spellEnd"/>
      <w:r w:rsidRPr="001F2F8C">
        <w:rPr>
          <w:rFonts w:ascii="Cambria" w:hAnsi="Cambria"/>
          <w:b/>
          <w:spacing w:val="-6"/>
          <w:sz w:val="18"/>
          <w:szCs w:val="18"/>
        </w:rPr>
        <w:t xml:space="preserve"> менее 2-х (двух) секунд, сигнал тревоги не передается на ПЦН, это сделано заводом-производителем, для того </w:t>
      </w:r>
      <w:proofErr w:type="gramStart"/>
      <w:r w:rsidRPr="001F2F8C">
        <w:rPr>
          <w:rFonts w:ascii="Cambria" w:hAnsi="Cambria"/>
          <w:b/>
          <w:spacing w:val="-6"/>
          <w:sz w:val="18"/>
          <w:szCs w:val="18"/>
        </w:rPr>
        <w:t>чтобы  исключить</w:t>
      </w:r>
      <w:proofErr w:type="gramEnd"/>
      <w:r w:rsidRPr="001F2F8C">
        <w:rPr>
          <w:rFonts w:ascii="Cambria" w:hAnsi="Cambria"/>
          <w:b/>
          <w:spacing w:val="-6"/>
          <w:sz w:val="18"/>
          <w:szCs w:val="18"/>
        </w:rPr>
        <w:t xml:space="preserve"> нечаянные ложные нажатия – «Тревоги».</w:t>
      </w:r>
    </w:p>
    <w:p w:rsidR="00DB62C9" w:rsidRPr="001F2F8C" w:rsidRDefault="00DB62C9" w:rsidP="00DB62C9">
      <w:pPr>
        <w:numPr>
          <w:ilvl w:val="0"/>
          <w:numId w:val="62"/>
        </w:numPr>
        <w:tabs>
          <w:tab w:val="clear" w:pos="720"/>
          <w:tab w:val="left" w:pos="426"/>
          <w:tab w:val="num" w:pos="1134"/>
        </w:tabs>
        <w:spacing w:after="120"/>
        <w:ind w:left="0" w:firstLine="567"/>
        <w:jc w:val="both"/>
        <w:rPr>
          <w:rFonts w:ascii="Cambria" w:hAnsi="Cambria"/>
          <w:sz w:val="18"/>
          <w:szCs w:val="18"/>
        </w:rPr>
      </w:pPr>
      <w:r w:rsidRPr="001F2F8C">
        <w:rPr>
          <w:rFonts w:ascii="Cambria" w:hAnsi="Cambria"/>
          <w:sz w:val="18"/>
          <w:szCs w:val="18"/>
        </w:rPr>
        <w:t>Стационарные Кнопки тревожной сигнализации бывают двух видов: с фиксацией и без фиксации. Кнопка с фиксатором, после её нажатия, требует обязательного приведения ее в исходное (не нажатое) состояние путем поворота ключа. С приведением кнопки в состояние «Охрана» тревожная сигнализация автоматически восстанавливает свою работоспособность через одну минуту.</w:t>
      </w:r>
    </w:p>
    <w:p w:rsidR="00DB62C9" w:rsidRPr="001F2F8C" w:rsidRDefault="00DB62C9" w:rsidP="00DB62C9">
      <w:pPr>
        <w:tabs>
          <w:tab w:val="left" w:pos="426"/>
          <w:tab w:val="num" w:pos="1134"/>
        </w:tabs>
        <w:spacing w:after="120"/>
        <w:ind w:firstLine="567"/>
        <w:jc w:val="both"/>
        <w:rPr>
          <w:rFonts w:ascii="Cambria" w:hAnsi="Cambria"/>
          <w:sz w:val="18"/>
          <w:szCs w:val="18"/>
        </w:rPr>
      </w:pPr>
      <w:r w:rsidRPr="001F2F8C">
        <w:rPr>
          <w:rFonts w:ascii="Cambria" w:hAnsi="Cambria"/>
          <w:b/>
          <w:bCs/>
          <w:sz w:val="18"/>
          <w:szCs w:val="18"/>
        </w:rPr>
        <w:t xml:space="preserve">Внимание!  </w:t>
      </w:r>
      <w:r w:rsidRPr="001F2F8C">
        <w:rPr>
          <w:rFonts w:ascii="Cambria" w:hAnsi="Cambria"/>
          <w:b/>
          <w:bCs/>
          <w:i/>
          <w:iCs/>
          <w:sz w:val="18"/>
          <w:szCs w:val="18"/>
        </w:rPr>
        <w:t>Категорически запрещается хранение ключа в скважном отверстии тревожной кнопки с фиксацией, так как ключ блокирует нажатие кнопки.</w:t>
      </w:r>
    </w:p>
    <w:p w:rsidR="00DB62C9" w:rsidRPr="001F2F8C" w:rsidRDefault="00DB62C9" w:rsidP="00DB62C9">
      <w:pPr>
        <w:jc w:val="center"/>
        <w:rPr>
          <w:rFonts w:ascii="Cambria" w:hAnsi="Cambria"/>
          <w:spacing w:val="-6"/>
          <w:sz w:val="18"/>
          <w:szCs w:val="18"/>
        </w:rPr>
      </w:pPr>
      <w:r w:rsidRPr="001F2F8C">
        <w:rPr>
          <w:rFonts w:ascii="Cambria" w:hAnsi="Cambria"/>
          <w:spacing w:val="-6"/>
          <w:sz w:val="18"/>
          <w:szCs w:val="18"/>
        </w:rPr>
        <w:t>При любых технических проблемах, возникающих в процессе эксплуатации сигнализации, звоните на круглосуточные</w:t>
      </w:r>
    </w:p>
    <w:p w:rsidR="00DB62C9" w:rsidRPr="001F2F8C" w:rsidRDefault="00DB62C9" w:rsidP="00DB62C9">
      <w:pPr>
        <w:rPr>
          <w:rFonts w:ascii="Cambria" w:hAnsi="Cambria"/>
          <w:b/>
          <w:spacing w:val="-6"/>
          <w:sz w:val="18"/>
          <w:szCs w:val="18"/>
        </w:rPr>
      </w:pPr>
      <w:r w:rsidRPr="001F2F8C">
        <w:rPr>
          <w:rFonts w:ascii="Cambria" w:hAnsi="Cambria"/>
          <w:spacing w:val="-6"/>
          <w:sz w:val="18"/>
          <w:szCs w:val="18"/>
        </w:rPr>
        <w:t>многоканальные телефоны ПЦН:</w:t>
      </w:r>
      <w:r w:rsidRPr="001F2F8C">
        <w:rPr>
          <w:rFonts w:ascii="Cambria" w:hAnsi="Cambria"/>
          <w:b/>
          <w:spacing w:val="-6"/>
          <w:sz w:val="18"/>
          <w:szCs w:val="18"/>
        </w:rPr>
        <w:t xml:space="preserve"> +7(727) 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327</w:t>
      </w:r>
      <w:r w:rsidRPr="001F2F8C">
        <w:rPr>
          <w:rFonts w:ascii="Cambria" w:hAnsi="Cambria"/>
          <w:b/>
          <w:spacing w:val="-6"/>
          <w:sz w:val="18"/>
          <w:szCs w:val="18"/>
        </w:rPr>
        <w:t>-8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4</w:t>
      </w:r>
      <w:r w:rsidRPr="001F2F8C">
        <w:rPr>
          <w:rFonts w:ascii="Cambria" w:hAnsi="Cambria"/>
          <w:b/>
          <w:spacing w:val="-6"/>
          <w:sz w:val="18"/>
          <w:szCs w:val="18"/>
        </w:rPr>
        <w:t>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64</w:t>
      </w:r>
      <w:r w:rsidRPr="001F2F8C">
        <w:rPr>
          <w:rFonts w:ascii="Cambria" w:hAnsi="Cambria"/>
          <w:b/>
          <w:spacing w:val="-6"/>
          <w:sz w:val="18"/>
          <w:szCs w:val="18"/>
        </w:rPr>
        <w:t xml:space="preserve">, 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383</w:t>
      </w:r>
      <w:r w:rsidRPr="001F2F8C">
        <w:rPr>
          <w:rFonts w:ascii="Cambria" w:hAnsi="Cambria"/>
          <w:b/>
          <w:spacing w:val="-6"/>
          <w:sz w:val="18"/>
          <w:szCs w:val="18"/>
        </w:rPr>
        <w:t>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17</w:t>
      </w:r>
      <w:r w:rsidRPr="001F2F8C">
        <w:rPr>
          <w:rFonts w:ascii="Cambria" w:hAnsi="Cambria"/>
          <w:b/>
          <w:spacing w:val="-6"/>
          <w:sz w:val="18"/>
          <w:szCs w:val="18"/>
        </w:rPr>
        <w:t>-7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6</w:t>
      </w:r>
      <w:r w:rsidRPr="001F2F8C">
        <w:rPr>
          <w:rFonts w:ascii="Cambria" w:hAnsi="Cambria"/>
          <w:b/>
          <w:spacing w:val="-6"/>
          <w:sz w:val="18"/>
          <w:szCs w:val="18"/>
        </w:rPr>
        <w:t>, +7(7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77</w:t>
      </w:r>
      <w:r w:rsidRPr="001F2F8C">
        <w:rPr>
          <w:rFonts w:ascii="Cambria" w:hAnsi="Cambria"/>
          <w:b/>
          <w:spacing w:val="-6"/>
          <w:sz w:val="18"/>
          <w:szCs w:val="18"/>
        </w:rPr>
        <w:t>)-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230</w:t>
      </w:r>
      <w:r w:rsidRPr="001F2F8C">
        <w:rPr>
          <w:rFonts w:ascii="Cambria" w:hAnsi="Cambria"/>
          <w:b/>
          <w:spacing w:val="-6"/>
          <w:sz w:val="18"/>
          <w:szCs w:val="18"/>
        </w:rPr>
        <w:t>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37-</w:t>
      </w:r>
      <w:proofErr w:type="gramStart"/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87</w:t>
      </w:r>
      <w:r w:rsidRPr="001F2F8C">
        <w:rPr>
          <w:rFonts w:ascii="Cambria" w:hAnsi="Cambria"/>
          <w:b/>
          <w:spacing w:val="-6"/>
          <w:sz w:val="18"/>
          <w:szCs w:val="18"/>
        </w:rPr>
        <w:t>,  +</w:t>
      </w:r>
      <w:proofErr w:type="gramEnd"/>
      <w:r w:rsidRPr="001F2F8C">
        <w:rPr>
          <w:rFonts w:ascii="Cambria" w:hAnsi="Cambria"/>
          <w:b/>
          <w:spacing w:val="-6"/>
          <w:sz w:val="18"/>
          <w:szCs w:val="18"/>
        </w:rPr>
        <w:t>7(7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01</w:t>
      </w:r>
      <w:r w:rsidRPr="001F2F8C">
        <w:rPr>
          <w:rFonts w:ascii="Cambria" w:hAnsi="Cambria"/>
          <w:b/>
          <w:spacing w:val="-6"/>
          <w:sz w:val="18"/>
          <w:szCs w:val="18"/>
        </w:rPr>
        <w:t>)-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744</w:t>
      </w:r>
      <w:r w:rsidRPr="001F2F8C">
        <w:rPr>
          <w:rFonts w:ascii="Cambria" w:hAnsi="Cambria"/>
          <w:b/>
          <w:spacing w:val="-6"/>
          <w:sz w:val="18"/>
          <w:szCs w:val="18"/>
        </w:rPr>
        <w:t>-</w:t>
      </w:r>
      <w:r w:rsidRPr="001F2F8C">
        <w:rPr>
          <w:rFonts w:ascii="Cambria" w:hAnsi="Cambria"/>
          <w:b/>
          <w:spacing w:val="-6"/>
          <w:sz w:val="18"/>
          <w:szCs w:val="18"/>
          <w:lang w:val="en-US"/>
        </w:rPr>
        <w:t>33-79, +7(707)-230-37-87</w:t>
      </w:r>
    </w:p>
    <w:p w:rsidR="00DB62C9" w:rsidRPr="001F2F8C" w:rsidRDefault="00DB62C9" w:rsidP="00DB62C9">
      <w:pPr>
        <w:rPr>
          <w:rFonts w:ascii="Cambria" w:hAnsi="Cambria"/>
          <w:b/>
          <w:spacing w:val="-6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848"/>
      </w:tblGrid>
      <w:tr w:rsidR="00DB62C9" w:rsidRPr="001F2F8C" w:rsidTr="00DB62C9">
        <w:trPr>
          <w:trHeight w:val="656"/>
          <w:jc w:val="center"/>
        </w:trPr>
        <w:tc>
          <w:tcPr>
            <w:tcW w:w="9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62C9" w:rsidRPr="001F2F8C" w:rsidRDefault="00DB62C9">
            <w:pPr>
              <w:pStyle w:val="3"/>
              <w:tabs>
                <w:tab w:val="num" w:pos="1134"/>
              </w:tabs>
              <w:ind w:firstLine="567"/>
              <w:jc w:val="center"/>
              <w:rPr>
                <w:rFonts w:eastAsia="Lucida Console"/>
                <w:sz w:val="18"/>
                <w:szCs w:val="18"/>
                <w:lang w:eastAsia="en-US"/>
              </w:rPr>
            </w:pPr>
            <w:r w:rsidRPr="001F2F8C">
              <w:rPr>
                <w:sz w:val="18"/>
                <w:szCs w:val="18"/>
              </w:rPr>
              <w:t>ОФИЦИАЛЬНОЕ ПРЕДОСТЕРЕЖЕНИЕ!</w:t>
            </w:r>
          </w:p>
          <w:p w:rsidR="00DB62C9" w:rsidRPr="001F2F8C" w:rsidRDefault="00DB62C9">
            <w:pPr>
              <w:tabs>
                <w:tab w:val="left" w:pos="266"/>
                <w:tab w:val="num" w:pos="1134"/>
              </w:tabs>
              <w:ind w:firstLine="146"/>
              <w:jc w:val="center"/>
              <w:rPr>
                <w:rFonts w:ascii="Cambria" w:hAnsi="Cambria"/>
                <w:i/>
                <w:sz w:val="18"/>
                <w:szCs w:val="18"/>
              </w:rPr>
            </w:pPr>
            <w:r w:rsidRPr="001F2F8C">
              <w:rPr>
                <w:rFonts w:ascii="Cambria" w:hAnsi="Cambria"/>
                <w:b/>
                <w:sz w:val="18"/>
                <w:szCs w:val="18"/>
              </w:rPr>
              <w:t>Помните!</w:t>
            </w:r>
            <w:r w:rsidRPr="001F2F8C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1F2F8C">
              <w:rPr>
                <w:rFonts w:ascii="Cambria" w:hAnsi="Cambria"/>
                <w:i/>
                <w:sz w:val="18"/>
                <w:szCs w:val="18"/>
              </w:rPr>
              <w:t>Важнейшей составляющей надежности работы сигнализации является её пользователь!</w:t>
            </w:r>
          </w:p>
          <w:p w:rsidR="00DB62C9" w:rsidRPr="001F2F8C" w:rsidRDefault="00DB62C9">
            <w:pPr>
              <w:tabs>
                <w:tab w:val="num" w:pos="1134"/>
              </w:tabs>
              <w:ind w:firstLine="146"/>
              <w:jc w:val="center"/>
              <w:rPr>
                <w:rFonts w:ascii="Cambria" w:eastAsia="Lucida Console" w:hAnsi="Cambria"/>
                <w:sz w:val="18"/>
                <w:szCs w:val="18"/>
                <w:lang w:eastAsia="en-US"/>
              </w:rPr>
            </w:pPr>
            <w:r w:rsidRPr="001F2F8C">
              <w:rPr>
                <w:rFonts w:ascii="Cambria" w:hAnsi="Cambria"/>
                <w:i/>
                <w:sz w:val="18"/>
                <w:szCs w:val="18"/>
              </w:rPr>
              <w:t>Если специальная кнопка с фиксатором не отжата в исходное состояние, то сигнализация не стоит под охраной.</w:t>
            </w:r>
          </w:p>
        </w:tc>
      </w:tr>
    </w:tbl>
    <w:p w:rsidR="00DB62C9" w:rsidRPr="001F2F8C" w:rsidRDefault="00DB62C9" w:rsidP="00DB62C9">
      <w:pPr>
        <w:widowControl w:val="0"/>
        <w:tabs>
          <w:tab w:val="num" w:pos="1134"/>
        </w:tabs>
        <w:rPr>
          <w:rFonts w:ascii="Cambria" w:eastAsia="Lucida Console" w:hAnsi="Cambria"/>
          <w:sz w:val="18"/>
          <w:szCs w:val="18"/>
          <w:lang w:eastAsia="en-US"/>
        </w:rPr>
      </w:pPr>
    </w:p>
    <w:p w:rsidR="00DB62C9" w:rsidRPr="001F2F8C" w:rsidRDefault="00DB62C9" w:rsidP="00DB62C9">
      <w:pPr>
        <w:widowControl w:val="0"/>
        <w:tabs>
          <w:tab w:val="num" w:pos="1134"/>
        </w:tabs>
        <w:jc w:val="both"/>
        <w:rPr>
          <w:rFonts w:ascii="Cambria" w:hAnsi="Cambria"/>
          <w:b/>
          <w:sz w:val="18"/>
          <w:szCs w:val="18"/>
        </w:rPr>
      </w:pPr>
      <w:r w:rsidRPr="001F2F8C">
        <w:rPr>
          <w:rFonts w:ascii="Cambria" w:hAnsi="Cambria"/>
          <w:b/>
          <w:sz w:val="18"/>
          <w:szCs w:val="18"/>
        </w:rPr>
        <w:t>Инструкции пользования охранной и тревожной сигнализациями получил, ознакомлен и прошел первичное обучение</w:t>
      </w:r>
    </w:p>
    <w:p w:rsidR="00DB62C9" w:rsidRPr="001F2F8C" w:rsidRDefault="00DB62C9" w:rsidP="00DB62C9">
      <w:pPr>
        <w:widowControl w:val="0"/>
        <w:tabs>
          <w:tab w:val="num" w:pos="1134"/>
        </w:tabs>
        <w:rPr>
          <w:rFonts w:ascii="Cambria" w:hAnsi="Cambria"/>
          <w:b/>
          <w:sz w:val="18"/>
          <w:szCs w:val="18"/>
        </w:rPr>
      </w:pPr>
    </w:p>
    <w:p w:rsidR="00DB62C9" w:rsidRPr="001F2F8C" w:rsidRDefault="00DB62C9" w:rsidP="00DB62C9">
      <w:pPr>
        <w:widowControl w:val="0"/>
        <w:tabs>
          <w:tab w:val="num" w:pos="1134"/>
        </w:tabs>
        <w:ind w:left="6400"/>
        <w:rPr>
          <w:rFonts w:ascii="Cambria" w:hAnsi="Cambria"/>
          <w:sz w:val="18"/>
          <w:szCs w:val="18"/>
          <w:lang w:val="en-US"/>
        </w:rPr>
      </w:pPr>
      <w:r w:rsidRPr="001F2F8C">
        <w:rPr>
          <w:rFonts w:ascii="Cambria" w:hAnsi="Cambria"/>
          <w:sz w:val="18"/>
          <w:szCs w:val="18"/>
        </w:rPr>
        <w:t>_______________________________________</w:t>
      </w:r>
      <w:r w:rsidRPr="001F2F8C">
        <w:rPr>
          <w:rFonts w:ascii="Cambria" w:hAnsi="Cambria"/>
          <w:sz w:val="18"/>
          <w:szCs w:val="18"/>
        </w:rPr>
        <w:tab/>
      </w:r>
      <w:r w:rsidRPr="001F2F8C">
        <w:rPr>
          <w:rFonts w:ascii="Cambria" w:hAnsi="Cambria"/>
          <w:sz w:val="18"/>
          <w:szCs w:val="18"/>
        </w:rPr>
        <w:tab/>
      </w:r>
    </w:p>
    <w:p w:rsidR="00DB62C9" w:rsidRPr="001F2F8C" w:rsidRDefault="00DB62C9" w:rsidP="00DB62C9">
      <w:pPr>
        <w:widowControl w:val="0"/>
        <w:tabs>
          <w:tab w:val="num" w:pos="1134"/>
        </w:tabs>
        <w:ind w:left="6400"/>
        <w:rPr>
          <w:rFonts w:ascii="Cambria" w:hAnsi="Cambria"/>
          <w:sz w:val="18"/>
          <w:szCs w:val="18"/>
          <w:lang w:val="en-US"/>
        </w:rPr>
      </w:pPr>
    </w:p>
    <w:p w:rsidR="00DB62C9" w:rsidRPr="001F2F8C" w:rsidRDefault="00DB62C9" w:rsidP="00DB62C9">
      <w:pPr>
        <w:widowControl w:val="0"/>
        <w:tabs>
          <w:tab w:val="num" w:pos="1134"/>
        </w:tabs>
        <w:ind w:left="6400"/>
        <w:rPr>
          <w:rFonts w:ascii="Cambria" w:hAnsi="Cambria"/>
          <w:b/>
          <w:sz w:val="18"/>
          <w:szCs w:val="18"/>
          <w:lang w:val="en-US"/>
        </w:rPr>
      </w:pPr>
      <w:r w:rsidRPr="001F2F8C">
        <w:rPr>
          <w:rFonts w:ascii="Cambria" w:hAnsi="Cambria"/>
          <w:sz w:val="18"/>
          <w:szCs w:val="18"/>
        </w:rPr>
        <w:t xml:space="preserve">Подпись </w:t>
      </w:r>
      <w:proofErr w:type="gramStart"/>
      <w:r w:rsidRPr="001F2F8C">
        <w:rPr>
          <w:rFonts w:ascii="Cambria" w:hAnsi="Cambria"/>
          <w:sz w:val="18"/>
          <w:szCs w:val="18"/>
        </w:rPr>
        <w:t xml:space="preserve">   (</w:t>
      </w:r>
      <w:proofErr w:type="gramEnd"/>
      <w:r w:rsidRPr="001F2F8C">
        <w:rPr>
          <w:rFonts w:ascii="Cambria" w:hAnsi="Cambria"/>
          <w:sz w:val="18"/>
          <w:szCs w:val="18"/>
        </w:rPr>
        <w:t>М.П.)</w:t>
      </w:r>
    </w:p>
    <w:p w:rsidR="00DB62C9" w:rsidRPr="001F2F8C" w:rsidRDefault="00DB62C9" w:rsidP="009868F0"/>
    <w:sectPr w:rsidR="00DB62C9" w:rsidRPr="001F2F8C" w:rsidSect="001230F6">
      <w:headerReference w:type="even" r:id="rId12"/>
      <w:headerReference w:type="default" r:id="rId13"/>
      <w:footerReference w:type="default" r:id="rId14"/>
      <w:pgSz w:w="11907" w:h="16840" w:code="9"/>
      <w:pgMar w:top="568" w:right="708" w:bottom="709" w:left="1134" w:header="142" w:footer="3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1C4D" w:rsidRDefault="00141C4D">
      <w:r>
        <w:separator/>
      </w:r>
    </w:p>
  </w:endnote>
  <w:endnote w:type="continuationSeparator" w:id="0">
    <w:p w:rsidR="00141C4D" w:rsidRDefault="00141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601" w:rsidRDefault="000F7601">
    <w:pPr>
      <w:pStyle w:val="a7"/>
      <w:tabs>
        <w:tab w:val="clear" w:pos="9355"/>
        <w:tab w:val="right" w:pos="10348"/>
      </w:tabs>
      <w:rPr>
        <w:b/>
      </w:rPr>
    </w:pPr>
    <w:r>
      <w:rPr>
        <w:b/>
        <w:i/>
        <w:sz w:val="16"/>
      </w:rPr>
      <w:tab/>
    </w:r>
    <w:r>
      <w:rPr>
        <w:b/>
        <w:i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1C4D" w:rsidRDefault="00141C4D">
      <w:r>
        <w:separator/>
      </w:r>
    </w:p>
  </w:footnote>
  <w:footnote w:type="continuationSeparator" w:id="0">
    <w:p w:rsidR="00141C4D" w:rsidRDefault="00141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601" w:rsidRDefault="000F7601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F7601" w:rsidRDefault="000F7601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601" w:rsidRDefault="000F7601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7DA"/>
    <w:multiLevelType w:val="multilevel"/>
    <w:tmpl w:val="1D4A2A9E"/>
    <w:lvl w:ilvl="0">
      <w:start w:val="1"/>
      <w:numFmt w:val="bullet"/>
      <w:lvlText w:val="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3"/>
        </w:tabs>
        <w:ind w:left="72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3"/>
        </w:tabs>
        <w:ind w:left="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3"/>
        </w:tabs>
        <w:ind w:left="1443" w:hanging="1440"/>
      </w:pPr>
      <w:rPr>
        <w:rFonts w:hint="default"/>
      </w:rPr>
    </w:lvl>
  </w:abstractNum>
  <w:abstractNum w:abstractNumId="1" w15:restartNumberingAfterBreak="0">
    <w:nsid w:val="0341758D"/>
    <w:multiLevelType w:val="hybridMultilevel"/>
    <w:tmpl w:val="B8947BB2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9502E"/>
    <w:multiLevelType w:val="multilevel"/>
    <w:tmpl w:val="53BA7F7A"/>
    <w:lvl w:ilvl="0">
      <w:start w:val="3"/>
      <w:numFmt w:val="decimal"/>
      <w:lvlText w:val="%1."/>
      <w:lvlJc w:val="left"/>
      <w:pPr>
        <w:tabs>
          <w:tab w:val="num" w:pos="5240"/>
        </w:tabs>
        <w:ind w:left="52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540"/>
        </w:tabs>
        <w:ind w:left="55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900"/>
        </w:tabs>
        <w:ind w:left="59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60"/>
        </w:tabs>
        <w:ind w:left="6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60"/>
        </w:tabs>
        <w:ind w:left="6260" w:hanging="1440"/>
      </w:pPr>
      <w:rPr>
        <w:rFonts w:hint="default"/>
      </w:rPr>
    </w:lvl>
  </w:abstractNum>
  <w:abstractNum w:abstractNumId="3" w15:restartNumberingAfterBreak="0">
    <w:nsid w:val="04FB4AE5"/>
    <w:multiLevelType w:val="hybridMultilevel"/>
    <w:tmpl w:val="F8FC8A12"/>
    <w:lvl w:ilvl="0" w:tplc="04190001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1283E"/>
    <w:multiLevelType w:val="multilevel"/>
    <w:tmpl w:val="BE1E32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85C62BB"/>
    <w:multiLevelType w:val="multilevel"/>
    <w:tmpl w:val="24206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B8C39F3"/>
    <w:multiLevelType w:val="multilevel"/>
    <w:tmpl w:val="68ECA334"/>
    <w:lvl w:ilvl="0">
      <w:start w:val="2"/>
      <w:numFmt w:val="decimal"/>
      <w:lvlText w:val="%1."/>
      <w:lvlJc w:val="left"/>
      <w:pPr>
        <w:tabs>
          <w:tab w:val="num" w:pos="871"/>
        </w:tabs>
        <w:ind w:left="871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tabs>
          <w:tab w:val="num" w:pos="1796"/>
        </w:tabs>
        <w:ind w:left="1796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3081"/>
        </w:tabs>
        <w:ind w:left="3081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4006"/>
        </w:tabs>
        <w:ind w:left="4006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5291"/>
        </w:tabs>
        <w:ind w:left="5291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6216"/>
        </w:tabs>
        <w:ind w:left="6216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7501"/>
        </w:tabs>
        <w:ind w:left="7501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8426"/>
        </w:tabs>
        <w:ind w:left="8426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9711"/>
        </w:tabs>
        <w:ind w:left="9711" w:hanging="1800"/>
      </w:pPr>
    </w:lvl>
  </w:abstractNum>
  <w:abstractNum w:abstractNumId="7" w15:restartNumberingAfterBreak="0">
    <w:nsid w:val="0BEC0581"/>
    <w:multiLevelType w:val="multilevel"/>
    <w:tmpl w:val="321CCE6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14BF1CCE"/>
    <w:multiLevelType w:val="multilevel"/>
    <w:tmpl w:val="6810C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5C55A1A"/>
    <w:multiLevelType w:val="multilevel"/>
    <w:tmpl w:val="06B84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61F5254"/>
    <w:multiLevelType w:val="multilevel"/>
    <w:tmpl w:val="277C219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7E67B8F"/>
    <w:multiLevelType w:val="multilevel"/>
    <w:tmpl w:val="EE22403A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19FD2BEA"/>
    <w:multiLevelType w:val="multilevel"/>
    <w:tmpl w:val="E67EFC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1A11276D"/>
    <w:multiLevelType w:val="multilevel"/>
    <w:tmpl w:val="884C6EDA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665" w:hanging="555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9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0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31216" w:hanging="1440"/>
      </w:pPr>
      <w:rPr>
        <w:rFonts w:hint="default"/>
      </w:rPr>
    </w:lvl>
  </w:abstractNum>
  <w:abstractNum w:abstractNumId="14" w15:restartNumberingAfterBreak="0">
    <w:nsid w:val="1AEC16CA"/>
    <w:multiLevelType w:val="multilevel"/>
    <w:tmpl w:val="172E9BB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1C8A14A5"/>
    <w:multiLevelType w:val="multilevel"/>
    <w:tmpl w:val="5BD430E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EC1054E"/>
    <w:multiLevelType w:val="multilevel"/>
    <w:tmpl w:val="53BA7F7A"/>
    <w:lvl w:ilvl="0">
      <w:start w:val="1"/>
      <w:numFmt w:val="bullet"/>
      <w:lvlText w:val=""/>
      <w:lvlJc w:val="left"/>
      <w:pPr>
        <w:tabs>
          <w:tab w:val="num" w:pos="364"/>
        </w:tabs>
        <w:ind w:left="364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424"/>
        </w:tabs>
        <w:ind w:left="42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4"/>
        </w:tabs>
        <w:ind w:left="72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4"/>
        </w:tabs>
        <w:ind w:left="108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4"/>
        </w:tabs>
        <w:ind w:left="14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4"/>
        </w:tabs>
        <w:ind w:left="1444" w:hanging="1440"/>
      </w:pPr>
      <w:rPr>
        <w:rFonts w:hint="default"/>
      </w:rPr>
    </w:lvl>
  </w:abstractNum>
  <w:abstractNum w:abstractNumId="17" w15:restartNumberingAfterBreak="0">
    <w:nsid w:val="20C55B7B"/>
    <w:multiLevelType w:val="multilevel"/>
    <w:tmpl w:val="C8F02E4A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216A066F"/>
    <w:multiLevelType w:val="multilevel"/>
    <w:tmpl w:val="DF322C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55"/>
        </w:tabs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90"/>
        </w:tabs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25"/>
        </w:tabs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440"/>
      </w:pPr>
      <w:rPr>
        <w:rFonts w:hint="default"/>
      </w:rPr>
    </w:lvl>
  </w:abstractNum>
  <w:abstractNum w:abstractNumId="19" w15:restartNumberingAfterBreak="0">
    <w:nsid w:val="21A025AE"/>
    <w:multiLevelType w:val="hybridMultilevel"/>
    <w:tmpl w:val="B2E0F036"/>
    <w:lvl w:ilvl="0" w:tplc="04190001">
      <w:start w:val="1"/>
      <w:numFmt w:val="bullet"/>
      <w:lvlText w:val=""/>
      <w:lvlJc w:val="left"/>
      <w:pPr>
        <w:tabs>
          <w:tab w:val="num" w:pos="1232"/>
        </w:tabs>
        <w:ind w:left="1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52"/>
        </w:tabs>
        <w:ind w:left="1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72"/>
        </w:tabs>
        <w:ind w:left="2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20" w15:restartNumberingAfterBreak="0">
    <w:nsid w:val="22AF3B48"/>
    <w:multiLevelType w:val="hybridMultilevel"/>
    <w:tmpl w:val="E416A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CED07C">
      <w:start w:val="1"/>
      <w:numFmt w:val="bullet"/>
      <w:lvlText w:val="-"/>
      <w:lvlJc w:val="left"/>
      <w:pPr>
        <w:tabs>
          <w:tab w:val="num" w:pos="1353"/>
        </w:tabs>
        <w:ind w:left="1353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5F96A8C"/>
    <w:multiLevelType w:val="multilevel"/>
    <w:tmpl w:val="84A2BBF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27686A94"/>
    <w:multiLevelType w:val="hybridMultilevel"/>
    <w:tmpl w:val="43DEF6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C90FCF"/>
    <w:multiLevelType w:val="multilevel"/>
    <w:tmpl w:val="4CAE03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2AFB20C9"/>
    <w:multiLevelType w:val="multilevel"/>
    <w:tmpl w:val="0EC019A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2C777D1D"/>
    <w:multiLevelType w:val="multilevel"/>
    <w:tmpl w:val="30B4B1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329C5774"/>
    <w:multiLevelType w:val="hybridMultilevel"/>
    <w:tmpl w:val="F0E63FC0"/>
    <w:lvl w:ilvl="0" w:tplc="076052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784A55"/>
    <w:multiLevelType w:val="singleLevel"/>
    <w:tmpl w:val="759C869E"/>
    <w:lvl w:ilvl="0">
      <w:start w:val="1"/>
      <w:numFmt w:val="russianLower"/>
      <w:lvlText w:val="%1)"/>
      <w:lvlJc w:val="left"/>
      <w:pPr>
        <w:tabs>
          <w:tab w:val="num" w:pos="0"/>
        </w:tabs>
        <w:ind w:left="1146" w:hanging="360"/>
      </w:pPr>
      <w:rPr>
        <w:rFonts w:hint="default"/>
        <w:b/>
      </w:rPr>
    </w:lvl>
  </w:abstractNum>
  <w:abstractNum w:abstractNumId="28" w15:restartNumberingAfterBreak="0">
    <w:nsid w:val="33D529DB"/>
    <w:multiLevelType w:val="hybridMultilevel"/>
    <w:tmpl w:val="FBE4EA14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F75F31"/>
    <w:multiLevelType w:val="multilevel"/>
    <w:tmpl w:val="2D9870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37433846"/>
    <w:multiLevelType w:val="multilevel"/>
    <w:tmpl w:val="EB28098E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14" w:hanging="66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1" w15:restartNumberingAfterBreak="0">
    <w:nsid w:val="39F70426"/>
    <w:multiLevelType w:val="multilevel"/>
    <w:tmpl w:val="C136E0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3E382F0C"/>
    <w:multiLevelType w:val="multilevel"/>
    <w:tmpl w:val="7A3E4220"/>
    <w:lvl w:ilvl="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3F9A3BAC"/>
    <w:multiLevelType w:val="multilevel"/>
    <w:tmpl w:val="DA963C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3962479"/>
    <w:multiLevelType w:val="multilevel"/>
    <w:tmpl w:val="D6F40AB0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48300B88"/>
    <w:multiLevelType w:val="multilevel"/>
    <w:tmpl w:val="1D4A2A9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4A7B206F"/>
    <w:multiLevelType w:val="hybridMultilevel"/>
    <w:tmpl w:val="CE32F578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7" w15:restartNumberingAfterBreak="0">
    <w:nsid w:val="4BB94DF2"/>
    <w:multiLevelType w:val="multilevel"/>
    <w:tmpl w:val="FAD0AC7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8" w15:restartNumberingAfterBreak="0">
    <w:nsid w:val="4D1619C7"/>
    <w:multiLevelType w:val="hybridMultilevel"/>
    <w:tmpl w:val="461C1DA6"/>
    <w:lvl w:ilvl="0" w:tplc="AAB0D082">
      <w:start w:val="1"/>
      <w:numFmt w:val="bullet"/>
      <w:lvlText w:val=""/>
      <w:lvlJc w:val="left"/>
      <w:pPr>
        <w:tabs>
          <w:tab w:val="num" w:pos="720"/>
        </w:tabs>
        <w:ind w:left="720" w:hanging="38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E94F6A"/>
    <w:multiLevelType w:val="multilevel"/>
    <w:tmpl w:val="9604A3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51FE3578"/>
    <w:multiLevelType w:val="multilevel"/>
    <w:tmpl w:val="0B58A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41" w15:restartNumberingAfterBreak="0">
    <w:nsid w:val="54311BC6"/>
    <w:multiLevelType w:val="multilevel"/>
    <w:tmpl w:val="D4D8EC8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440"/>
      </w:pPr>
      <w:rPr>
        <w:rFonts w:hint="default"/>
      </w:rPr>
    </w:lvl>
  </w:abstractNum>
  <w:abstractNum w:abstractNumId="42" w15:restartNumberingAfterBreak="0">
    <w:nsid w:val="55E04CB6"/>
    <w:multiLevelType w:val="multilevel"/>
    <w:tmpl w:val="546ADE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56E83C9F"/>
    <w:multiLevelType w:val="hybridMultilevel"/>
    <w:tmpl w:val="D78829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4B059B"/>
    <w:multiLevelType w:val="hybridMultilevel"/>
    <w:tmpl w:val="DA0C9E9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916002"/>
    <w:multiLevelType w:val="hybridMultilevel"/>
    <w:tmpl w:val="417C8750"/>
    <w:lvl w:ilvl="0" w:tplc="759A0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D18337B"/>
    <w:multiLevelType w:val="multilevel"/>
    <w:tmpl w:val="16BEBEA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7" w15:restartNumberingAfterBreak="0">
    <w:nsid w:val="66F810CA"/>
    <w:multiLevelType w:val="multilevel"/>
    <w:tmpl w:val="A5485AE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 w15:restartNumberingAfterBreak="0">
    <w:nsid w:val="7292151C"/>
    <w:multiLevelType w:val="hybridMultilevel"/>
    <w:tmpl w:val="1F70627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44A7E5C"/>
    <w:multiLevelType w:val="multilevel"/>
    <w:tmpl w:val="4044D0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77E30183"/>
    <w:multiLevelType w:val="multilevel"/>
    <w:tmpl w:val="F0826D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1" w15:restartNumberingAfterBreak="0">
    <w:nsid w:val="7BC33FAF"/>
    <w:multiLevelType w:val="multilevel"/>
    <w:tmpl w:val="8AB60FA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2" w15:restartNumberingAfterBreak="0">
    <w:nsid w:val="7E65439A"/>
    <w:multiLevelType w:val="multilevel"/>
    <w:tmpl w:val="6BA886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71"/>
        </w:tabs>
        <w:ind w:left="871" w:hanging="360"/>
      </w:pPr>
    </w:lvl>
    <w:lvl w:ilvl="2">
      <w:start w:val="1"/>
      <w:numFmt w:val="decimal"/>
      <w:lvlText w:val="%1.%2.%3"/>
      <w:lvlJc w:val="left"/>
      <w:pPr>
        <w:tabs>
          <w:tab w:val="num" w:pos="1742"/>
        </w:tabs>
        <w:ind w:left="1742" w:hanging="720"/>
      </w:pPr>
    </w:lvl>
    <w:lvl w:ilvl="3">
      <w:start w:val="1"/>
      <w:numFmt w:val="decimal"/>
      <w:lvlText w:val="%1.%2.%3.%4"/>
      <w:lvlJc w:val="left"/>
      <w:pPr>
        <w:tabs>
          <w:tab w:val="num" w:pos="2253"/>
        </w:tabs>
        <w:ind w:left="2253" w:hanging="720"/>
      </w:pPr>
    </w:lvl>
    <w:lvl w:ilvl="4">
      <w:start w:val="1"/>
      <w:numFmt w:val="decimal"/>
      <w:lvlText w:val="%1.%2.%3.%4.%5"/>
      <w:lvlJc w:val="left"/>
      <w:pPr>
        <w:tabs>
          <w:tab w:val="num" w:pos="3124"/>
        </w:tabs>
        <w:ind w:left="3124" w:hanging="1080"/>
      </w:pPr>
    </w:lvl>
    <w:lvl w:ilvl="5">
      <w:start w:val="1"/>
      <w:numFmt w:val="decimal"/>
      <w:lvlText w:val="%1.%2.%3.%4.%5.%6"/>
      <w:lvlJc w:val="left"/>
      <w:pPr>
        <w:tabs>
          <w:tab w:val="num" w:pos="3635"/>
        </w:tabs>
        <w:ind w:left="3635" w:hanging="1080"/>
      </w:pPr>
    </w:lvl>
    <w:lvl w:ilvl="6">
      <w:start w:val="1"/>
      <w:numFmt w:val="decimal"/>
      <w:lvlText w:val="%1.%2.%3.%4.%5.%6.%7"/>
      <w:lvlJc w:val="left"/>
      <w:pPr>
        <w:tabs>
          <w:tab w:val="num" w:pos="4506"/>
        </w:tabs>
        <w:ind w:left="450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017"/>
        </w:tabs>
        <w:ind w:left="501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888"/>
        </w:tabs>
        <w:ind w:left="5888" w:hanging="1800"/>
      </w:pPr>
    </w:lvl>
  </w:abstractNum>
  <w:abstractNum w:abstractNumId="53" w15:restartNumberingAfterBreak="0">
    <w:nsid w:val="7F372351"/>
    <w:multiLevelType w:val="multilevel"/>
    <w:tmpl w:val="7DE06B8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573660253">
    <w:abstractNumId w:val="7"/>
  </w:num>
  <w:num w:numId="2" w16cid:durableId="886795813">
    <w:abstractNumId w:val="2"/>
  </w:num>
  <w:num w:numId="3" w16cid:durableId="1543903368">
    <w:abstractNumId w:val="35"/>
  </w:num>
  <w:num w:numId="4" w16cid:durableId="1412384753">
    <w:abstractNumId w:val="50"/>
  </w:num>
  <w:num w:numId="5" w16cid:durableId="454493200">
    <w:abstractNumId w:val="46"/>
  </w:num>
  <w:num w:numId="6" w16cid:durableId="1988850494">
    <w:abstractNumId w:val="17"/>
  </w:num>
  <w:num w:numId="7" w16cid:durableId="1464618217">
    <w:abstractNumId w:val="37"/>
  </w:num>
  <w:num w:numId="8" w16cid:durableId="1270969020">
    <w:abstractNumId w:val="14"/>
  </w:num>
  <w:num w:numId="9" w16cid:durableId="1433404252">
    <w:abstractNumId w:val="10"/>
  </w:num>
  <w:num w:numId="10" w16cid:durableId="52587140">
    <w:abstractNumId w:val="34"/>
  </w:num>
  <w:num w:numId="11" w16cid:durableId="265357172">
    <w:abstractNumId w:val="16"/>
  </w:num>
  <w:num w:numId="12" w16cid:durableId="390278283">
    <w:abstractNumId w:val="0"/>
  </w:num>
  <w:num w:numId="13" w16cid:durableId="291641512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33243103">
    <w:abstractNumId w:val="11"/>
  </w:num>
  <w:num w:numId="15" w16cid:durableId="889537579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78141205">
    <w:abstractNumId w:val="31"/>
  </w:num>
  <w:num w:numId="17" w16cid:durableId="30419855">
    <w:abstractNumId w:val="36"/>
  </w:num>
  <w:num w:numId="18" w16cid:durableId="1444231125">
    <w:abstractNumId w:val="1"/>
  </w:num>
  <w:num w:numId="19" w16cid:durableId="869957470">
    <w:abstractNumId w:val="5"/>
  </w:num>
  <w:num w:numId="20" w16cid:durableId="446199987">
    <w:abstractNumId w:val="19"/>
  </w:num>
  <w:num w:numId="21" w16cid:durableId="866017281">
    <w:abstractNumId w:val="42"/>
  </w:num>
  <w:num w:numId="22" w16cid:durableId="1422994365">
    <w:abstractNumId w:val="29"/>
  </w:num>
  <w:num w:numId="23" w16cid:durableId="999429517">
    <w:abstractNumId w:val="15"/>
  </w:num>
  <w:num w:numId="24" w16cid:durableId="85156310">
    <w:abstractNumId w:val="33"/>
  </w:num>
  <w:num w:numId="25" w16cid:durableId="446046410">
    <w:abstractNumId w:val="30"/>
  </w:num>
  <w:num w:numId="26" w16cid:durableId="615064580">
    <w:abstractNumId w:val="47"/>
  </w:num>
  <w:num w:numId="27" w16cid:durableId="1761372087">
    <w:abstractNumId w:val="18"/>
  </w:num>
  <w:num w:numId="28" w16cid:durableId="679544079">
    <w:abstractNumId w:val="49"/>
  </w:num>
  <w:num w:numId="29" w16cid:durableId="774325945">
    <w:abstractNumId w:val="53"/>
  </w:num>
  <w:num w:numId="30" w16cid:durableId="1890024256">
    <w:abstractNumId w:val="4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593706834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22799619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9184023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93693321">
    <w:abstractNumId w:val="4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565876114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52412398">
    <w:abstractNumId w:val="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25421727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7479310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1223642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36987050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216619175">
    <w:abstractNumId w:val="40"/>
  </w:num>
  <w:num w:numId="42" w16cid:durableId="296840689">
    <w:abstractNumId w:val="9"/>
  </w:num>
  <w:num w:numId="43" w16cid:durableId="1991933134">
    <w:abstractNumId w:val="4"/>
  </w:num>
  <w:num w:numId="44" w16cid:durableId="984047027">
    <w:abstractNumId w:val="51"/>
  </w:num>
  <w:num w:numId="45" w16cid:durableId="1715345600">
    <w:abstractNumId w:val="25"/>
  </w:num>
  <w:num w:numId="46" w16cid:durableId="832987931">
    <w:abstractNumId w:val="32"/>
  </w:num>
  <w:num w:numId="47" w16cid:durableId="1452161878">
    <w:abstractNumId w:val="21"/>
  </w:num>
  <w:num w:numId="48" w16cid:durableId="452360448">
    <w:abstractNumId w:val="12"/>
  </w:num>
  <w:num w:numId="49" w16cid:durableId="893850840">
    <w:abstractNumId w:val="23"/>
  </w:num>
  <w:num w:numId="50" w16cid:durableId="1230111244">
    <w:abstractNumId w:val="13"/>
  </w:num>
  <w:num w:numId="51" w16cid:durableId="828792124">
    <w:abstractNumId w:val="39"/>
  </w:num>
  <w:num w:numId="52" w16cid:durableId="140001900">
    <w:abstractNumId w:val="27"/>
  </w:num>
  <w:num w:numId="53" w16cid:durableId="2101870846">
    <w:abstractNumId w:val="41"/>
  </w:num>
  <w:num w:numId="54" w16cid:durableId="939412687">
    <w:abstractNumId w:val="45"/>
  </w:num>
  <w:num w:numId="55" w16cid:durableId="1640500640">
    <w:abstractNumId w:val="24"/>
  </w:num>
  <w:num w:numId="56" w16cid:durableId="1719620255">
    <w:abstractNumId w:val="45"/>
  </w:num>
  <w:num w:numId="57" w16cid:durableId="155596753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23615988">
    <w:abstractNumId w:val="26"/>
  </w:num>
  <w:num w:numId="59" w16cid:durableId="252511560">
    <w:abstractNumId w:val="8"/>
  </w:num>
  <w:num w:numId="60" w16cid:durableId="138937508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08784323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876162779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DA"/>
    <w:rsid w:val="00001E7F"/>
    <w:rsid w:val="0000244D"/>
    <w:rsid w:val="00002A64"/>
    <w:rsid w:val="00002C99"/>
    <w:rsid w:val="00004800"/>
    <w:rsid w:val="00006AF1"/>
    <w:rsid w:val="00010DD9"/>
    <w:rsid w:val="0001149B"/>
    <w:rsid w:val="0001244F"/>
    <w:rsid w:val="00012B69"/>
    <w:rsid w:val="00012C31"/>
    <w:rsid w:val="000132A0"/>
    <w:rsid w:val="000209FB"/>
    <w:rsid w:val="000256B5"/>
    <w:rsid w:val="000330E4"/>
    <w:rsid w:val="00033DB5"/>
    <w:rsid w:val="00034D5D"/>
    <w:rsid w:val="0003650A"/>
    <w:rsid w:val="00040AE7"/>
    <w:rsid w:val="000418AE"/>
    <w:rsid w:val="000428BA"/>
    <w:rsid w:val="00045091"/>
    <w:rsid w:val="0004663F"/>
    <w:rsid w:val="00050F30"/>
    <w:rsid w:val="00052F63"/>
    <w:rsid w:val="000534C2"/>
    <w:rsid w:val="00053B35"/>
    <w:rsid w:val="0005665F"/>
    <w:rsid w:val="0005719C"/>
    <w:rsid w:val="00057969"/>
    <w:rsid w:val="0006041C"/>
    <w:rsid w:val="0006058C"/>
    <w:rsid w:val="000663DD"/>
    <w:rsid w:val="000722EA"/>
    <w:rsid w:val="00074395"/>
    <w:rsid w:val="00081288"/>
    <w:rsid w:val="00081C50"/>
    <w:rsid w:val="00083C11"/>
    <w:rsid w:val="00093255"/>
    <w:rsid w:val="0009627A"/>
    <w:rsid w:val="000964F7"/>
    <w:rsid w:val="00096A2F"/>
    <w:rsid w:val="000A0EDB"/>
    <w:rsid w:val="000A3D65"/>
    <w:rsid w:val="000B3173"/>
    <w:rsid w:val="000B576A"/>
    <w:rsid w:val="000B7026"/>
    <w:rsid w:val="000B77B2"/>
    <w:rsid w:val="000B798E"/>
    <w:rsid w:val="000C0CE4"/>
    <w:rsid w:val="000C44D8"/>
    <w:rsid w:val="000C778E"/>
    <w:rsid w:val="000D1031"/>
    <w:rsid w:val="000E0D0B"/>
    <w:rsid w:val="000E14E1"/>
    <w:rsid w:val="000E280C"/>
    <w:rsid w:val="000E4829"/>
    <w:rsid w:val="000E7114"/>
    <w:rsid w:val="000F6CCB"/>
    <w:rsid w:val="000F7601"/>
    <w:rsid w:val="00100D85"/>
    <w:rsid w:val="00100DAD"/>
    <w:rsid w:val="00106499"/>
    <w:rsid w:val="001077DD"/>
    <w:rsid w:val="001103AE"/>
    <w:rsid w:val="00112CDC"/>
    <w:rsid w:val="00115429"/>
    <w:rsid w:val="001155D8"/>
    <w:rsid w:val="00116FA5"/>
    <w:rsid w:val="00117DFE"/>
    <w:rsid w:val="00120287"/>
    <w:rsid w:val="0012279B"/>
    <w:rsid w:val="001230F6"/>
    <w:rsid w:val="001241F0"/>
    <w:rsid w:val="00125637"/>
    <w:rsid w:val="00127208"/>
    <w:rsid w:val="001277DE"/>
    <w:rsid w:val="001315D0"/>
    <w:rsid w:val="001324FC"/>
    <w:rsid w:val="00132EC0"/>
    <w:rsid w:val="001345BB"/>
    <w:rsid w:val="00135C18"/>
    <w:rsid w:val="00140CAD"/>
    <w:rsid w:val="00141C4D"/>
    <w:rsid w:val="00143048"/>
    <w:rsid w:val="00145BFA"/>
    <w:rsid w:val="00154DA7"/>
    <w:rsid w:val="00155996"/>
    <w:rsid w:val="00156E9E"/>
    <w:rsid w:val="00160724"/>
    <w:rsid w:val="00160D7D"/>
    <w:rsid w:val="00161E4C"/>
    <w:rsid w:val="00170AFF"/>
    <w:rsid w:val="001723D3"/>
    <w:rsid w:val="00180113"/>
    <w:rsid w:val="001873A2"/>
    <w:rsid w:val="00192104"/>
    <w:rsid w:val="00192F17"/>
    <w:rsid w:val="001A1DD1"/>
    <w:rsid w:val="001A2405"/>
    <w:rsid w:val="001A39F6"/>
    <w:rsid w:val="001A50DF"/>
    <w:rsid w:val="001A7BD1"/>
    <w:rsid w:val="001A7C98"/>
    <w:rsid w:val="001B5BF7"/>
    <w:rsid w:val="001C201F"/>
    <w:rsid w:val="001C37AE"/>
    <w:rsid w:val="001C543B"/>
    <w:rsid w:val="001D3000"/>
    <w:rsid w:val="001D5E37"/>
    <w:rsid w:val="001D5E44"/>
    <w:rsid w:val="001E2449"/>
    <w:rsid w:val="001E6005"/>
    <w:rsid w:val="001E6B4E"/>
    <w:rsid w:val="001F2F8C"/>
    <w:rsid w:val="001F2FDB"/>
    <w:rsid w:val="001F3906"/>
    <w:rsid w:val="001F6375"/>
    <w:rsid w:val="002024E3"/>
    <w:rsid w:val="002039D0"/>
    <w:rsid w:val="0020432D"/>
    <w:rsid w:val="00204A52"/>
    <w:rsid w:val="00204FA5"/>
    <w:rsid w:val="002061FD"/>
    <w:rsid w:val="00210127"/>
    <w:rsid w:val="002106D8"/>
    <w:rsid w:val="002122CF"/>
    <w:rsid w:val="0021598D"/>
    <w:rsid w:val="00217D60"/>
    <w:rsid w:val="00226BF0"/>
    <w:rsid w:val="002271DC"/>
    <w:rsid w:val="002325E1"/>
    <w:rsid w:val="00234CF3"/>
    <w:rsid w:val="002438FA"/>
    <w:rsid w:val="00244F67"/>
    <w:rsid w:val="002500FD"/>
    <w:rsid w:val="00256111"/>
    <w:rsid w:val="0026207C"/>
    <w:rsid w:val="00264180"/>
    <w:rsid w:val="002653B3"/>
    <w:rsid w:val="00266EF8"/>
    <w:rsid w:val="00267407"/>
    <w:rsid w:val="00267952"/>
    <w:rsid w:val="00270B9F"/>
    <w:rsid w:val="00271F15"/>
    <w:rsid w:val="002723A7"/>
    <w:rsid w:val="002727BB"/>
    <w:rsid w:val="00274BC3"/>
    <w:rsid w:val="00276BC0"/>
    <w:rsid w:val="00281180"/>
    <w:rsid w:val="00281B76"/>
    <w:rsid w:val="00287599"/>
    <w:rsid w:val="00290381"/>
    <w:rsid w:val="0029714F"/>
    <w:rsid w:val="002A058E"/>
    <w:rsid w:val="002A5222"/>
    <w:rsid w:val="002A78B9"/>
    <w:rsid w:val="002B2A86"/>
    <w:rsid w:val="002B3F81"/>
    <w:rsid w:val="002B5CEC"/>
    <w:rsid w:val="002C0EA7"/>
    <w:rsid w:val="002C124D"/>
    <w:rsid w:val="002C60E7"/>
    <w:rsid w:val="002D7292"/>
    <w:rsid w:val="002D7F73"/>
    <w:rsid w:val="002E2B6C"/>
    <w:rsid w:val="002E3B6B"/>
    <w:rsid w:val="002E6053"/>
    <w:rsid w:val="002F63CF"/>
    <w:rsid w:val="002F6F7D"/>
    <w:rsid w:val="00301553"/>
    <w:rsid w:val="003040E3"/>
    <w:rsid w:val="0030602E"/>
    <w:rsid w:val="00307003"/>
    <w:rsid w:val="00307EFA"/>
    <w:rsid w:val="0031009E"/>
    <w:rsid w:val="00312079"/>
    <w:rsid w:val="003121F6"/>
    <w:rsid w:val="003142ED"/>
    <w:rsid w:val="003156E6"/>
    <w:rsid w:val="003162B8"/>
    <w:rsid w:val="00322009"/>
    <w:rsid w:val="003233F9"/>
    <w:rsid w:val="003235E5"/>
    <w:rsid w:val="00325300"/>
    <w:rsid w:val="00325D85"/>
    <w:rsid w:val="00327C10"/>
    <w:rsid w:val="00334FF7"/>
    <w:rsid w:val="00340C8B"/>
    <w:rsid w:val="0034378D"/>
    <w:rsid w:val="0034582D"/>
    <w:rsid w:val="00345F2B"/>
    <w:rsid w:val="00355C69"/>
    <w:rsid w:val="00356E66"/>
    <w:rsid w:val="003573E3"/>
    <w:rsid w:val="00360B9B"/>
    <w:rsid w:val="003625A7"/>
    <w:rsid w:val="00363D58"/>
    <w:rsid w:val="00365C91"/>
    <w:rsid w:val="00370C59"/>
    <w:rsid w:val="00371631"/>
    <w:rsid w:val="00373C86"/>
    <w:rsid w:val="00377094"/>
    <w:rsid w:val="00377D89"/>
    <w:rsid w:val="003802DA"/>
    <w:rsid w:val="0038061E"/>
    <w:rsid w:val="00383AB5"/>
    <w:rsid w:val="00385C01"/>
    <w:rsid w:val="00386005"/>
    <w:rsid w:val="00387785"/>
    <w:rsid w:val="00387BEF"/>
    <w:rsid w:val="00391571"/>
    <w:rsid w:val="00395A3F"/>
    <w:rsid w:val="003967BD"/>
    <w:rsid w:val="003A10F5"/>
    <w:rsid w:val="003A1E72"/>
    <w:rsid w:val="003A6BAE"/>
    <w:rsid w:val="003A70A6"/>
    <w:rsid w:val="003A7941"/>
    <w:rsid w:val="003A7A52"/>
    <w:rsid w:val="003A7D95"/>
    <w:rsid w:val="003B4497"/>
    <w:rsid w:val="003B5A43"/>
    <w:rsid w:val="003C037F"/>
    <w:rsid w:val="003C0CE3"/>
    <w:rsid w:val="003C1F8E"/>
    <w:rsid w:val="003C239D"/>
    <w:rsid w:val="003C2EED"/>
    <w:rsid w:val="003C57B8"/>
    <w:rsid w:val="003C62A8"/>
    <w:rsid w:val="003C738A"/>
    <w:rsid w:val="003C759E"/>
    <w:rsid w:val="003D1E7B"/>
    <w:rsid w:val="003D30F2"/>
    <w:rsid w:val="003D6993"/>
    <w:rsid w:val="003D6CFC"/>
    <w:rsid w:val="003D6E3F"/>
    <w:rsid w:val="003D7C4F"/>
    <w:rsid w:val="003E1793"/>
    <w:rsid w:val="003E4EEF"/>
    <w:rsid w:val="003E5DAC"/>
    <w:rsid w:val="003E7566"/>
    <w:rsid w:val="003F0232"/>
    <w:rsid w:val="003F375E"/>
    <w:rsid w:val="003F50F4"/>
    <w:rsid w:val="003F722E"/>
    <w:rsid w:val="0040076A"/>
    <w:rsid w:val="00400BC5"/>
    <w:rsid w:val="0040626F"/>
    <w:rsid w:val="00411A71"/>
    <w:rsid w:val="0041502F"/>
    <w:rsid w:val="004152BC"/>
    <w:rsid w:val="004172E1"/>
    <w:rsid w:val="00417E26"/>
    <w:rsid w:val="00420551"/>
    <w:rsid w:val="0042279C"/>
    <w:rsid w:val="00423633"/>
    <w:rsid w:val="004247DA"/>
    <w:rsid w:val="00425E9E"/>
    <w:rsid w:val="0042729E"/>
    <w:rsid w:val="004273E1"/>
    <w:rsid w:val="004275FD"/>
    <w:rsid w:val="004307FF"/>
    <w:rsid w:val="00432187"/>
    <w:rsid w:val="004323F1"/>
    <w:rsid w:val="00432CF5"/>
    <w:rsid w:val="00434C8F"/>
    <w:rsid w:val="004363C0"/>
    <w:rsid w:val="004378B1"/>
    <w:rsid w:val="00440E65"/>
    <w:rsid w:val="004520D2"/>
    <w:rsid w:val="004559CD"/>
    <w:rsid w:val="0046114E"/>
    <w:rsid w:val="00471A59"/>
    <w:rsid w:val="00476696"/>
    <w:rsid w:val="0048158A"/>
    <w:rsid w:val="00482044"/>
    <w:rsid w:val="00482444"/>
    <w:rsid w:val="00485ADF"/>
    <w:rsid w:val="00485B48"/>
    <w:rsid w:val="004920BE"/>
    <w:rsid w:val="00493E35"/>
    <w:rsid w:val="00495793"/>
    <w:rsid w:val="004A1F34"/>
    <w:rsid w:val="004A2CBC"/>
    <w:rsid w:val="004A4A46"/>
    <w:rsid w:val="004B0742"/>
    <w:rsid w:val="004B593E"/>
    <w:rsid w:val="004B72E1"/>
    <w:rsid w:val="004C2373"/>
    <w:rsid w:val="004C627A"/>
    <w:rsid w:val="004D3118"/>
    <w:rsid w:val="004D66DB"/>
    <w:rsid w:val="004D695C"/>
    <w:rsid w:val="004E37FF"/>
    <w:rsid w:val="004E7D3E"/>
    <w:rsid w:val="00501CD5"/>
    <w:rsid w:val="00504C83"/>
    <w:rsid w:val="0050527E"/>
    <w:rsid w:val="005067EE"/>
    <w:rsid w:val="00506B22"/>
    <w:rsid w:val="00506DBB"/>
    <w:rsid w:val="0050726D"/>
    <w:rsid w:val="0051110A"/>
    <w:rsid w:val="005138F3"/>
    <w:rsid w:val="00513CE1"/>
    <w:rsid w:val="00525998"/>
    <w:rsid w:val="0052682A"/>
    <w:rsid w:val="0052763E"/>
    <w:rsid w:val="005309D9"/>
    <w:rsid w:val="0053162B"/>
    <w:rsid w:val="0053479E"/>
    <w:rsid w:val="00537D62"/>
    <w:rsid w:val="0054425A"/>
    <w:rsid w:val="00545A8C"/>
    <w:rsid w:val="00550D33"/>
    <w:rsid w:val="00550F49"/>
    <w:rsid w:val="00562D22"/>
    <w:rsid w:val="005633B4"/>
    <w:rsid w:val="00566273"/>
    <w:rsid w:val="005675F5"/>
    <w:rsid w:val="00570FB4"/>
    <w:rsid w:val="00571C00"/>
    <w:rsid w:val="005748E7"/>
    <w:rsid w:val="0057580A"/>
    <w:rsid w:val="005765AB"/>
    <w:rsid w:val="00580316"/>
    <w:rsid w:val="00581C79"/>
    <w:rsid w:val="00583855"/>
    <w:rsid w:val="0059105E"/>
    <w:rsid w:val="00591A8E"/>
    <w:rsid w:val="00594C15"/>
    <w:rsid w:val="005A1456"/>
    <w:rsid w:val="005A3016"/>
    <w:rsid w:val="005A4C89"/>
    <w:rsid w:val="005B01E9"/>
    <w:rsid w:val="005B182F"/>
    <w:rsid w:val="005B4798"/>
    <w:rsid w:val="005C178E"/>
    <w:rsid w:val="005C19B5"/>
    <w:rsid w:val="005C236D"/>
    <w:rsid w:val="005C25C8"/>
    <w:rsid w:val="005C4C21"/>
    <w:rsid w:val="005D1F30"/>
    <w:rsid w:val="005D2BDD"/>
    <w:rsid w:val="005E11AC"/>
    <w:rsid w:val="005E1B99"/>
    <w:rsid w:val="005E25A0"/>
    <w:rsid w:val="005E35FC"/>
    <w:rsid w:val="005E4ACB"/>
    <w:rsid w:val="005E6AB0"/>
    <w:rsid w:val="005E6C38"/>
    <w:rsid w:val="005F0F2F"/>
    <w:rsid w:val="005F1C5D"/>
    <w:rsid w:val="005F22F3"/>
    <w:rsid w:val="005F2BDE"/>
    <w:rsid w:val="005F4984"/>
    <w:rsid w:val="005F613B"/>
    <w:rsid w:val="005F7802"/>
    <w:rsid w:val="00600C8E"/>
    <w:rsid w:val="006032B0"/>
    <w:rsid w:val="0061347A"/>
    <w:rsid w:val="00613D09"/>
    <w:rsid w:val="0061438D"/>
    <w:rsid w:val="00615663"/>
    <w:rsid w:val="0061695E"/>
    <w:rsid w:val="006258A0"/>
    <w:rsid w:val="00626507"/>
    <w:rsid w:val="006273D0"/>
    <w:rsid w:val="00630923"/>
    <w:rsid w:val="006317F2"/>
    <w:rsid w:val="006414C9"/>
    <w:rsid w:val="006466BC"/>
    <w:rsid w:val="00647B40"/>
    <w:rsid w:val="00653B72"/>
    <w:rsid w:val="00655BCA"/>
    <w:rsid w:val="00664BBC"/>
    <w:rsid w:val="00665BAB"/>
    <w:rsid w:val="00666232"/>
    <w:rsid w:val="00666682"/>
    <w:rsid w:val="00667C34"/>
    <w:rsid w:val="00670ED8"/>
    <w:rsid w:val="006729C3"/>
    <w:rsid w:val="006761DC"/>
    <w:rsid w:val="006761E6"/>
    <w:rsid w:val="00676FC5"/>
    <w:rsid w:val="0067776A"/>
    <w:rsid w:val="006804B7"/>
    <w:rsid w:val="00680CDF"/>
    <w:rsid w:val="00681F31"/>
    <w:rsid w:val="00682DD3"/>
    <w:rsid w:val="0068458A"/>
    <w:rsid w:val="00687165"/>
    <w:rsid w:val="00690A36"/>
    <w:rsid w:val="00693EDC"/>
    <w:rsid w:val="006A1729"/>
    <w:rsid w:val="006A3793"/>
    <w:rsid w:val="006A4FC4"/>
    <w:rsid w:val="006A5BE1"/>
    <w:rsid w:val="006B410E"/>
    <w:rsid w:val="006B49E7"/>
    <w:rsid w:val="006B57C0"/>
    <w:rsid w:val="006B5F4E"/>
    <w:rsid w:val="006B6B50"/>
    <w:rsid w:val="006C02E4"/>
    <w:rsid w:val="006C0426"/>
    <w:rsid w:val="006C1142"/>
    <w:rsid w:val="006C1943"/>
    <w:rsid w:val="006C3698"/>
    <w:rsid w:val="006C4860"/>
    <w:rsid w:val="006D14B5"/>
    <w:rsid w:val="006D2582"/>
    <w:rsid w:val="006D3B3D"/>
    <w:rsid w:val="006D4BA4"/>
    <w:rsid w:val="006D63E5"/>
    <w:rsid w:val="006E20BC"/>
    <w:rsid w:val="006E3433"/>
    <w:rsid w:val="006F0935"/>
    <w:rsid w:val="006F2559"/>
    <w:rsid w:val="00701F1B"/>
    <w:rsid w:val="0070697D"/>
    <w:rsid w:val="007111C2"/>
    <w:rsid w:val="0071120B"/>
    <w:rsid w:val="00717165"/>
    <w:rsid w:val="007212FE"/>
    <w:rsid w:val="007236B6"/>
    <w:rsid w:val="0072486A"/>
    <w:rsid w:val="00724ACB"/>
    <w:rsid w:val="007267B0"/>
    <w:rsid w:val="00727033"/>
    <w:rsid w:val="00730AC6"/>
    <w:rsid w:val="00730C4D"/>
    <w:rsid w:val="007343AA"/>
    <w:rsid w:val="007352B3"/>
    <w:rsid w:val="00736CBF"/>
    <w:rsid w:val="007405DE"/>
    <w:rsid w:val="007447D9"/>
    <w:rsid w:val="00745546"/>
    <w:rsid w:val="0074556E"/>
    <w:rsid w:val="007531F5"/>
    <w:rsid w:val="0075326D"/>
    <w:rsid w:val="00757165"/>
    <w:rsid w:val="007612D3"/>
    <w:rsid w:val="0076142C"/>
    <w:rsid w:val="00761AA4"/>
    <w:rsid w:val="00763611"/>
    <w:rsid w:val="007647A6"/>
    <w:rsid w:val="00767F8D"/>
    <w:rsid w:val="00771598"/>
    <w:rsid w:val="007715E9"/>
    <w:rsid w:val="00771745"/>
    <w:rsid w:val="00773055"/>
    <w:rsid w:val="00773204"/>
    <w:rsid w:val="00774670"/>
    <w:rsid w:val="00777410"/>
    <w:rsid w:val="00783CA2"/>
    <w:rsid w:val="00786789"/>
    <w:rsid w:val="0079183C"/>
    <w:rsid w:val="007A572C"/>
    <w:rsid w:val="007B11E7"/>
    <w:rsid w:val="007B1351"/>
    <w:rsid w:val="007B5271"/>
    <w:rsid w:val="007B58F1"/>
    <w:rsid w:val="007B7247"/>
    <w:rsid w:val="007C0698"/>
    <w:rsid w:val="007C576C"/>
    <w:rsid w:val="007C6F16"/>
    <w:rsid w:val="007C7119"/>
    <w:rsid w:val="007D33C7"/>
    <w:rsid w:val="007D7F78"/>
    <w:rsid w:val="007E7D6E"/>
    <w:rsid w:val="007F08B1"/>
    <w:rsid w:val="007F32D7"/>
    <w:rsid w:val="007F61F6"/>
    <w:rsid w:val="00800FE5"/>
    <w:rsid w:val="008037DA"/>
    <w:rsid w:val="00805493"/>
    <w:rsid w:val="00805A40"/>
    <w:rsid w:val="0080627A"/>
    <w:rsid w:val="00806AC8"/>
    <w:rsid w:val="00807216"/>
    <w:rsid w:val="00810606"/>
    <w:rsid w:val="00810AA0"/>
    <w:rsid w:val="00811C76"/>
    <w:rsid w:val="008126FD"/>
    <w:rsid w:val="008161C1"/>
    <w:rsid w:val="0081668B"/>
    <w:rsid w:val="00830FF0"/>
    <w:rsid w:val="008329FE"/>
    <w:rsid w:val="00834FF2"/>
    <w:rsid w:val="00836B04"/>
    <w:rsid w:val="008372F0"/>
    <w:rsid w:val="00840737"/>
    <w:rsid w:val="00840D11"/>
    <w:rsid w:val="0084110E"/>
    <w:rsid w:val="008441E5"/>
    <w:rsid w:val="00845202"/>
    <w:rsid w:val="00845AD9"/>
    <w:rsid w:val="0084653A"/>
    <w:rsid w:val="00850AF0"/>
    <w:rsid w:val="00850BD0"/>
    <w:rsid w:val="00851876"/>
    <w:rsid w:val="008519D4"/>
    <w:rsid w:val="00852FD2"/>
    <w:rsid w:val="008579CF"/>
    <w:rsid w:val="0086056F"/>
    <w:rsid w:val="00861578"/>
    <w:rsid w:val="00862444"/>
    <w:rsid w:val="00862BE9"/>
    <w:rsid w:val="00867479"/>
    <w:rsid w:val="00867619"/>
    <w:rsid w:val="00872CBB"/>
    <w:rsid w:val="008739F4"/>
    <w:rsid w:val="00873D0A"/>
    <w:rsid w:val="008748AF"/>
    <w:rsid w:val="00883853"/>
    <w:rsid w:val="00883FBB"/>
    <w:rsid w:val="00884D59"/>
    <w:rsid w:val="0088539C"/>
    <w:rsid w:val="00886713"/>
    <w:rsid w:val="00890501"/>
    <w:rsid w:val="0089063C"/>
    <w:rsid w:val="0089727A"/>
    <w:rsid w:val="008A3AAD"/>
    <w:rsid w:val="008A3BE0"/>
    <w:rsid w:val="008A5648"/>
    <w:rsid w:val="008A5E00"/>
    <w:rsid w:val="008A6549"/>
    <w:rsid w:val="008B0A4D"/>
    <w:rsid w:val="008B4E21"/>
    <w:rsid w:val="008B5253"/>
    <w:rsid w:val="008B544C"/>
    <w:rsid w:val="008B6594"/>
    <w:rsid w:val="008B6D40"/>
    <w:rsid w:val="008C1408"/>
    <w:rsid w:val="008C6182"/>
    <w:rsid w:val="008C7DF0"/>
    <w:rsid w:val="008D0683"/>
    <w:rsid w:val="008D4A73"/>
    <w:rsid w:val="008D5BE2"/>
    <w:rsid w:val="008D602B"/>
    <w:rsid w:val="008E0B1B"/>
    <w:rsid w:val="008E3B18"/>
    <w:rsid w:val="008E5575"/>
    <w:rsid w:val="008F20A5"/>
    <w:rsid w:val="008F2E19"/>
    <w:rsid w:val="009059BE"/>
    <w:rsid w:val="009073BB"/>
    <w:rsid w:val="00907EB6"/>
    <w:rsid w:val="00912C8D"/>
    <w:rsid w:val="0091329F"/>
    <w:rsid w:val="009141D9"/>
    <w:rsid w:val="00914652"/>
    <w:rsid w:val="00915546"/>
    <w:rsid w:val="009162DB"/>
    <w:rsid w:val="009226A4"/>
    <w:rsid w:val="00925537"/>
    <w:rsid w:val="00927AB4"/>
    <w:rsid w:val="00930055"/>
    <w:rsid w:val="009318A6"/>
    <w:rsid w:val="0093199E"/>
    <w:rsid w:val="00941966"/>
    <w:rsid w:val="00943430"/>
    <w:rsid w:val="00944995"/>
    <w:rsid w:val="00945750"/>
    <w:rsid w:val="00945B23"/>
    <w:rsid w:val="00946F19"/>
    <w:rsid w:val="009476C9"/>
    <w:rsid w:val="00947F2C"/>
    <w:rsid w:val="00951DEE"/>
    <w:rsid w:val="00954AA3"/>
    <w:rsid w:val="009572B6"/>
    <w:rsid w:val="00957AFD"/>
    <w:rsid w:val="009600BD"/>
    <w:rsid w:val="009649DD"/>
    <w:rsid w:val="0097330F"/>
    <w:rsid w:val="009738F2"/>
    <w:rsid w:val="00973A63"/>
    <w:rsid w:val="00980304"/>
    <w:rsid w:val="009816C6"/>
    <w:rsid w:val="00981BED"/>
    <w:rsid w:val="00984C2B"/>
    <w:rsid w:val="00985725"/>
    <w:rsid w:val="0098637F"/>
    <w:rsid w:val="009868F0"/>
    <w:rsid w:val="009900E1"/>
    <w:rsid w:val="0099067A"/>
    <w:rsid w:val="0099113B"/>
    <w:rsid w:val="009917DC"/>
    <w:rsid w:val="00992052"/>
    <w:rsid w:val="00996219"/>
    <w:rsid w:val="00996E24"/>
    <w:rsid w:val="009A0031"/>
    <w:rsid w:val="009A29BD"/>
    <w:rsid w:val="009A4889"/>
    <w:rsid w:val="009B0140"/>
    <w:rsid w:val="009B2671"/>
    <w:rsid w:val="009B2A1D"/>
    <w:rsid w:val="009B2E80"/>
    <w:rsid w:val="009C1D64"/>
    <w:rsid w:val="009C49EE"/>
    <w:rsid w:val="009C6216"/>
    <w:rsid w:val="009C6957"/>
    <w:rsid w:val="009C75FD"/>
    <w:rsid w:val="009D0538"/>
    <w:rsid w:val="009D0E85"/>
    <w:rsid w:val="009D3EA2"/>
    <w:rsid w:val="009E042F"/>
    <w:rsid w:val="009E3412"/>
    <w:rsid w:val="009E38C7"/>
    <w:rsid w:val="009F0BA8"/>
    <w:rsid w:val="009F0D6A"/>
    <w:rsid w:val="009F1515"/>
    <w:rsid w:val="009F25E6"/>
    <w:rsid w:val="009F69E7"/>
    <w:rsid w:val="00A00253"/>
    <w:rsid w:val="00A00B61"/>
    <w:rsid w:val="00A00EE4"/>
    <w:rsid w:val="00A02FEC"/>
    <w:rsid w:val="00A03B38"/>
    <w:rsid w:val="00A05895"/>
    <w:rsid w:val="00A07081"/>
    <w:rsid w:val="00A105C3"/>
    <w:rsid w:val="00A13401"/>
    <w:rsid w:val="00A1384B"/>
    <w:rsid w:val="00A1437F"/>
    <w:rsid w:val="00A14637"/>
    <w:rsid w:val="00A15B57"/>
    <w:rsid w:val="00A17CC3"/>
    <w:rsid w:val="00A17FBB"/>
    <w:rsid w:val="00A210D2"/>
    <w:rsid w:val="00A215C8"/>
    <w:rsid w:val="00A229A7"/>
    <w:rsid w:val="00A25C44"/>
    <w:rsid w:val="00A3129C"/>
    <w:rsid w:val="00A33E9C"/>
    <w:rsid w:val="00A36B53"/>
    <w:rsid w:val="00A40797"/>
    <w:rsid w:val="00A41F0F"/>
    <w:rsid w:val="00A45D29"/>
    <w:rsid w:val="00A47133"/>
    <w:rsid w:val="00A47385"/>
    <w:rsid w:val="00A47E67"/>
    <w:rsid w:val="00A516D1"/>
    <w:rsid w:val="00A5582B"/>
    <w:rsid w:val="00A566E2"/>
    <w:rsid w:val="00A579F4"/>
    <w:rsid w:val="00A62660"/>
    <w:rsid w:val="00A638E2"/>
    <w:rsid w:val="00A71184"/>
    <w:rsid w:val="00A72A36"/>
    <w:rsid w:val="00A7391E"/>
    <w:rsid w:val="00A75B65"/>
    <w:rsid w:val="00A75ECF"/>
    <w:rsid w:val="00A76FB8"/>
    <w:rsid w:val="00A8013D"/>
    <w:rsid w:val="00A81AC7"/>
    <w:rsid w:val="00A91B88"/>
    <w:rsid w:val="00A92062"/>
    <w:rsid w:val="00AA45D3"/>
    <w:rsid w:val="00AA4A57"/>
    <w:rsid w:val="00AB4113"/>
    <w:rsid w:val="00AB6A54"/>
    <w:rsid w:val="00AB7BEC"/>
    <w:rsid w:val="00AC0327"/>
    <w:rsid w:val="00AC19F7"/>
    <w:rsid w:val="00AC3F6F"/>
    <w:rsid w:val="00AD0603"/>
    <w:rsid w:val="00AD1F62"/>
    <w:rsid w:val="00AD2034"/>
    <w:rsid w:val="00AD539D"/>
    <w:rsid w:val="00AE0019"/>
    <w:rsid w:val="00AF00E0"/>
    <w:rsid w:val="00AF421B"/>
    <w:rsid w:val="00AF712E"/>
    <w:rsid w:val="00AF73AF"/>
    <w:rsid w:val="00B0149A"/>
    <w:rsid w:val="00B02998"/>
    <w:rsid w:val="00B0595B"/>
    <w:rsid w:val="00B06E17"/>
    <w:rsid w:val="00B10E20"/>
    <w:rsid w:val="00B120D4"/>
    <w:rsid w:val="00B12BD8"/>
    <w:rsid w:val="00B169A1"/>
    <w:rsid w:val="00B30715"/>
    <w:rsid w:val="00B3109B"/>
    <w:rsid w:val="00B328C0"/>
    <w:rsid w:val="00B328E9"/>
    <w:rsid w:val="00B34775"/>
    <w:rsid w:val="00B41F14"/>
    <w:rsid w:val="00B4496B"/>
    <w:rsid w:val="00B47D7C"/>
    <w:rsid w:val="00B517B1"/>
    <w:rsid w:val="00B518FC"/>
    <w:rsid w:val="00B6041E"/>
    <w:rsid w:val="00B61788"/>
    <w:rsid w:val="00B6355A"/>
    <w:rsid w:val="00B65881"/>
    <w:rsid w:val="00B705C4"/>
    <w:rsid w:val="00B71673"/>
    <w:rsid w:val="00B739BC"/>
    <w:rsid w:val="00B76AD0"/>
    <w:rsid w:val="00B77C98"/>
    <w:rsid w:val="00B80E3E"/>
    <w:rsid w:val="00B82EEB"/>
    <w:rsid w:val="00B8692F"/>
    <w:rsid w:val="00B920FA"/>
    <w:rsid w:val="00B92252"/>
    <w:rsid w:val="00B93997"/>
    <w:rsid w:val="00B93EB3"/>
    <w:rsid w:val="00BA055A"/>
    <w:rsid w:val="00BA62C8"/>
    <w:rsid w:val="00BB5973"/>
    <w:rsid w:val="00BB5A8A"/>
    <w:rsid w:val="00BB7421"/>
    <w:rsid w:val="00BC165F"/>
    <w:rsid w:val="00BC5085"/>
    <w:rsid w:val="00BC65C6"/>
    <w:rsid w:val="00BC7E95"/>
    <w:rsid w:val="00BD1D3B"/>
    <w:rsid w:val="00BD3EC9"/>
    <w:rsid w:val="00BD442B"/>
    <w:rsid w:val="00BD4D53"/>
    <w:rsid w:val="00BD6FE5"/>
    <w:rsid w:val="00BD74B4"/>
    <w:rsid w:val="00BE22AC"/>
    <w:rsid w:val="00BE27E4"/>
    <w:rsid w:val="00BE3A31"/>
    <w:rsid w:val="00BE7AB5"/>
    <w:rsid w:val="00BF0C7B"/>
    <w:rsid w:val="00BF16E2"/>
    <w:rsid w:val="00BF2E9D"/>
    <w:rsid w:val="00BF3117"/>
    <w:rsid w:val="00BF4998"/>
    <w:rsid w:val="00C02731"/>
    <w:rsid w:val="00C037D8"/>
    <w:rsid w:val="00C14B59"/>
    <w:rsid w:val="00C1519C"/>
    <w:rsid w:val="00C1519D"/>
    <w:rsid w:val="00C215EF"/>
    <w:rsid w:val="00C222F6"/>
    <w:rsid w:val="00C22EB0"/>
    <w:rsid w:val="00C26221"/>
    <w:rsid w:val="00C267AC"/>
    <w:rsid w:val="00C31075"/>
    <w:rsid w:val="00C348B4"/>
    <w:rsid w:val="00C35C4C"/>
    <w:rsid w:val="00C370A2"/>
    <w:rsid w:val="00C374CC"/>
    <w:rsid w:val="00C43FF5"/>
    <w:rsid w:val="00C44737"/>
    <w:rsid w:val="00C44FA3"/>
    <w:rsid w:val="00C5320C"/>
    <w:rsid w:val="00C541AE"/>
    <w:rsid w:val="00C555B6"/>
    <w:rsid w:val="00C56331"/>
    <w:rsid w:val="00C56720"/>
    <w:rsid w:val="00C57AD2"/>
    <w:rsid w:val="00C60298"/>
    <w:rsid w:val="00C60388"/>
    <w:rsid w:val="00C640E9"/>
    <w:rsid w:val="00C706A4"/>
    <w:rsid w:val="00C721BB"/>
    <w:rsid w:val="00C811A1"/>
    <w:rsid w:val="00C81D3E"/>
    <w:rsid w:val="00C845E4"/>
    <w:rsid w:val="00C85B67"/>
    <w:rsid w:val="00C86224"/>
    <w:rsid w:val="00C902E8"/>
    <w:rsid w:val="00C90823"/>
    <w:rsid w:val="00C91C7C"/>
    <w:rsid w:val="00C926A4"/>
    <w:rsid w:val="00CA0F80"/>
    <w:rsid w:val="00CA26AE"/>
    <w:rsid w:val="00CB0A4A"/>
    <w:rsid w:val="00CB26FD"/>
    <w:rsid w:val="00CB5023"/>
    <w:rsid w:val="00CB590F"/>
    <w:rsid w:val="00CC0939"/>
    <w:rsid w:val="00CC1CE8"/>
    <w:rsid w:val="00CC441D"/>
    <w:rsid w:val="00CC4CCD"/>
    <w:rsid w:val="00CC4F86"/>
    <w:rsid w:val="00CC58D8"/>
    <w:rsid w:val="00CC6236"/>
    <w:rsid w:val="00CC6A80"/>
    <w:rsid w:val="00CC6FA3"/>
    <w:rsid w:val="00CC756A"/>
    <w:rsid w:val="00CC7835"/>
    <w:rsid w:val="00CC7A67"/>
    <w:rsid w:val="00CD4D53"/>
    <w:rsid w:val="00CD4E89"/>
    <w:rsid w:val="00CD5079"/>
    <w:rsid w:val="00CD65EC"/>
    <w:rsid w:val="00CE392E"/>
    <w:rsid w:val="00CE74A3"/>
    <w:rsid w:val="00CE7545"/>
    <w:rsid w:val="00CF3FA1"/>
    <w:rsid w:val="00CF6D70"/>
    <w:rsid w:val="00CF74CB"/>
    <w:rsid w:val="00CF78FF"/>
    <w:rsid w:val="00D0008D"/>
    <w:rsid w:val="00D000CE"/>
    <w:rsid w:val="00D051A5"/>
    <w:rsid w:val="00D06424"/>
    <w:rsid w:val="00D0672C"/>
    <w:rsid w:val="00D12FB2"/>
    <w:rsid w:val="00D14124"/>
    <w:rsid w:val="00D20DD7"/>
    <w:rsid w:val="00D22361"/>
    <w:rsid w:val="00D223DE"/>
    <w:rsid w:val="00D226AF"/>
    <w:rsid w:val="00D25210"/>
    <w:rsid w:val="00D253D7"/>
    <w:rsid w:val="00D30DE2"/>
    <w:rsid w:val="00D3740D"/>
    <w:rsid w:val="00D401EF"/>
    <w:rsid w:val="00D40453"/>
    <w:rsid w:val="00D40704"/>
    <w:rsid w:val="00D44007"/>
    <w:rsid w:val="00D55DD9"/>
    <w:rsid w:val="00D635C5"/>
    <w:rsid w:val="00D65C68"/>
    <w:rsid w:val="00D67353"/>
    <w:rsid w:val="00D71E63"/>
    <w:rsid w:val="00D73DF3"/>
    <w:rsid w:val="00D744C4"/>
    <w:rsid w:val="00D76D33"/>
    <w:rsid w:val="00D77844"/>
    <w:rsid w:val="00D817E3"/>
    <w:rsid w:val="00D8366F"/>
    <w:rsid w:val="00D8456B"/>
    <w:rsid w:val="00D864EC"/>
    <w:rsid w:val="00D87FC7"/>
    <w:rsid w:val="00D9181F"/>
    <w:rsid w:val="00D93E7B"/>
    <w:rsid w:val="00D94AF8"/>
    <w:rsid w:val="00D96569"/>
    <w:rsid w:val="00DA020D"/>
    <w:rsid w:val="00DA0797"/>
    <w:rsid w:val="00DA1DCA"/>
    <w:rsid w:val="00DA57B8"/>
    <w:rsid w:val="00DB1ABC"/>
    <w:rsid w:val="00DB1CEF"/>
    <w:rsid w:val="00DB62C9"/>
    <w:rsid w:val="00DC0123"/>
    <w:rsid w:val="00DC081E"/>
    <w:rsid w:val="00DC4CAE"/>
    <w:rsid w:val="00DC608A"/>
    <w:rsid w:val="00DC62DF"/>
    <w:rsid w:val="00DD3979"/>
    <w:rsid w:val="00DD453C"/>
    <w:rsid w:val="00DE1A2E"/>
    <w:rsid w:val="00DE1ADD"/>
    <w:rsid w:val="00DE7D31"/>
    <w:rsid w:val="00DF42D6"/>
    <w:rsid w:val="00DF5764"/>
    <w:rsid w:val="00DF5A7B"/>
    <w:rsid w:val="00DF6A26"/>
    <w:rsid w:val="00DF6DDE"/>
    <w:rsid w:val="00E00515"/>
    <w:rsid w:val="00E015ED"/>
    <w:rsid w:val="00E02B1B"/>
    <w:rsid w:val="00E03B02"/>
    <w:rsid w:val="00E0443C"/>
    <w:rsid w:val="00E0487F"/>
    <w:rsid w:val="00E05220"/>
    <w:rsid w:val="00E055C3"/>
    <w:rsid w:val="00E10A36"/>
    <w:rsid w:val="00E12F3F"/>
    <w:rsid w:val="00E15DEA"/>
    <w:rsid w:val="00E236FE"/>
    <w:rsid w:val="00E23757"/>
    <w:rsid w:val="00E237FD"/>
    <w:rsid w:val="00E241D2"/>
    <w:rsid w:val="00E24244"/>
    <w:rsid w:val="00E24D17"/>
    <w:rsid w:val="00E2518D"/>
    <w:rsid w:val="00E2628E"/>
    <w:rsid w:val="00E2738E"/>
    <w:rsid w:val="00E316B2"/>
    <w:rsid w:val="00E318EF"/>
    <w:rsid w:val="00E31F92"/>
    <w:rsid w:val="00E35F6F"/>
    <w:rsid w:val="00E37D03"/>
    <w:rsid w:val="00E41E90"/>
    <w:rsid w:val="00E44EDB"/>
    <w:rsid w:val="00E5053C"/>
    <w:rsid w:val="00E53C1C"/>
    <w:rsid w:val="00E55C4A"/>
    <w:rsid w:val="00E5701E"/>
    <w:rsid w:val="00E602CE"/>
    <w:rsid w:val="00E63D95"/>
    <w:rsid w:val="00E64168"/>
    <w:rsid w:val="00E66D07"/>
    <w:rsid w:val="00E71C37"/>
    <w:rsid w:val="00E725BF"/>
    <w:rsid w:val="00E73DF0"/>
    <w:rsid w:val="00E740D4"/>
    <w:rsid w:val="00E75B80"/>
    <w:rsid w:val="00E77EA3"/>
    <w:rsid w:val="00E816D6"/>
    <w:rsid w:val="00E85287"/>
    <w:rsid w:val="00E85840"/>
    <w:rsid w:val="00E8777B"/>
    <w:rsid w:val="00E877C1"/>
    <w:rsid w:val="00E87A10"/>
    <w:rsid w:val="00E92D2D"/>
    <w:rsid w:val="00E9302E"/>
    <w:rsid w:val="00E9453F"/>
    <w:rsid w:val="00E9496A"/>
    <w:rsid w:val="00E97887"/>
    <w:rsid w:val="00EA4284"/>
    <w:rsid w:val="00EA7884"/>
    <w:rsid w:val="00EA7DFA"/>
    <w:rsid w:val="00EB05D5"/>
    <w:rsid w:val="00EB0FB8"/>
    <w:rsid w:val="00EB245F"/>
    <w:rsid w:val="00EB48E2"/>
    <w:rsid w:val="00EC0F97"/>
    <w:rsid w:val="00EC4449"/>
    <w:rsid w:val="00EC74A5"/>
    <w:rsid w:val="00ED0F83"/>
    <w:rsid w:val="00ED193D"/>
    <w:rsid w:val="00ED38EE"/>
    <w:rsid w:val="00ED3B8E"/>
    <w:rsid w:val="00ED68C6"/>
    <w:rsid w:val="00ED6D4C"/>
    <w:rsid w:val="00EE0725"/>
    <w:rsid w:val="00EE35B8"/>
    <w:rsid w:val="00EE4D30"/>
    <w:rsid w:val="00EE559F"/>
    <w:rsid w:val="00EE67E1"/>
    <w:rsid w:val="00EE75DF"/>
    <w:rsid w:val="00EF313E"/>
    <w:rsid w:val="00EF4489"/>
    <w:rsid w:val="00EF461B"/>
    <w:rsid w:val="00EF472A"/>
    <w:rsid w:val="00EF499B"/>
    <w:rsid w:val="00EF668D"/>
    <w:rsid w:val="00EF6D99"/>
    <w:rsid w:val="00EF7D81"/>
    <w:rsid w:val="00F003F5"/>
    <w:rsid w:val="00F00E93"/>
    <w:rsid w:val="00F01100"/>
    <w:rsid w:val="00F04CF7"/>
    <w:rsid w:val="00F05716"/>
    <w:rsid w:val="00F07E19"/>
    <w:rsid w:val="00F1094F"/>
    <w:rsid w:val="00F13A2E"/>
    <w:rsid w:val="00F15C77"/>
    <w:rsid w:val="00F174F9"/>
    <w:rsid w:val="00F20B6F"/>
    <w:rsid w:val="00F24FD5"/>
    <w:rsid w:val="00F3005D"/>
    <w:rsid w:val="00F30120"/>
    <w:rsid w:val="00F31368"/>
    <w:rsid w:val="00F322DC"/>
    <w:rsid w:val="00F326DA"/>
    <w:rsid w:val="00F342A3"/>
    <w:rsid w:val="00F35510"/>
    <w:rsid w:val="00F35F38"/>
    <w:rsid w:val="00F36BF5"/>
    <w:rsid w:val="00F377FE"/>
    <w:rsid w:val="00F40EAE"/>
    <w:rsid w:val="00F40F7D"/>
    <w:rsid w:val="00F42839"/>
    <w:rsid w:val="00F45636"/>
    <w:rsid w:val="00F45784"/>
    <w:rsid w:val="00F47D7B"/>
    <w:rsid w:val="00F5067E"/>
    <w:rsid w:val="00F52C8A"/>
    <w:rsid w:val="00F551A7"/>
    <w:rsid w:val="00F558D5"/>
    <w:rsid w:val="00F57A9E"/>
    <w:rsid w:val="00F601C3"/>
    <w:rsid w:val="00F60A8A"/>
    <w:rsid w:val="00F616D7"/>
    <w:rsid w:val="00F628A4"/>
    <w:rsid w:val="00F63764"/>
    <w:rsid w:val="00F6458F"/>
    <w:rsid w:val="00F71834"/>
    <w:rsid w:val="00F71F01"/>
    <w:rsid w:val="00F76909"/>
    <w:rsid w:val="00F76933"/>
    <w:rsid w:val="00F77E04"/>
    <w:rsid w:val="00F83714"/>
    <w:rsid w:val="00F86F54"/>
    <w:rsid w:val="00F901AE"/>
    <w:rsid w:val="00F90889"/>
    <w:rsid w:val="00F944DC"/>
    <w:rsid w:val="00F94F4C"/>
    <w:rsid w:val="00F9583E"/>
    <w:rsid w:val="00FA4DC8"/>
    <w:rsid w:val="00FA5E23"/>
    <w:rsid w:val="00FA7809"/>
    <w:rsid w:val="00FB2AE4"/>
    <w:rsid w:val="00FB40BC"/>
    <w:rsid w:val="00FB65EF"/>
    <w:rsid w:val="00FB6D52"/>
    <w:rsid w:val="00FB7550"/>
    <w:rsid w:val="00FC53CC"/>
    <w:rsid w:val="00FC784F"/>
    <w:rsid w:val="00FD521A"/>
    <w:rsid w:val="00FE1BCA"/>
    <w:rsid w:val="00FE21D4"/>
    <w:rsid w:val="00FE3216"/>
    <w:rsid w:val="00FF012D"/>
    <w:rsid w:val="00FF062F"/>
    <w:rsid w:val="00FF266D"/>
    <w:rsid w:val="00FF5A97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AE0260"/>
  <w15:chartTrackingRefBased/>
  <w15:docId w15:val="{6E4F4D56-9D30-485F-877E-664E9D21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5A40"/>
  </w:style>
  <w:style w:type="paragraph" w:styleId="1">
    <w:name w:val="heading 1"/>
    <w:basedOn w:val="a"/>
    <w:next w:val="a"/>
    <w:link w:val="10"/>
    <w:qFormat/>
    <w:rsid w:val="002500F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2500F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500F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link w:val="50"/>
    <w:qFormat/>
    <w:rsid w:val="002500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2500FD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qFormat/>
    <w:rsid w:val="007B5271"/>
    <w:pPr>
      <w:keepNext/>
      <w:widowControl w:val="0"/>
      <w:jc w:val="center"/>
      <w:outlineLvl w:val="6"/>
    </w:pPr>
    <w:rPr>
      <w:rFonts w:eastAsia="Lucida Console"/>
      <w:b/>
      <w:bCs/>
      <w:color w:val="000000"/>
      <w:sz w:val="21"/>
      <w:lang w:val="x-none" w:eastAsia="en-US"/>
    </w:rPr>
  </w:style>
  <w:style w:type="paragraph" w:styleId="8">
    <w:name w:val="heading 8"/>
    <w:basedOn w:val="a"/>
    <w:next w:val="a"/>
    <w:link w:val="80"/>
    <w:qFormat/>
    <w:rsid w:val="002500FD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</w:style>
  <w:style w:type="character" w:customStyle="1" w:styleId="12">
    <w:name w:val="Основной шрифт абзаца1"/>
  </w:style>
  <w:style w:type="paragraph" w:customStyle="1" w:styleId="13">
    <w:name w:val="Основной текст1"/>
    <w:basedOn w:val="11"/>
    <w:rPr>
      <w:sz w:val="24"/>
      <w:lang w:val="en-US"/>
    </w:rPr>
  </w:style>
  <w:style w:type="paragraph" w:customStyle="1" w:styleId="21">
    <w:name w:val="Основной текст 21"/>
    <w:basedOn w:val="11"/>
    <w:pPr>
      <w:jc w:val="both"/>
    </w:pPr>
    <w:rPr>
      <w:sz w:val="26"/>
    </w:rPr>
  </w:style>
  <w:style w:type="paragraph" w:customStyle="1" w:styleId="210">
    <w:name w:val="Основной текст с отступом 21"/>
    <w:basedOn w:val="11"/>
    <w:pPr>
      <w:ind w:firstLine="720"/>
    </w:pPr>
    <w:rPr>
      <w:sz w:val="22"/>
    </w:rPr>
  </w:style>
  <w:style w:type="paragraph" w:customStyle="1" w:styleId="31">
    <w:name w:val="Основной текст с отступом 31"/>
    <w:basedOn w:val="11"/>
    <w:pPr>
      <w:ind w:right="-58" w:firstLine="720"/>
      <w:jc w:val="both"/>
    </w:pPr>
    <w:rPr>
      <w:sz w:val="26"/>
    </w:rPr>
  </w:style>
  <w:style w:type="paragraph" w:styleId="a3">
    <w:name w:val="Body Text"/>
    <w:basedOn w:val="a"/>
    <w:link w:val="a4"/>
    <w:pPr>
      <w:jc w:val="both"/>
    </w:pPr>
    <w:rPr>
      <w:sz w:val="24"/>
      <w:lang w:val="x-none" w:eastAsia="x-none"/>
    </w:rPr>
  </w:style>
  <w:style w:type="paragraph" w:styleId="22">
    <w:name w:val="Body Text 2"/>
    <w:basedOn w:val="a"/>
    <w:link w:val="23"/>
    <w:pPr>
      <w:jc w:val="center"/>
    </w:pPr>
    <w:rPr>
      <w:b/>
      <w:sz w:val="22"/>
      <w:lang w:val="x-none" w:eastAsia="x-none"/>
    </w:rPr>
  </w:style>
  <w:style w:type="paragraph" w:styleId="32">
    <w:name w:val="Body Text Indent 3"/>
    <w:basedOn w:val="a"/>
    <w:pPr>
      <w:widowControl w:val="0"/>
      <w:ind w:right="-58" w:firstLine="720"/>
      <w:jc w:val="both"/>
    </w:pPr>
    <w:rPr>
      <w:sz w:val="26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link w:val="aa"/>
    <w:rsid w:val="0061347A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61347A"/>
  </w:style>
  <w:style w:type="paragraph" w:styleId="24">
    <w:name w:val="Body Text Indent 2"/>
    <w:basedOn w:val="a"/>
    <w:link w:val="25"/>
    <w:rsid w:val="002A058E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2A058E"/>
  </w:style>
  <w:style w:type="paragraph" w:styleId="33">
    <w:name w:val="Body Text 3"/>
    <w:basedOn w:val="a"/>
    <w:link w:val="34"/>
    <w:rsid w:val="002A058E"/>
    <w:pPr>
      <w:spacing w:after="120"/>
    </w:pPr>
    <w:rPr>
      <w:sz w:val="16"/>
      <w:szCs w:val="16"/>
      <w:lang w:val="x-none" w:eastAsia="x-none"/>
    </w:rPr>
  </w:style>
  <w:style w:type="character" w:customStyle="1" w:styleId="34">
    <w:name w:val="Основной текст 3 Знак"/>
    <w:link w:val="33"/>
    <w:rsid w:val="002A058E"/>
    <w:rPr>
      <w:sz w:val="16"/>
      <w:szCs w:val="16"/>
    </w:rPr>
  </w:style>
  <w:style w:type="character" w:customStyle="1" w:styleId="70">
    <w:name w:val="Заголовок 7 Знак"/>
    <w:link w:val="7"/>
    <w:rsid w:val="007B5271"/>
    <w:rPr>
      <w:rFonts w:eastAsia="Lucida Console"/>
      <w:b/>
      <w:bCs/>
      <w:color w:val="000000"/>
      <w:sz w:val="21"/>
      <w:lang w:eastAsia="en-US"/>
    </w:rPr>
  </w:style>
  <w:style w:type="character" w:customStyle="1" w:styleId="10">
    <w:name w:val="Заголовок 1 Знак"/>
    <w:link w:val="1"/>
    <w:rsid w:val="002500F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2500F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2500F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2500F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rsid w:val="002500F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80">
    <w:name w:val="Заголовок 8 Знак"/>
    <w:link w:val="8"/>
    <w:semiHidden/>
    <w:rsid w:val="002500F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a6">
    <w:name w:val="Верхний колонтитул Знак"/>
    <w:basedOn w:val="a0"/>
    <w:link w:val="a5"/>
    <w:rsid w:val="002500FD"/>
  </w:style>
  <w:style w:type="paragraph" w:customStyle="1" w:styleId="ab">
    <w:name w:val="Название"/>
    <w:basedOn w:val="a"/>
    <w:link w:val="ac"/>
    <w:qFormat/>
    <w:rsid w:val="002500FD"/>
    <w:pPr>
      <w:jc w:val="center"/>
    </w:pPr>
    <w:rPr>
      <w:b/>
      <w:sz w:val="24"/>
      <w:lang w:val="x-none" w:eastAsia="en-US"/>
    </w:rPr>
  </w:style>
  <w:style w:type="character" w:customStyle="1" w:styleId="ac">
    <w:name w:val="Название Знак"/>
    <w:link w:val="ab"/>
    <w:rsid w:val="002500FD"/>
    <w:rPr>
      <w:b/>
      <w:sz w:val="24"/>
      <w:lang w:eastAsia="en-US"/>
    </w:rPr>
  </w:style>
  <w:style w:type="paragraph" w:customStyle="1" w:styleId="14">
    <w:name w:val="заголовок 1"/>
    <w:basedOn w:val="a"/>
    <w:next w:val="a"/>
    <w:rsid w:val="002500FD"/>
    <w:pPr>
      <w:keepNext/>
      <w:widowControl w:val="0"/>
      <w:jc w:val="center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26">
    <w:name w:val="заголовок 2"/>
    <w:basedOn w:val="a"/>
    <w:next w:val="a"/>
    <w:rsid w:val="002500FD"/>
    <w:pPr>
      <w:keepNext/>
      <w:widowControl w:val="0"/>
      <w:jc w:val="right"/>
    </w:pPr>
    <w:rPr>
      <w:rFonts w:ascii="Lucida Console" w:eastAsia="Lucida Console" w:hAnsi="Lucida Console"/>
      <w:b/>
      <w:sz w:val="24"/>
      <w:lang w:eastAsia="en-US"/>
    </w:rPr>
  </w:style>
  <w:style w:type="paragraph" w:customStyle="1" w:styleId="ad">
    <w:name w:val="Автозамена"/>
    <w:rsid w:val="002500FD"/>
    <w:rPr>
      <w:sz w:val="24"/>
      <w:szCs w:val="24"/>
    </w:rPr>
  </w:style>
  <w:style w:type="character" w:customStyle="1" w:styleId="a4">
    <w:name w:val="Основной текст Знак"/>
    <w:link w:val="a3"/>
    <w:rsid w:val="003A10F5"/>
    <w:rPr>
      <w:sz w:val="24"/>
    </w:rPr>
  </w:style>
  <w:style w:type="character" w:customStyle="1" w:styleId="23">
    <w:name w:val="Основной текст 2 Знак"/>
    <w:link w:val="22"/>
    <w:rsid w:val="003A10F5"/>
    <w:rPr>
      <w:b/>
      <w:sz w:val="22"/>
    </w:rPr>
  </w:style>
  <w:style w:type="character" w:styleId="ae">
    <w:name w:val="Hyperlink"/>
    <w:rsid w:val="00BF4998"/>
    <w:rPr>
      <w:color w:val="0000FF"/>
      <w:u w:val="single"/>
    </w:rPr>
  </w:style>
  <w:style w:type="paragraph" w:styleId="af">
    <w:name w:val="Balloon Text"/>
    <w:basedOn w:val="a"/>
    <w:link w:val="af0"/>
    <w:rsid w:val="00773204"/>
    <w:rPr>
      <w:rFonts w:ascii="Tahoma" w:hAnsi="Tahoma"/>
      <w:sz w:val="16"/>
      <w:szCs w:val="16"/>
      <w:lang w:val="x-none" w:eastAsia="x-none"/>
    </w:rPr>
  </w:style>
  <w:style w:type="character" w:customStyle="1" w:styleId="af0">
    <w:name w:val="Текст выноски Знак"/>
    <w:link w:val="af"/>
    <w:rsid w:val="00773204"/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773204"/>
    <w:pPr>
      <w:ind w:left="708"/>
    </w:pPr>
  </w:style>
  <w:style w:type="paragraph" w:customStyle="1" w:styleId="15">
    <w:name w:val="Основной текст1"/>
    <w:basedOn w:val="a"/>
    <w:rsid w:val="00E71C37"/>
    <w:pPr>
      <w:widowControl w:val="0"/>
    </w:pPr>
    <w:rPr>
      <w:sz w:val="24"/>
      <w:lang w:val="en-US"/>
    </w:rPr>
  </w:style>
  <w:style w:type="paragraph" w:styleId="af2">
    <w:name w:val="Document Map"/>
    <w:basedOn w:val="a"/>
    <w:link w:val="af3"/>
    <w:rsid w:val="00E0487F"/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Схема документа Знак"/>
    <w:link w:val="af2"/>
    <w:rsid w:val="00E0487F"/>
    <w:rPr>
      <w:rFonts w:ascii="Tahoma" w:hAnsi="Tahoma" w:cs="Tahoma"/>
      <w:sz w:val="16"/>
      <w:szCs w:val="16"/>
    </w:rPr>
  </w:style>
  <w:style w:type="paragraph" w:customStyle="1" w:styleId="16">
    <w:name w:val="Абзац списка1"/>
    <w:basedOn w:val="a"/>
    <w:rsid w:val="00DB62C9"/>
    <w:pPr>
      <w:ind w:left="720"/>
    </w:pPr>
    <w:rPr>
      <w:rFonts w:ascii="Lucida Console" w:hAnsi="Lucida Conso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25D2C-2B04-43A2-A580-30B1AEB81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12</Pages>
  <Words>5833</Words>
  <Characters>33251</Characters>
  <Application>Microsoft Office Word</Application>
  <DocSecurity>0</DocSecurity>
  <Lines>277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*K V A N T*</Company>
  <LinksUpToDate>false</LinksUpToDate>
  <CharactersWithSpaces>39006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ГУНЗЕРОВ А А</dc:creator>
  <cp:keywords/>
  <cp:lastModifiedBy>homiakovakarina14@gmail.com</cp:lastModifiedBy>
  <cp:revision>83</cp:revision>
  <cp:lastPrinted>2017-09-18T03:07:00Z</cp:lastPrinted>
  <dcterms:created xsi:type="dcterms:W3CDTF">2022-12-08T02:49:00Z</dcterms:created>
  <dcterms:modified xsi:type="dcterms:W3CDTF">2024-08-28T06:11:00Z</dcterms:modified>
</cp:coreProperties>
</file>