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32"/>
        </w:rPr>
        <w:t>VLADISLAV OREKHOV</w:t>
      </w:r>
    </w:p>
    <w:p>
      <w:pPr>
        <w:jc w:val="center"/>
      </w:pPr>
      <w:r>
        <w:rPr>
          <w:color w:val="555555"/>
          <w:sz w:val="19"/>
        </w:rPr>
        <w:t>+7 (925) 472-90-54  |  vladislav.miller2000@gmail.com  |  Moscow, Russia</w:t>
      </w:r>
    </w:p>
    <w:p>
      <w:pPr>
        <w:jc w:val="center"/>
      </w:pPr>
      <w:r>
        <w:rPr>
          <w:color w:val="555555"/>
          <w:sz w:val="18"/>
        </w:rPr>
        <w:t xml:space="preserve">GitHub: </w:t>
      </w:r>
      <w:hyperlink r:id="rId9">
        <w:r>
          <w:rPr>
            <w:color w:val="1F497D"/>
            <w:u w:val="single"/>
            <w:sz w:val="18"/>
            <w:szCs w:val="18"/>
          </w:rPr>
          <w:t>github.com/vladislavmiller2000-bit/System-Analysis</w:t>
        </w:r>
      </w:hyperlink>
    </w:p>
    <w:p>
      <w:pPr>
        <w:pBdr>
          <w:bottom w:val="single" w:sz="4" w:space="1" w:color="1F497D"/>
        </w:pBdr>
      </w:pPr>
      <w:r>
        <w:rPr>
          <w:b/>
          <w:color w:val="1F497D"/>
          <w:sz w:val="22"/>
        </w:rPr>
        <w:t>OBJECTIVE</w:t>
      </w:r>
    </w:p>
    <w:p>
      <w:r>
        <w:rPr>
          <w:b/>
          <w:sz w:val="20"/>
        </w:rPr>
        <w:t>Junior System Analyst / Junior Business Analyst</w:t>
      </w:r>
    </w:p>
    <w:p>
      <w:r>
        <w:t>Seeking a system or business analyst position with opportunities for professional growth. Open to internships or entry-level roles with mentorship.</w:t>
      </w:r>
    </w:p>
    <w:p>
      <w:pPr>
        <w:pBdr>
          <w:bottom w:val="single" w:sz="4" w:space="1" w:color="1F497D"/>
        </w:pBdr>
      </w:pPr>
      <w:r>
        <w:rPr>
          <w:b/>
          <w:color w:val="1F497D"/>
          <w:sz w:val="22"/>
        </w:rPr>
        <w:t>SUMMARY</w:t>
      </w:r>
    </w:p>
    <w:p>
      <w:r>
        <w:t>Systems analyst with hands-on experience in business process modeling, database design, and analytical SQL. Completed portfolio projects covering the full analyst workflow — from requirements gathering and diagramming (BPMN, UML, ERD) to data normalization and KPI analysis. Additional commercial experience with sales analytics, forecasting, and data visualization at Burger King and Knight Frank.</w:t>
      </w:r>
    </w:p>
    <w:p>
      <w:r>
        <w:t>Fluent in Russian and English, experienced working in international teams across Israel and Russia. Structured thinker, results-oriented, quick to learn new domains.</w:t>
      </w:r>
    </w:p>
    <w:p>
      <w:pPr>
        <w:pBdr>
          <w:bottom w:val="single" w:sz="4" w:space="1" w:color="1F497D"/>
        </w:pBdr>
      </w:pPr>
      <w:r>
        <w:rPr>
          <w:b/>
          <w:color w:val="1F497D"/>
          <w:sz w:val="22"/>
        </w:rPr>
        <w:t>KEY SKILLS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rPr>
                <w:b/>
                <w:sz w:val="18"/>
              </w:rPr>
              <w:t>Analysis &amp; Modeling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BPMN 2.0, UML (Use Case, State Machine, Activity), ERD (Chen, Crow's Foot)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8"/>
              </w:rPr>
              <w:t>Data &amp; SQL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SQL (JOIN, subqueries, CTEs, window functions, aggregation), normalization (1NF–3NF)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8"/>
              </w:rPr>
              <w:t>Tools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Power BI, MS Excel (pivot tables, formulas, charts), Miro, Draw.io, Figma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8"/>
              </w:rPr>
              <w:t>Documentation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Requirements gathering &amp; documentation, SRS, data dictionary, Use Case specifications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8"/>
              </w:rPr>
              <w:t>Methodologies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Agile/Scrum (fundamentals), Waterfall, AS-IS/TO-BE analysis</w:t>
            </w:r>
          </w:p>
        </w:tc>
      </w:tr>
    </w:tbl>
    <w:p>
      <w:pPr>
        <w:pBdr>
          <w:bottom w:val="single" w:sz="4" w:space="1" w:color="1F497D"/>
        </w:pBdr>
      </w:pPr>
      <w:r>
        <w:rPr>
          <w:b/>
          <w:color w:val="1F497D"/>
          <w:sz w:val="22"/>
        </w:rPr>
        <w:t>PROJECTS &amp; PORTFOLIO</w:t>
      </w:r>
    </w:p>
    <w:p>
      <w:r>
        <w:rPr>
          <w:color w:val="666666"/>
          <w:sz w:val="19"/>
        </w:rPr>
        <w:t xml:space="preserve">GitHub: </w:t>
      </w:r>
      <w:hyperlink r:id="rId9">
        <w:r>
          <w:rPr>
            <w:color w:val="1F497D"/>
            <w:u w:val="single"/>
            <w:sz w:val="19"/>
            <w:szCs w:val="19"/>
            <w:b/>
          </w:rPr>
          <w:t>github.com/vladislavmiller2000-bit/System-Analysis</w:t>
        </w:r>
      </w:hyperlink>
    </w:p>
    <w:p>
      <w:r>
        <w:rPr>
          <w:b/>
          <w:sz w:val="20"/>
        </w:rPr>
        <w:t>Vita Clinic — Medical Clinic Business Process Analysis</w:t>
      </w:r>
    </w:p>
    <w:p>
      <w:pPr>
        <w:pStyle w:val="ListBullet"/>
        <w:ind w:left="283"/>
      </w:pPr>
      <w:r>
        <w:rPr>
          <w:sz w:val="19"/>
        </w:rPr>
        <w:t>Conducted AS-IS analysis of patient appointment workflow, identified 4 bottlenecks (data duplication, manual routing, missing validation, receptionist dependency) and proposed solutions based on automation best practices</w:t>
      </w:r>
    </w:p>
    <w:p>
      <w:pPr>
        <w:pStyle w:val="ListBullet"/>
        <w:ind w:left="283"/>
      </w:pPr>
      <w:r>
        <w:rPr>
          <w:sz w:val="19"/>
        </w:rPr>
        <w:t>Designed TO-BE model with automated scheduling — reduced processing chain from 5 to 2 steps by eliminating manual receptionist stage and accelerating initial data processing</w:t>
      </w:r>
    </w:p>
    <w:p>
      <w:pPr>
        <w:pStyle w:val="ListBullet"/>
        <w:ind w:left="283"/>
      </w:pPr>
      <w:r>
        <w:rPr>
          <w:sz w:val="19"/>
        </w:rPr>
        <w:t>Created BPMN 2.0 diagrams (AS-IS and TO-BE) and UML State Machine for appointment lifecycle</w:t>
      </w:r>
    </w:p>
    <w:p>
      <w:pPr>
        <w:pStyle w:val="ListBullet"/>
        <w:ind w:left="283"/>
      </w:pPr>
      <w:r>
        <w:rPr>
          <w:sz w:val="19"/>
        </w:rPr>
        <w:t>Built interactive mobile app prototype (12 screens) in Figma, designed user journey from authorization to appointment confirmation</w:t>
      </w:r>
    </w:p>
    <w:p>
      <w:pPr>
        <w:pStyle w:val="ListBullet"/>
        <w:ind w:left="283"/>
      </w:pPr>
      <w:r>
        <w:rPr>
          <w:sz w:val="19"/>
        </w:rPr>
        <w:t>Defined 17 functional and 4 non-functional requirements, documented Use Case specification</w:t>
      </w:r>
    </w:p>
    <w:p>
      <w:r>
        <w:rPr>
          <w:b/>
          <w:sz w:val="20"/>
        </w:rPr>
        <w:t>Nakarabine — E-Commerce Database Design</w:t>
      </w:r>
    </w:p>
    <w:p>
      <w:pPr>
        <w:pStyle w:val="ListBullet"/>
        <w:ind w:left="283"/>
      </w:pPr>
      <w:r>
        <w:rPr>
          <w:sz w:val="19"/>
        </w:rPr>
        <w:t>Designed logical data model (PK, FK, UNIQUE, NOT NULL, CHECK constraints), defined relationship cardinalities and ensured referential integrity</w:t>
      </w:r>
    </w:p>
    <w:p>
      <w:pPr>
        <w:pStyle w:val="ListBullet"/>
        <w:ind w:left="283"/>
      </w:pPr>
      <w:r>
        <w:rPr>
          <w:sz w:val="19"/>
        </w:rPr>
        <w:t>Built ERD diagrams in Chen and Crow's Foot notations, performed normalization (1NF through 3NF)</w:t>
      </w:r>
    </w:p>
    <w:p>
      <w:pPr>
        <w:pStyle w:val="ListBullet"/>
        <w:ind w:left="283"/>
      </w:pPr>
      <w:r>
        <w:rPr>
          <w:sz w:val="19"/>
        </w:rPr>
        <w:t>Developed data dictionary and terminology glossary for team alignment: attribute descriptions, data types, business rules, allowed values</w:t>
      </w:r>
    </w:p>
    <w:p>
      <w:r>
        <w:rPr>
          <w:b/>
          <w:sz w:val="20"/>
        </w:rPr>
        <w:t>Restaurant Sales Analysis — SQL Project</w:t>
      </w:r>
    </w:p>
    <w:p>
      <w:pPr>
        <w:pStyle w:val="ListBullet"/>
        <w:ind w:left="283"/>
      </w:pPr>
      <w:r>
        <w:rPr>
          <w:sz w:val="19"/>
        </w:rPr>
        <w:t>Designed relational schema (DDL: CREATE TABLE, PRIMARY KEY, FOREIGN KEY, constraints) and populated with test data (50 orders, 20 menu items)</w:t>
      </w:r>
    </w:p>
    <w:p>
      <w:pPr>
        <w:pStyle w:val="ListBullet"/>
        <w:ind w:left="283"/>
      </w:pPr>
      <w:r>
        <w:rPr>
          <w:sz w:val="19"/>
        </w:rPr>
        <w:t>Wrote 20+ analytical queries: revenue by period, profit margins, menu ABC analysis</w:t>
      </w:r>
    </w:p>
    <w:p>
      <w:pPr>
        <w:pStyle w:val="ListBullet"/>
        <w:ind w:left="283"/>
      </w:pPr>
      <w:r>
        <w:rPr>
          <w:sz w:val="19"/>
        </w:rPr>
        <w:t>Applied JOIN, CTEs, window functions (LAG, RANK, ROW_NUMBER), subqueries, CASE expressions</w:t>
      </w:r>
    </w:p>
    <w:p>
      <w:pPr>
        <w:pBdr>
          <w:bottom w:val="single" w:sz="4" w:space="1" w:color="1F497D"/>
        </w:pBdr>
      </w:pPr>
      <w:r>
        <w:rPr>
          <w:b/>
          <w:color w:val="1F497D"/>
          <w:sz w:val="22"/>
        </w:rPr>
        <w:t>WORK EXPERIENCE</w:t>
      </w:r>
    </w:p>
    <w:p>
      <w:r>
        <w:rPr>
          <w:b/>
          <w:sz w:val="20"/>
        </w:rPr>
        <w:t>KFC Cinema City — Rishon LeTsiyon, Israel</w:t>
      </w:r>
      <w:r>
        <w:rPr>
          <w:i/>
          <w:color w:val="555555"/>
          <w:sz w:val="18"/>
        </w:rPr>
        <w:br/>
        <w:t>Deputy Director | April 2024 – April 2025</w:t>
      </w:r>
    </w:p>
    <w:p>
      <w:pPr>
        <w:pStyle w:val="ListBullet"/>
        <w:ind w:left="283"/>
      </w:pPr>
      <w:r>
        <w:rPr>
          <w:sz w:val="19"/>
        </w:rPr>
        <w:t>Built daily analytics system for the restaurant (900+ receipts/day): tracked revenue, average check, hourly load, output — identified lunch-peak underperformance, reallocated resources, contributing to 10% profit increase</w:t>
      </w:r>
    </w:p>
    <w:p>
      <w:pPr>
        <w:pStyle w:val="ListBullet"/>
        <w:ind w:left="283"/>
      </w:pPr>
      <w:r>
        <w:rPr>
          <w:sz w:val="19"/>
        </w:rPr>
        <w:t>Implemented data-driven inventory management: analyzed consumption by category, adjusted procurement volumes — reduced supply costs by 15%</w:t>
      </w:r>
    </w:p>
    <w:p>
      <w:pPr>
        <w:pStyle w:val="ListBullet"/>
        <w:ind w:left="283"/>
      </w:pPr>
      <w:r>
        <w:rPr>
          <w:sz w:val="19"/>
        </w:rPr>
        <w:t>Coordinated a team of 20+ employees, standardized operational procedures and developed quality control checklists</w:t>
      </w:r>
    </w:p>
    <w:p>
      <w:r>
        <w:rPr>
          <w:b/>
          <w:sz w:val="20"/>
        </w:rPr>
      </w:r>
      <w:r>
        <w:rPr>
          <w:i/>
          <w:color w:val="555555"/>
          <w:sz w:val="18"/>
        </w:rPr>
        <w:br/>
        <w:t>Shift Manager | November 2023 – April 2024</w:t>
      </w:r>
    </w:p>
    <w:p>
      <w:pPr>
        <w:pStyle w:val="ListBullet"/>
        <w:ind w:left="283"/>
      </w:pPr>
      <w:r>
        <w:rPr>
          <w:sz w:val="19"/>
        </w:rPr>
        <w:t>Managed shift operations (15 employees): SLA control for service speed, quality metrics monitoring, real-time incident resolution</w:t>
      </w:r>
    </w:p>
    <w:p>
      <w:r>
        <w:rPr>
          <w:b/>
          <w:sz w:val="20"/>
        </w:rPr>
        <w:t>Intern — Burger King Corporation, Moscow</w:t>
      </w:r>
      <w:r>
        <w:rPr>
          <w:i/>
          <w:color w:val="555555"/>
          <w:sz w:val="18"/>
        </w:rPr>
        <w:br/>
        <w:t>Marketing Research Department | Summer 2022</w:t>
      </w:r>
    </w:p>
    <w:p>
      <w:pPr>
        <w:pStyle w:val="ListBullet"/>
        <w:ind w:left="283"/>
      </w:pPr>
      <w:r>
        <w:rPr>
          <w:sz w:val="19"/>
        </w:rPr>
        <w:t>Built sales analytics dashboards for 50+ restaurants in Excel (pivot tables, INDEX/MATCH, conditional formatting)</w:t>
      </w:r>
    </w:p>
    <w:p>
      <w:pPr>
        <w:pStyle w:val="ListBullet"/>
        <w:ind w:left="283"/>
      </w:pPr>
      <w:r>
        <w:rPr>
          <w:sz w:val="19"/>
        </w:rPr>
        <w:t>Automated categorization of 10,000+ receipts and compiled restaurant revenue rankings — identified 5 growth opportunities for regional managers</w:t>
      </w:r>
    </w:p>
    <w:p>
      <w:pPr>
        <w:pStyle w:val="ListBullet"/>
        <w:ind w:left="283"/>
      </w:pPr>
      <w:r>
        <w:rPr>
          <w:sz w:val="19"/>
        </w:rPr>
        <w:t>Prepared KPI visualizations (conversion, average check, trends) for weekly management presentations</w:t>
      </w:r>
    </w:p>
    <w:p>
      <w:r>
        <w:rPr>
          <w:b/>
          <w:sz w:val="20"/>
        </w:rPr>
      </w:r>
      <w:r>
        <w:rPr>
          <w:i/>
          <w:color w:val="555555"/>
          <w:sz w:val="18"/>
        </w:rPr>
        <w:br/>
        <w:t>Business Analytics Department | Summer 2019</w:t>
      </w:r>
    </w:p>
    <w:p>
      <w:pPr>
        <w:pStyle w:val="ListBullet"/>
        <w:ind w:left="283"/>
      </w:pPr>
      <w:r>
        <w:rPr>
          <w:sz w:val="19"/>
        </w:rPr>
        <w:t>Collected and structured financial data from multiple sources, prepared pivot tables for quarterly reports</w:t>
      </w:r>
    </w:p>
    <w:p>
      <w:pPr>
        <w:pStyle w:val="ListBullet"/>
        <w:ind w:left="283"/>
      </w:pPr>
      <w:r>
        <w:rPr>
          <w:sz w:val="19"/>
        </w:rPr>
        <w:t>Assisted in building sales forecast models based on historical data</w:t>
      </w:r>
    </w:p>
    <w:p>
      <w:r>
        <w:rPr>
          <w:b/>
          <w:sz w:val="20"/>
        </w:rPr>
        <w:t>Intern — Knight Frank, Moscow</w:t>
      </w:r>
      <w:r>
        <w:rPr>
          <w:i/>
          <w:color w:val="555555"/>
          <w:sz w:val="18"/>
        </w:rPr>
        <w:br/>
        <w:t>Residential Real Estate Marketing Department | Spring 2022</w:t>
      </w:r>
    </w:p>
    <w:p>
      <w:pPr>
        <w:pStyle w:val="ListBullet"/>
        <w:ind w:left="283"/>
      </w:pPr>
      <w:r>
        <w:rPr>
          <w:sz w:val="19"/>
        </w:rPr>
        <w:t>Conducted competitive analysis of 30+ premium residential properties: price per m², location, infrastructure — prepared comparative report for investment decision-making</w:t>
      </w:r>
    </w:p>
    <w:p>
      <w:pPr>
        <w:pStyle w:val="ListBullet"/>
        <w:ind w:left="283"/>
      </w:pPr>
      <w:r>
        <w:rPr>
          <w:sz w:val="19"/>
        </w:rPr>
        <w:t>Participated in property valuation using comparative approach, prepared analytical briefs for the international office</w:t>
      </w:r>
    </w:p>
    <w:p>
      <w:pPr>
        <w:pBdr>
          <w:bottom w:val="single" w:sz="4" w:space="1" w:color="1F497D"/>
        </w:pBdr>
      </w:pPr>
      <w:r>
        <w:rPr>
          <w:b/>
          <w:color w:val="1F497D"/>
          <w:sz w:val="22"/>
        </w:rPr>
        <w:t>EDUCATION</w:t>
      </w:r>
    </w:p>
    <w:p>
      <w:r>
        <w:rPr>
          <w:b/>
          <w:sz w:val="20"/>
        </w:rPr>
        <w:t>Financial University under the Government of the Russian Federation, Moscow</w:t>
      </w:r>
      <w:r>
        <w:rPr>
          <w:i/>
          <w:color w:val="555555"/>
          <w:sz w:val="18"/>
        </w:rPr>
        <w:br/>
        <w:t>2018 – 2022</w:t>
      </w:r>
    </w:p>
    <w:p>
      <w:r>
        <w:t>Bachelor of Economics, International Finance</w:t>
      </w:r>
    </w:p>
    <w:p>
      <w:pPr>
        <w:pBdr>
          <w:bottom w:val="single" w:sz="4" w:space="1" w:color="1F497D"/>
        </w:pBdr>
      </w:pPr>
      <w:r>
        <w:rPr>
          <w:b/>
          <w:color w:val="1F497D"/>
          <w:sz w:val="22"/>
        </w:rPr>
        <w:t>PROFESSIONAL DEVELOPMENT</w:t>
      </w:r>
    </w:p>
    <w:p>
      <w:r>
        <w:rPr>
          <w:b/>
          <w:sz w:val="20"/>
        </w:rPr>
        <w:t>Yandex Practicum — Systems Analyst</w:t>
      </w:r>
      <w:r>
        <w:rPr>
          <w:i/>
          <w:color w:val="555555"/>
          <w:sz w:val="18"/>
        </w:rPr>
        <w:br/>
        <w:t>2025 – 2026</w:t>
      </w:r>
    </w:p>
    <w:p>
      <w:r>
        <w:t>Requirements analysis, UML, BPMN, data modeling, SQL, Power BI, collaboration with development and QA teams.</w:t>
      </w:r>
    </w:p>
    <w:p>
      <w:pPr>
        <w:pBdr>
          <w:bottom w:val="single" w:sz="4" w:space="1" w:color="1F497D"/>
        </w:pBdr>
      </w:pPr>
      <w:r>
        <w:rPr>
          <w:b/>
          <w:color w:val="1F497D"/>
          <w:sz w:val="22"/>
        </w:rPr>
        <w:t>LANGUAGES</w:t>
      </w:r>
    </w:p>
    <w:p>
      <w:r>
        <w:t>Russian (native) | English (fluent) | Spanish (basic) | Hebrew (basic)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vladislavmiller2000-bit/System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