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DAE08" w14:textId="77777777" w:rsidR="00295ED3" w:rsidRDefault="00DA2219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14:paraId="155A3902" w14:textId="77777777" w:rsidR="00295ED3" w:rsidRDefault="00DA2219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Настоящий дипломный проект представляет собой программное средство отслеживания задач с помощью метода управления разработкой </w:t>
      </w:r>
      <w:proofErr w:type="spellStart"/>
      <w:r>
        <w:rPr>
          <w:rFonts w:ascii="Times New Roman" w:hAnsi="Times New Roman"/>
          <w:sz w:val="28"/>
          <w:szCs w:val="28"/>
        </w:rPr>
        <w:t>kanban</w:t>
      </w:r>
      <w:proofErr w:type="spellEnd"/>
      <w:r>
        <w:rPr>
          <w:rFonts w:ascii="Times New Roman" w:hAnsi="Times New Roman"/>
          <w:sz w:val="28"/>
          <w:szCs w:val="28"/>
        </w:rPr>
        <w:t xml:space="preserve">. Метод управления разработкой </w:t>
      </w:r>
      <w:proofErr w:type="spellStart"/>
      <w:r>
        <w:rPr>
          <w:rFonts w:ascii="Times New Roman" w:hAnsi="Times New Roman"/>
          <w:sz w:val="28"/>
          <w:szCs w:val="28"/>
        </w:rPr>
        <w:t>kanban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представляет собой инструмент в виде доски с задачами, который позволяет наладить проц</w:t>
      </w:r>
      <w:r>
        <w:rPr>
          <w:rFonts w:ascii="Times New Roman" w:hAnsi="Times New Roman"/>
          <w:sz w:val="28"/>
          <w:szCs w:val="28"/>
        </w:rPr>
        <w:t xml:space="preserve">есс работы над одним конкретным проектом. В самом простом </w:t>
      </w:r>
      <w:commentRangeStart w:id="0"/>
      <w:proofErr w:type="spellStart"/>
      <w:r>
        <w:rPr>
          <w:rFonts w:ascii="Times New Roman" w:hAnsi="Times New Roman"/>
          <w:sz w:val="28"/>
          <w:szCs w:val="28"/>
        </w:rPr>
        <w:t>случе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commentRangeEnd w:id="0"/>
      <w:r w:rsidR="00E82FBF">
        <w:rPr>
          <w:rStyle w:val="a6"/>
          <w:rFonts w:cs="Mangal"/>
        </w:rPr>
        <w:commentReference w:id="0"/>
      </w:r>
      <w:proofErr w:type="spellStart"/>
      <w:r>
        <w:rPr>
          <w:rFonts w:ascii="Times New Roman" w:hAnsi="Times New Roman"/>
          <w:sz w:val="28"/>
          <w:szCs w:val="28"/>
        </w:rPr>
        <w:t>kanban</w:t>
      </w:r>
      <w:proofErr w:type="spellEnd"/>
      <w:r>
        <w:rPr>
          <w:rFonts w:ascii="Times New Roman" w:hAnsi="Times New Roman"/>
          <w:sz w:val="28"/>
          <w:szCs w:val="28"/>
        </w:rPr>
        <w:t xml:space="preserve"> доска представляет собой страницу с четырьмя колонками. В каждой колонке находятся задачи с определенной степенью готовности: новая задача, задача на стадии разработки, задача в стадии </w:t>
      </w:r>
      <w:r>
        <w:rPr>
          <w:rFonts w:ascii="Times New Roman" w:hAnsi="Times New Roman"/>
          <w:sz w:val="28"/>
          <w:szCs w:val="28"/>
        </w:rPr>
        <w:t>тестирования и выполненная задача. В случае, если задача была выполнена некачественно, она возвращается к одному из предыдущих статусов.</w:t>
      </w:r>
    </w:p>
    <w:p w14:paraId="4149BBDF" w14:textId="77777777" w:rsidR="00295ED3" w:rsidRDefault="00DA2219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последнее время,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набирает большую популярность в производстве программного обеспечения. Многие компании-разраб</w:t>
      </w:r>
      <w:r>
        <w:rPr>
          <w:rFonts w:ascii="Times New Roman" w:hAnsi="Times New Roman"/>
          <w:color w:val="000000"/>
          <w:sz w:val="28"/>
          <w:szCs w:val="28"/>
        </w:rPr>
        <w:t xml:space="preserve">отчики программного обеспечения считают данный подход исключительно полезным. Однако по мнению некоторых разработчиков программных продуктов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не достаточно эффективен для продуктовых команд, но очень эффективен </w:t>
      </w:r>
      <w:commentRangeStart w:id="1"/>
      <w:r>
        <w:rPr>
          <w:rFonts w:ascii="Times New Roman" w:hAnsi="Times New Roman"/>
          <w:color w:val="000000"/>
          <w:sz w:val="28"/>
          <w:szCs w:val="28"/>
        </w:rPr>
        <w:t>для команд таких как</w:t>
      </w:r>
      <w:commentRangeEnd w:id="1"/>
      <w:r w:rsidR="00E82FBF">
        <w:rPr>
          <w:rStyle w:val="a6"/>
          <w:rFonts w:cs="Mangal"/>
        </w:rPr>
        <w:commentReference w:id="1"/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44B9320D" w14:textId="77777777" w:rsidR="00295ED3" w:rsidRDefault="00DA2219">
      <w:pPr>
        <w:pStyle w:val="a3"/>
        <w:spacing w:after="0" w:line="327" w:lineRule="atLeast"/>
        <w:ind w:left="594"/>
        <w:jc w:val="both"/>
        <w:rPr>
          <w:rFonts w:ascii="Times New Roman" w:hAnsi="Times New Roman"/>
          <w:color w:val="000000"/>
          <w:sz w:val="28"/>
          <w:szCs w:val="28"/>
        </w:rPr>
      </w:pPr>
      <w:commentRangeStart w:id="2"/>
      <w:r>
        <w:rPr>
          <w:rFonts w:ascii="Times New Roman" w:hAnsi="Times New Roman"/>
          <w:color w:val="000000"/>
          <w:sz w:val="28"/>
          <w:szCs w:val="28"/>
        </w:rPr>
        <w:t>-</w:t>
      </w:r>
      <w:commentRangeEnd w:id="2"/>
      <w:r w:rsidR="00E82FBF">
        <w:rPr>
          <w:rStyle w:val="a6"/>
          <w:rFonts w:cs="Mangal"/>
        </w:rPr>
        <w:commentReference w:id="2"/>
      </w:r>
      <w:r>
        <w:rPr>
          <w:rFonts w:ascii="Times New Roman" w:hAnsi="Times New Roman"/>
          <w:color w:val="000000"/>
          <w:sz w:val="28"/>
          <w:szCs w:val="28"/>
        </w:rPr>
        <w:t xml:space="preserve"> группы поддержк</w:t>
      </w:r>
      <w:r>
        <w:rPr>
          <w:rFonts w:ascii="Times New Roman" w:hAnsi="Times New Roman"/>
          <w:color w:val="000000"/>
          <w:sz w:val="28"/>
          <w:szCs w:val="28"/>
        </w:rPr>
        <w:t>и программного обеспечения, где не важен план, а важна скорость реагирования при поступлении новых задач,</w:t>
      </w:r>
    </w:p>
    <w:p w14:paraId="0FC206F9" w14:textId="77777777" w:rsidR="00295ED3" w:rsidRDefault="00DA2219">
      <w:pPr>
        <w:pStyle w:val="a3"/>
        <w:spacing w:after="0" w:line="327" w:lineRule="atLeast"/>
        <w:ind w:left="59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группы тестирования, работающие отдельно от групп разработки,</w:t>
      </w:r>
    </w:p>
    <w:p w14:paraId="219247AA" w14:textId="77777777" w:rsidR="00295ED3" w:rsidRDefault="00DA2219">
      <w:pPr>
        <w:pStyle w:val="a3"/>
        <w:spacing w:after="0" w:line="327" w:lineRule="atLeast"/>
        <w:ind w:left="59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службы поддержки,</w:t>
      </w:r>
    </w:p>
    <w:p w14:paraId="03D409FF" w14:textId="77777777" w:rsidR="00295ED3" w:rsidRDefault="00DA2219">
      <w:pPr>
        <w:pStyle w:val="a3"/>
        <w:spacing w:after="0" w:line="327" w:lineRule="atLeast"/>
        <w:ind w:left="59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другие примеры не основных производств.</w:t>
      </w:r>
    </w:p>
    <w:p w14:paraId="789028D1" w14:textId="77777777" w:rsidR="00295ED3" w:rsidRDefault="00DA2219">
      <w:pPr>
        <w:pStyle w:val="a3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Также стоит отметить тот</w:t>
      </w:r>
      <w:r>
        <w:rPr>
          <w:rFonts w:ascii="Times New Roman" w:hAnsi="Times New Roman"/>
          <w:color w:val="000000"/>
          <w:sz w:val="28"/>
          <w:szCs w:val="28"/>
        </w:rPr>
        <w:t xml:space="preserve"> факт, что методология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очень эффективна для различного рода стартапов, когда у команды нет четкого плана, но ведется активная работа над программным продуктом.</w:t>
      </w:r>
    </w:p>
    <w:p w14:paraId="4D7AC812" w14:textId="77777777" w:rsidR="00295ED3" w:rsidRDefault="00DA2219">
      <w:pPr>
        <w:pStyle w:val="a3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Однако настоящий программный продукт не является направленным исключительно на применение</w:t>
      </w:r>
      <w:r>
        <w:rPr>
          <w:rFonts w:ascii="Times New Roman" w:hAnsi="Times New Roman"/>
          <w:color w:val="000000"/>
          <w:sz w:val="28"/>
          <w:szCs w:val="28"/>
        </w:rPr>
        <w:t xml:space="preserve"> в IT-сфере. Данный проект может быть полезен в том числе и для разработок в сфере торговли, строительства или же просто может быть использован людьми, которые хотят грамотно распланировать свои задачи.</w:t>
      </w:r>
    </w:p>
    <w:p w14:paraId="7A5A34F9" w14:textId="77777777" w:rsidR="00295ED3" w:rsidRDefault="00DA2219">
      <w:pPr>
        <w:pStyle w:val="a3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силу популярности методологий разработки с использо</w:t>
      </w:r>
      <w:r>
        <w:rPr>
          <w:rFonts w:ascii="Times New Roman" w:hAnsi="Times New Roman"/>
          <w:color w:val="000000"/>
          <w:sz w:val="28"/>
          <w:szCs w:val="28"/>
        </w:rPr>
        <w:t xml:space="preserve">ванием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у настоящего программного продукта существует ряд аналогов. Наиболее популярными среди них являются:</w:t>
      </w:r>
    </w:p>
    <w:p w14:paraId="71AF3DDF" w14:textId="77777777" w:rsidR="00295ED3" w:rsidRDefault="00DA2219">
      <w:pPr>
        <w:pStyle w:val="a3"/>
        <w:spacing w:after="0" w:line="327" w:lineRule="atLeast"/>
        <w:ind w:left="59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1)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Trello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commentRangeStart w:id="3"/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commentRangeEnd w:id="3"/>
      <w:r w:rsidR="00E82FBF">
        <w:rPr>
          <w:rStyle w:val="a6"/>
          <w:rFonts w:cs="Mangal"/>
        </w:rPr>
        <w:commentReference w:id="3"/>
      </w:r>
      <w:r>
        <w:rPr>
          <w:rFonts w:ascii="Times New Roman" w:hAnsi="Times New Roman"/>
          <w:color w:val="000000"/>
          <w:sz w:val="28"/>
          <w:szCs w:val="28"/>
        </w:rPr>
        <w:t>1),</w:t>
      </w:r>
    </w:p>
    <w:p w14:paraId="6AE5994F" w14:textId="77777777" w:rsidR="00295ED3" w:rsidRDefault="00DA2219">
      <w:pPr>
        <w:pStyle w:val="a3"/>
        <w:spacing w:after="0" w:line="327" w:lineRule="atLeast"/>
        <w:ind w:left="59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2)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flow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(Рисунок 2).</w:t>
      </w:r>
    </w:p>
    <w:p w14:paraId="05374AF0" w14:textId="77777777" w:rsidR="00295ED3" w:rsidRDefault="00DA2219">
      <w:pPr>
        <w:pStyle w:val="a3"/>
        <w:spacing w:after="0" w:line="327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представленные аналоги являются довольно гибкими в плане настройки и довольно просты в и</w:t>
      </w:r>
      <w:r>
        <w:rPr>
          <w:rFonts w:ascii="Times New Roman" w:hAnsi="Times New Roman"/>
          <w:color w:val="000000"/>
          <w:sz w:val="28"/>
          <w:szCs w:val="28"/>
        </w:rPr>
        <w:t xml:space="preserve">спользовании, в том числе и для тех пользователей, которые никогда не имели дела 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досками.</w:t>
      </w:r>
    </w:p>
    <w:p w14:paraId="35428792" w14:textId="77777777" w:rsidR="00295ED3" w:rsidRDefault="00295ED3">
      <w:pPr>
        <w:pStyle w:val="a3"/>
        <w:spacing w:after="0" w:line="327" w:lineRule="atLeast"/>
        <w:ind w:left="594"/>
        <w:jc w:val="both"/>
        <w:rPr>
          <w:color w:val="000000"/>
        </w:rPr>
      </w:pPr>
    </w:p>
    <w:p w14:paraId="5457B039" w14:textId="77777777" w:rsidR="00295ED3" w:rsidRDefault="00DA2219">
      <w:pPr>
        <w:pStyle w:val="a3"/>
        <w:tabs>
          <w:tab w:val="left" w:pos="1306"/>
        </w:tabs>
        <w:spacing w:after="0" w:line="327" w:lineRule="atLeast"/>
        <w:ind w:left="-85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anchor distT="0" distB="0" distL="0" distR="0" simplePos="0" relativeHeight="2" behindDoc="0" locked="0" layoutInCell="1" allowOverlap="1" wp14:anchorId="5948898D" wp14:editId="4ED1CAE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0240" cy="26003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05FC9" w14:textId="77777777" w:rsidR="00295ED3" w:rsidRDefault="00DA2219">
      <w:pPr>
        <w:pStyle w:val="a3"/>
        <w:tabs>
          <w:tab w:val="left" w:pos="1306"/>
        </w:tabs>
        <w:spacing w:after="0" w:line="327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commentRangeStart w:id="4"/>
      <w:r>
        <w:rPr>
          <w:rFonts w:ascii="Times New Roman" w:hAnsi="Times New Roman"/>
          <w:color w:val="000000"/>
          <w:sz w:val="28"/>
          <w:szCs w:val="28"/>
        </w:rPr>
        <w:t>.</w:t>
      </w:r>
      <w:commentRangeEnd w:id="4"/>
      <w:r>
        <w:rPr>
          <w:rStyle w:val="a6"/>
          <w:rFonts w:cs="Mangal"/>
        </w:rPr>
        <w:commentReference w:id="4"/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доска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trello</w:t>
      </w:r>
      <w:proofErr w:type="spellEnd"/>
    </w:p>
    <w:p w14:paraId="66377D21" w14:textId="77777777" w:rsidR="00295ED3" w:rsidRDefault="00DA2219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3" behindDoc="0" locked="0" layoutInCell="1" allowOverlap="1" wp14:anchorId="6162C4BB" wp14:editId="25222396">
            <wp:simplePos x="0" y="0"/>
            <wp:positionH relativeFrom="column">
              <wp:posOffset>1050290</wp:posOffset>
            </wp:positionH>
            <wp:positionV relativeFrom="paragraph">
              <wp:posOffset>206375</wp:posOffset>
            </wp:positionV>
            <wp:extent cx="4190365" cy="23914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85664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15A740C1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4C6BDA7E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60A9FE52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748E74DD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182643C4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0F0264E3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69E51228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13F6837E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731F2F05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0E5BC024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70E6D927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63259039" w14:textId="77777777" w:rsidR="00295ED3" w:rsidRDefault="00DA2219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Рисунок 2.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доска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flow</w:t>
      </w:r>
      <w:proofErr w:type="spellEnd"/>
    </w:p>
    <w:p w14:paraId="331AB9A4" w14:textId="77777777" w:rsidR="00295ED3" w:rsidRDefault="00295ED3">
      <w:pPr>
        <w:pStyle w:val="a3"/>
        <w:tabs>
          <w:tab w:val="left" w:pos="1306"/>
        </w:tabs>
        <w:spacing w:after="0" w:line="327" w:lineRule="atLeast"/>
        <w:ind w:left="-850"/>
        <w:jc w:val="center"/>
        <w:rPr>
          <w:color w:val="000000"/>
        </w:rPr>
      </w:pPr>
    </w:p>
    <w:p w14:paraId="2350A7BD" w14:textId="77777777" w:rsidR="00295ED3" w:rsidRDefault="00DA2219">
      <w:pPr>
        <w:pStyle w:val="a3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Задачей данного дипломного проекта является разработка программного </w:t>
      </w:r>
      <w:r>
        <w:rPr>
          <w:rFonts w:ascii="Times New Roman" w:hAnsi="Times New Roman"/>
          <w:color w:val="000000"/>
          <w:sz w:val="28"/>
          <w:szCs w:val="28"/>
        </w:rPr>
        <w:t>средства отслеживания задач. Данный программный продукт будет представлен в виде веб-приложения, которое представлено веб-сайтом и веб-сервисом. Данное программное обеспечение будет обладать следующим функционалом:</w:t>
      </w:r>
    </w:p>
    <w:p w14:paraId="683FCB5C" w14:textId="77777777" w:rsidR="00295ED3" w:rsidRDefault="00DA2219">
      <w:pPr>
        <w:pStyle w:val="a3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1) Организация ведения проектов с использ</w:t>
      </w:r>
      <w:r>
        <w:rPr>
          <w:rFonts w:ascii="Times New Roman" w:hAnsi="Times New Roman"/>
          <w:color w:val="000000"/>
          <w:sz w:val="28"/>
          <w:szCs w:val="28"/>
        </w:rPr>
        <w:t xml:space="preserve">ованием доски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Kanban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7269701F" w14:textId="77777777" w:rsidR="00295ED3" w:rsidRDefault="00DA2219">
      <w:pPr>
        <w:pStyle w:val="a3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2) Построение отчетов о затраченном времени, степени готовности проекта</w:t>
      </w:r>
    </w:p>
    <w:p w14:paraId="51FF3E16" w14:textId="77777777" w:rsidR="00295ED3" w:rsidRDefault="00DA2219">
      <w:pPr>
        <w:pStyle w:val="a3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3) Поиск задач</w:t>
      </w:r>
      <w:bookmarkStart w:id="5" w:name="_GoBack"/>
      <w:bookmarkEnd w:id="5"/>
    </w:p>
    <w:p w14:paraId="47FDB054" w14:textId="77777777" w:rsidR="00295ED3" w:rsidRDefault="00DA2219">
      <w:pPr>
        <w:pStyle w:val="a3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4) Создание проектов, ролей, управление списком пользователей, правами.</w:t>
      </w:r>
    </w:p>
    <w:p w14:paraId="6A62544A" w14:textId="77777777" w:rsidR="00295ED3" w:rsidRDefault="00295ED3">
      <w:pPr>
        <w:pStyle w:val="a3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295ED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3-27T00:23:00Z" w:initials="SK">
    <w:p w14:paraId="096CA035" w14:textId="77777777" w:rsidR="00E82FBF" w:rsidRPr="00E82FBF" w:rsidRDefault="00E82FBF">
      <w:pPr>
        <w:pStyle w:val="a7"/>
      </w:pPr>
      <w:r>
        <w:rPr>
          <w:rStyle w:val="a6"/>
        </w:rPr>
        <w:annotationRef/>
      </w:r>
      <w:r>
        <w:t>случае</w:t>
      </w:r>
    </w:p>
  </w:comment>
  <w:comment w:id="1" w:author="Siarhei Kuchuk" w:date="2017-03-27T00:26:00Z" w:initials="SK">
    <w:p w14:paraId="274AD0B8" w14:textId="77777777" w:rsidR="00E82FBF" w:rsidRDefault="00E82FBF">
      <w:pPr>
        <w:pStyle w:val="a7"/>
      </w:pPr>
      <w:r>
        <w:rPr>
          <w:rStyle w:val="a6"/>
        </w:rPr>
        <w:annotationRef/>
      </w:r>
      <w:r>
        <w:t>следующих видов команд (перед двоеточием ставят общее слово – обычно существительное)</w:t>
      </w:r>
    </w:p>
  </w:comment>
  <w:comment w:id="2" w:author="Siarhei Kuchuk" w:date="2017-03-27T00:26:00Z" w:initials="SK">
    <w:p w14:paraId="7C35F6E9" w14:textId="77777777" w:rsidR="00E82FBF" w:rsidRDefault="00E82FBF">
      <w:pPr>
        <w:pStyle w:val="a7"/>
      </w:pPr>
      <w:r>
        <w:rPr>
          <w:rStyle w:val="a6"/>
        </w:rPr>
        <w:annotationRef/>
      </w:r>
      <w:r>
        <w:t>дефисы применяют для склеивания слов, тут тире.</w:t>
      </w:r>
    </w:p>
  </w:comment>
  <w:comment w:id="3" w:author="Siarhei Kuchuk" w:date="2017-03-27T00:30:00Z" w:initials="SK">
    <w:p w14:paraId="3D4E4134" w14:textId="77777777" w:rsidR="00E82FBF" w:rsidRDefault="00E82FBF">
      <w:pPr>
        <w:pStyle w:val="a7"/>
      </w:pPr>
      <w:r>
        <w:rPr>
          <w:rStyle w:val="a6"/>
        </w:rPr>
        <w:annotationRef/>
      </w:r>
      <w:r>
        <w:t>см. рис.</w:t>
      </w:r>
    </w:p>
    <w:p w14:paraId="7E284BC4" w14:textId="77777777" w:rsidR="00E82FBF" w:rsidRDefault="00DA2219">
      <w:pPr>
        <w:pStyle w:val="a7"/>
      </w:pPr>
      <w:r>
        <w:t>тут стоит убрать перечисление и их в одно предложение записать</w:t>
      </w:r>
    </w:p>
  </w:comment>
  <w:comment w:id="4" w:author="Siarhei Kuchuk" w:date="2017-03-27T00:34:00Z" w:initials="SK">
    <w:p w14:paraId="6AEFA346" w14:textId="77777777" w:rsidR="00DA2219" w:rsidRPr="00DA2219" w:rsidRDefault="00DA2219">
      <w:pPr>
        <w:pStyle w:val="a7"/>
        <w:rPr>
          <w:lang w:val="en-US"/>
        </w:rPr>
      </w:pPr>
      <w:r>
        <w:rPr>
          <w:rStyle w:val="a6"/>
        </w:rPr>
        <w:annotationRef/>
      </w:r>
      <w:r>
        <w:t xml:space="preserve">Рисунок 1 – Внешний вид доски </w:t>
      </w:r>
      <w:r>
        <w:rPr>
          <w:lang w:val="en-US"/>
        </w:rPr>
        <w:t>Trello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6CA035" w15:done="0"/>
  <w15:commentEx w15:paraId="274AD0B8" w15:done="0"/>
  <w15:commentEx w15:paraId="7C35F6E9" w15:done="0"/>
  <w15:commentEx w15:paraId="7E284BC4" w15:done="0"/>
  <w15:commentEx w15:paraId="6AEFA3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2189"/>
    <w:multiLevelType w:val="multilevel"/>
    <w:tmpl w:val="6AD4E5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DE6063A"/>
    <w:multiLevelType w:val="multilevel"/>
    <w:tmpl w:val="4310532C"/>
    <w:lvl w:ilvl="0">
      <w:start w:val="1"/>
      <w:numFmt w:val="bullet"/>
      <w:suff w:val="nothing"/>
      <w:lvlText w:val=""/>
      <w:lvlJc w:val="left"/>
      <w:pPr>
        <w:tabs>
          <w:tab w:val="num" w:pos="297"/>
        </w:tabs>
        <w:ind w:left="29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95ED3"/>
    <w:rsid w:val="00295ED3"/>
    <w:rsid w:val="00DA2219"/>
    <w:rsid w:val="00E8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D0AE"/>
  <w15:docId w15:val="{C1751E37-E62B-455B-AEA8-7F31EF40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styleId="a6">
    <w:name w:val="annotation reference"/>
    <w:basedOn w:val="a0"/>
    <w:uiPriority w:val="99"/>
    <w:semiHidden/>
    <w:unhideWhenUsed/>
    <w:rsid w:val="00E82FB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82FBF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2FBF"/>
    <w:rPr>
      <w:rFonts w:cs="Mangal"/>
      <w:sz w:val="20"/>
      <w:szCs w:val="18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82FB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82FBF"/>
    <w:rPr>
      <w:rFonts w:cs="Mangal"/>
      <w:b/>
      <w:bCs/>
      <w:sz w:val="20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E82FBF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2FB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Siarhei Kuchuk</cp:lastModifiedBy>
  <cp:revision>12</cp:revision>
  <dcterms:created xsi:type="dcterms:W3CDTF">2017-03-25T12:06:00Z</dcterms:created>
  <dcterms:modified xsi:type="dcterms:W3CDTF">2017-03-26T21:35:00Z</dcterms:modified>
  <dc:language>ru-RU</dc:language>
</cp:coreProperties>
</file>