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7C259" w14:textId="77777777" w:rsidR="00AC2741" w:rsidRPr="00B411EF" w:rsidRDefault="00C53285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B411EF">
        <w:rPr>
          <w:rFonts w:ascii="Times New Roman" w:hAnsi="Times New Roman"/>
          <w:b/>
          <w:bCs/>
          <w:sz w:val="28"/>
          <w:szCs w:val="28"/>
          <w:lang w:val="ru-RU"/>
        </w:rPr>
        <w:t>5.</w:t>
      </w:r>
      <w:r w:rsidRPr="00B411EF">
        <w:rPr>
          <w:rFonts w:ascii="Times New Roman" w:hAnsi="Times New Roman"/>
          <w:sz w:val="28"/>
          <w:szCs w:val="28"/>
          <w:lang w:val="ru-RU"/>
        </w:rPr>
        <w:t xml:space="preserve"> ПРОГРАММА И МЕТОДИКА ИСПЫТАНИЙ</w:t>
      </w:r>
    </w:p>
    <w:p w14:paraId="54E7B0D7" w14:textId="77777777" w:rsidR="00AC2741" w:rsidRPr="00B411EF" w:rsidRDefault="00AC2741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7780025" w14:textId="77777777" w:rsidR="00AC2741" w:rsidRPr="00B411EF" w:rsidRDefault="00C53285">
      <w:pPr>
        <w:pStyle w:val="Standard"/>
        <w:ind w:firstLine="680"/>
        <w:jc w:val="both"/>
        <w:rPr>
          <w:lang w:val="ru-RU"/>
        </w:rPr>
      </w:pPr>
      <w:r w:rsidRPr="00B411EF">
        <w:rPr>
          <w:rFonts w:ascii="Times New Roman" w:hAnsi="Times New Roman"/>
          <w:sz w:val="28"/>
          <w:szCs w:val="28"/>
          <w:lang w:val="ru-RU"/>
        </w:rPr>
        <w:t>Одним из основных этапов разработки программного средства является его тестирование. Тестирование ПО – это процесс выявление ошибок при разностороннем исследовании приложения. Выявление ошибок осуществляется путём сопоставлени</w:t>
      </w:r>
      <w:commentRangeStart w:id="0"/>
      <w:r w:rsidRPr="00B411EF">
        <w:rPr>
          <w:rFonts w:ascii="Times New Roman" w:hAnsi="Times New Roman"/>
          <w:sz w:val="28"/>
          <w:szCs w:val="28"/>
          <w:lang w:val="ru-RU"/>
        </w:rPr>
        <w:t>е</w:t>
      </w:r>
      <w:commentRangeEnd w:id="0"/>
      <w:r w:rsidR="00C87ED8">
        <w:rPr>
          <w:rStyle w:val="a4"/>
        </w:rPr>
        <w:commentReference w:id="0"/>
      </w:r>
      <w:r w:rsidRPr="00B411EF">
        <w:rPr>
          <w:rFonts w:ascii="Times New Roman" w:hAnsi="Times New Roman"/>
          <w:sz w:val="28"/>
          <w:szCs w:val="28"/>
          <w:lang w:val="ru-RU"/>
        </w:rPr>
        <w:t xml:space="preserve"> реального и ожидаемого результатов тестов. В более широком смысле </w:t>
      </w:r>
      <w:commentRangeStart w:id="1"/>
      <w:r w:rsidRPr="00B411EF">
        <w:rPr>
          <w:rFonts w:ascii="Times New Roman" w:hAnsi="Times New Roman"/>
          <w:sz w:val="28"/>
          <w:szCs w:val="28"/>
          <w:lang w:val="ru-RU"/>
        </w:rPr>
        <w:t>Т</w:t>
      </w:r>
      <w:commentRangeEnd w:id="1"/>
      <w:r w:rsidR="00C87ED8">
        <w:rPr>
          <w:rStyle w:val="a4"/>
        </w:rPr>
        <w:commentReference w:id="1"/>
      </w:r>
      <w:r w:rsidRPr="00B411EF">
        <w:rPr>
          <w:rFonts w:ascii="Times New Roman" w:hAnsi="Times New Roman"/>
          <w:sz w:val="28"/>
          <w:szCs w:val="28"/>
          <w:lang w:val="ru-RU"/>
        </w:rPr>
        <w:t>естирование программного обеспечения</w:t>
      </w:r>
      <w:r>
        <w:rPr>
          <w:rFonts w:ascii="Times New Roman" w:hAnsi="Times New Roman"/>
          <w:sz w:val="28"/>
          <w:szCs w:val="28"/>
        </w:rPr>
        <w:t> </w:t>
      </w:r>
      <w:r w:rsidRPr="00B411EF">
        <w:rPr>
          <w:rFonts w:ascii="Times New Roman" w:hAnsi="Times New Roman"/>
          <w:sz w:val="28"/>
          <w:szCs w:val="28"/>
          <w:lang w:val="ru-RU"/>
        </w:rPr>
        <w:t>— процесс исследования, испытания</w:t>
      </w:r>
      <w:r>
        <w:rPr>
          <w:rFonts w:ascii="Times New Roman" w:hAnsi="Times New Roman"/>
          <w:sz w:val="28"/>
          <w:szCs w:val="28"/>
        </w:rPr>
        <w:t> </w:t>
      </w:r>
      <w:r w:rsidRPr="00B411EF">
        <w:rPr>
          <w:rFonts w:ascii="Times New Roman" w:hAnsi="Times New Roman"/>
          <w:sz w:val="28"/>
          <w:szCs w:val="28"/>
          <w:lang w:val="ru-RU"/>
        </w:rPr>
        <w:t>программного продукта, имеющий две различные цели: продемонстрировать разработчикам и заказчикам, что программа соответствует требованиям и выявить ситуации, в которых поведение программы является неправильным, нежелательным или не соответствующим спецификации.</w:t>
      </w:r>
    </w:p>
    <w:p w14:paraId="31AA75B1" w14:textId="77777777" w:rsidR="00AC2741" w:rsidRPr="00B411EF" w:rsidRDefault="00C53285">
      <w:pPr>
        <w:pStyle w:val="Standard"/>
        <w:ind w:firstLine="709"/>
        <w:rPr>
          <w:rFonts w:ascii="Times New Roman" w:hAnsi="Times New Roman"/>
          <w:sz w:val="28"/>
          <w:szCs w:val="28"/>
          <w:lang w:val="ru-RU"/>
        </w:rPr>
      </w:pPr>
      <w:commentRangeStart w:id="2"/>
      <w:r>
        <w:rPr>
          <w:rFonts w:ascii="Times New Roman" w:hAnsi="Times New Roman"/>
          <w:sz w:val="28"/>
          <w:szCs w:val="28"/>
          <w:lang w:val="ru-RU"/>
        </w:rPr>
        <w:t xml:space="preserve">Каждый </w:t>
      </w:r>
      <w:commentRangeEnd w:id="2"/>
      <w:r w:rsidR="00C87ED8">
        <w:rPr>
          <w:rStyle w:val="a4"/>
        </w:rPr>
        <w:commentReference w:id="2"/>
      </w:r>
      <w:r>
        <w:rPr>
          <w:rFonts w:ascii="Times New Roman" w:hAnsi="Times New Roman"/>
          <w:sz w:val="28"/>
          <w:szCs w:val="28"/>
          <w:lang w:val="ru-RU"/>
        </w:rPr>
        <w:t xml:space="preserve">этап разработки программного обеспечения сопровождается написанием большого количества разнообразных тестов. Ниже приведены </w:t>
      </w:r>
      <w:commentRangeStart w:id="3"/>
      <w:r>
        <w:rPr>
          <w:rFonts w:ascii="Times New Roman" w:hAnsi="Times New Roman"/>
          <w:sz w:val="28"/>
          <w:szCs w:val="28"/>
          <w:lang w:val="ru-RU"/>
        </w:rPr>
        <w:t xml:space="preserve">некоторые </w:t>
      </w:r>
      <w:commentRangeEnd w:id="3"/>
      <w:r w:rsidR="00C87ED8">
        <w:rPr>
          <w:rStyle w:val="a4"/>
        </w:rPr>
        <w:commentReference w:id="3"/>
      </w:r>
      <w:r>
        <w:rPr>
          <w:rFonts w:ascii="Times New Roman" w:hAnsi="Times New Roman"/>
          <w:sz w:val="28"/>
          <w:szCs w:val="28"/>
          <w:lang w:val="ru-RU"/>
        </w:rPr>
        <w:t>виды тестирования:</w:t>
      </w:r>
    </w:p>
    <w:p w14:paraId="7371D081" w14:textId="77777777" w:rsidR="00AC2741" w:rsidRPr="00B411EF" w:rsidRDefault="00C53285">
      <w:pPr>
        <w:pStyle w:val="Standard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— модульное тестирование;</w:t>
      </w:r>
    </w:p>
    <w:p w14:paraId="7058D075" w14:textId="77777777" w:rsidR="00AC2741" w:rsidRPr="00B411EF" w:rsidRDefault="00C53285">
      <w:pPr>
        <w:pStyle w:val="Standard"/>
        <w:ind w:firstLine="709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функциональное тестирование</w:t>
      </w:r>
      <w:r w:rsidRPr="00B411EF">
        <w:rPr>
          <w:rStyle w:val="None"/>
          <w:rFonts w:ascii="Times New Roman" w:hAnsi="Times New Roman"/>
          <w:sz w:val="28"/>
          <w:szCs w:val="28"/>
          <w:lang w:val="ru-RU"/>
        </w:rPr>
        <w:t>;</w:t>
      </w:r>
    </w:p>
    <w:p w14:paraId="1A42126A" w14:textId="77777777" w:rsidR="00AC2741" w:rsidRPr="00B411EF" w:rsidRDefault="00C53285">
      <w:pPr>
        <w:pStyle w:val="Standard"/>
        <w:ind w:firstLine="709"/>
        <w:rPr>
          <w:lang w:val="ru-RU"/>
        </w:rPr>
      </w:pPr>
      <w:r w:rsidRPr="00B411EF">
        <w:rPr>
          <w:rStyle w:val="None"/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тестирование производительности</w:t>
      </w:r>
      <w:r w:rsidRPr="00B411EF">
        <w:rPr>
          <w:rStyle w:val="None"/>
          <w:rFonts w:ascii="Times New Roman" w:hAnsi="Times New Roman"/>
          <w:sz w:val="28"/>
          <w:szCs w:val="28"/>
          <w:lang w:val="ru-RU"/>
        </w:rPr>
        <w:t>;</w:t>
      </w:r>
    </w:p>
    <w:p w14:paraId="73C9345C" w14:textId="77777777" w:rsidR="00AC2741" w:rsidRPr="00B411EF" w:rsidRDefault="00C53285">
      <w:pPr>
        <w:pStyle w:val="Standard"/>
        <w:ind w:firstLine="709"/>
        <w:rPr>
          <w:lang w:val="ru-RU"/>
        </w:rPr>
      </w:pPr>
      <w:r w:rsidRPr="00B411EF">
        <w:rPr>
          <w:rStyle w:val="None"/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тестирование совместимости</w:t>
      </w:r>
      <w:r w:rsidRPr="00B411EF">
        <w:rPr>
          <w:rStyle w:val="None"/>
          <w:rFonts w:ascii="Times New Roman" w:hAnsi="Times New Roman"/>
          <w:sz w:val="28"/>
          <w:szCs w:val="28"/>
          <w:lang w:val="ru-RU"/>
        </w:rPr>
        <w:t>;</w:t>
      </w:r>
    </w:p>
    <w:p w14:paraId="08EAB50C" w14:textId="77777777" w:rsidR="00AC2741" w:rsidRPr="00B411EF" w:rsidRDefault="00C53285">
      <w:pPr>
        <w:pStyle w:val="Standard"/>
        <w:ind w:firstLine="709"/>
        <w:jc w:val="both"/>
        <w:rPr>
          <w:lang w:val="ru-RU"/>
        </w:rPr>
      </w:pPr>
      <w:r w:rsidRPr="00B411EF">
        <w:rPr>
          <w:rStyle w:val="None"/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тестирование интерфейса пользователя</w:t>
      </w:r>
      <w:r w:rsidRPr="00B411EF">
        <w:rPr>
          <w:rStyle w:val="None"/>
          <w:rFonts w:ascii="Times New Roman" w:hAnsi="Times New Roman"/>
          <w:sz w:val="28"/>
          <w:szCs w:val="28"/>
          <w:lang w:val="ru-RU"/>
        </w:rPr>
        <w:t>.</w:t>
      </w:r>
    </w:p>
    <w:p w14:paraId="2F303825" w14:textId="77777777" w:rsidR="00AC2741" w:rsidRPr="00B411EF" w:rsidRDefault="00C53285">
      <w:pPr>
        <w:pStyle w:val="Standard"/>
        <w:ind w:firstLine="709"/>
        <w:jc w:val="both"/>
        <w:rPr>
          <w:lang w:val="ru-RU"/>
        </w:rPr>
      </w:pPr>
      <w:r w:rsidRPr="00B411EF">
        <w:rPr>
          <w:rStyle w:val="None"/>
          <w:rFonts w:ascii="Times New Roman" w:hAnsi="Times New Roman"/>
          <w:sz w:val="28"/>
          <w:szCs w:val="28"/>
          <w:lang w:val="ru-RU"/>
        </w:rPr>
        <w:t xml:space="preserve">Написание тестов необходимо для снижения рисков </w:t>
      </w:r>
      <w:commentRangeStart w:id="4"/>
      <w:r w:rsidRPr="00B411EF">
        <w:rPr>
          <w:rStyle w:val="None"/>
          <w:rFonts w:ascii="Times New Roman" w:hAnsi="Times New Roman"/>
          <w:sz w:val="28"/>
          <w:szCs w:val="28"/>
          <w:lang w:val="ru-RU"/>
        </w:rPr>
        <w:t xml:space="preserve">по нарушению </w:t>
      </w:r>
      <w:commentRangeEnd w:id="4"/>
      <w:r w:rsidR="00C87ED8">
        <w:rPr>
          <w:rStyle w:val="a4"/>
        </w:rPr>
        <w:commentReference w:id="4"/>
      </w:r>
      <w:r w:rsidRPr="00B411EF">
        <w:rPr>
          <w:rStyle w:val="None"/>
          <w:rFonts w:ascii="Times New Roman" w:hAnsi="Times New Roman"/>
          <w:sz w:val="28"/>
          <w:szCs w:val="28"/>
          <w:lang w:val="ru-RU"/>
        </w:rPr>
        <w:t xml:space="preserve">работоспособности приложения при внесении дополнительных изменений. Сам процесс написания тестов является довольно трудозатратным и  требующим большого количества времени, но эти затраты </w:t>
      </w:r>
      <w:commentRangeStart w:id="5"/>
      <w:r w:rsidRPr="00B411EF">
        <w:rPr>
          <w:rStyle w:val="None"/>
          <w:rFonts w:ascii="Times New Roman" w:hAnsi="Times New Roman"/>
          <w:sz w:val="28"/>
          <w:szCs w:val="28"/>
          <w:lang w:val="ru-RU"/>
        </w:rPr>
        <w:t xml:space="preserve">полностью </w:t>
      </w:r>
      <w:commentRangeEnd w:id="5"/>
      <w:r w:rsidR="00C87ED8">
        <w:rPr>
          <w:rStyle w:val="a4"/>
        </w:rPr>
        <w:commentReference w:id="5"/>
      </w:r>
      <w:r w:rsidRPr="00B411EF">
        <w:rPr>
          <w:rStyle w:val="None"/>
          <w:rFonts w:ascii="Times New Roman" w:hAnsi="Times New Roman"/>
          <w:sz w:val="28"/>
          <w:szCs w:val="28"/>
          <w:lang w:val="ru-RU"/>
        </w:rPr>
        <w:t xml:space="preserve">окупаются </w:t>
      </w:r>
      <w:commentRangeStart w:id="6"/>
      <w:r w:rsidRPr="00B411EF">
        <w:rPr>
          <w:rStyle w:val="None"/>
          <w:rFonts w:ascii="Times New Roman" w:hAnsi="Times New Roman"/>
          <w:sz w:val="28"/>
          <w:szCs w:val="28"/>
          <w:lang w:val="ru-RU"/>
        </w:rPr>
        <w:t>эффектом надежности</w:t>
      </w:r>
      <w:commentRangeEnd w:id="6"/>
      <w:r w:rsidR="00C87ED8">
        <w:rPr>
          <w:rStyle w:val="a4"/>
        </w:rPr>
        <w:commentReference w:id="6"/>
      </w:r>
      <w:r w:rsidRPr="00B411EF">
        <w:rPr>
          <w:rStyle w:val="None"/>
          <w:rFonts w:ascii="Times New Roman" w:hAnsi="Times New Roman"/>
          <w:sz w:val="28"/>
          <w:szCs w:val="28"/>
          <w:lang w:val="ru-RU"/>
        </w:rPr>
        <w:t xml:space="preserve"> и стабильности программного средства. 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По мере </w:t>
      </w:r>
      <w:commentRangeStart w:id="7"/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продвижения </w:t>
      </w:r>
      <w:commentRangeEnd w:id="7"/>
      <w:r w:rsidR="00C87ED8">
        <w:rPr>
          <w:rStyle w:val="a4"/>
        </w:rPr>
        <w:commentReference w:id="7"/>
      </w: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проекта стоимость устранения дефектов ПО может экспоненциально возрастать. Инструменты статического и динамического анализа помогают </w:t>
      </w:r>
      <w:commentRangeStart w:id="8"/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предотвратить </w:t>
      </w:r>
      <w:commentRangeEnd w:id="8"/>
      <w:r w:rsidR="00C87ED8">
        <w:rPr>
          <w:rStyle w:val="a4"/>
        </w:rPr>
        <w:commentReference w:id="8"/>
      </w:r>
      <w:r>
        <w:rPr>
          <w:rStyle w:val="None"/>
          <w:rFonts w:ascii="Times New Roman" w:hAnsi="Times New Roman"/>
          <w:sz w:val="28"/>
          <w:szCs w:val="28"/>
          <w:lang w:val="ru-RU"/>
        </w:rPr>
        <w:t>эти затраты благодаря обнаружению программных ошибок на ранних этапах жизненного цикла ПО.</w:t>
      </w:r>
    </w:p>
    <w:p w14:paraId="67E6B26A" w14:textId="77777777" w:rsidR="00AC2741" w:rsidRPr="00B411EF" w:rsidRDefault="00C53285"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В ходе разработки настоящего программного средства были применены следующие виды тестирования: модульное и функциональное. Модульное тестирование производилось с использованием библиотеки Junit версии 4.12, функциональное проектирование производилось на персональном компьютере Lenovo G700 с установленной ОС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Manjaro 17.0.1 Gellivara, процессором Intel Core i7 </w:t>
      </w:r>
      <w:commentRangeStart w:id="9"/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>и и</w:t>
      </w:r>
      <w:commentRangeEnd w:id="9"/>
      <w:r w:rsidR="002D37A5">
        <w:rPr>
          <w:rStyle w:val="a4"/>
        </w:rPr>
        <w:commentReference w:id="9"/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commentRangeStart w:id="10"/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восьмью </w:t>
      </w:r>
      <w:commentRangeEnd w:id="10"/>
      <w:r w:rsidR="002D37A5">
        <w:rPr>
          <w:rStyle w:val="a4"/>
        </w:rPr>
        <w:commentReference w:id="10"/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>гигабайтами оперативной памяти.</w:t>
      </w:r>
    </w:p>
    <w:p w14:paraId="18577795" w14:textId="77777777" w:rsidR="00AC2741" w:rsidRPr="00B411EF" w:rsidRDefault="00AC2741">
      <w:pPr>
        <w:pStyle w:val="Standard"/>
        <w:ind w:firstLine="709"/>
        <w:jc w:val="both"/>
        <w:rPr>
          <w:lang w:val="ru-RU"/>
        </w:rPr>
      </w:pPr>
    </w:p>
    <w:p w14:paraId="6E935842" w14:textId="77777777" w:rsidR="00AC2741" w:rsidRPr="00B411EF" w:rsidRDefault="00C53285"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>5.1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Функциональное тестирование</w:t>
      </w:r>
    </w:p>
    <w:p w14:paraId="25ADC09B" w14:textId="77777777" w:rsidR="00AC2741" w:rsidRPr="00B411EF" w:rsidRDefault="00AC2741">
      <w:pPr>
        <w:pStyle w:val="Standard"/>
        <w:ind w:firstLine="709"/>
        <w:jc w:val="both"/>
        <w:rPr>
          <w:lang w:val="ru-RU"/>
        </w:rPr>
      </w:pPr>
    </w:p>
    <w:p w14:paraId="15C2D20D" w14:textId="77777777" w:rsidR="00AC2741" w:rsidRDefault="00C53285"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</w:pPr>
      <w:r>
        <w:rPr>
          <w:rStyle w:val="None"/>
          <w:shd w:val="clear" w:color="auto" w:fill="FFFFFF"/>
        </w:rPr>
        <w:t xml:space="preserve">Функциональное тестирование – это тестирование функций приложения на соответствие требованиям. Оценка производится в соответствии с ожидаемыми и полученными результатами (на основании функциональной спецификации), при условии, что функции отрабатывали на различных значениях. При тестировании предполагается обработка данных и предсказуемая реакция приложения, когда данные, поданные на вход не являются корректными. </w:t>
      </w:r>
      <w:commentRangeStart w:id="11"/>
      <w:r>
        <w:rPr>
          <w:rStyle w:val="None"/>
          <w:shd w:val="clear" w:color="auto" w:fill="FFFFFF"/>
        </w:rPr>
        <w:t>Результаты</w:t>
      </w:r>
      <w:commentRangeEnd w:id="11"/>
      <w:r w:rsidR="002D37A5">
        <w:rPr>
          <w:rStyle w:val="a4"/>
          <w:rFonts w:ascii="Liberation Serif" w:eastAsia="DejaVu Sans" w:hAnsi="Liberation Serif" w:cs="DejaVu Sans"/>
          <w:kern w:val="3"/>
          <w:lang w:val="en-US"/>
        </w:rPr>
        <w:commentReference w:id="11"/>
      </w:r>
      <w:r>
        <w:rPr>
          <w:rStyle w:val="None"/>
          <w:shd w:val="clear" w:color="auto" w:fill="FFFFFF"/>
        </w:rPr>
        <w:t xml:space="preserve"> функционального тестирования приложения приведены в таблице 5.1.</w:t>
      </w:r>
    </w:p>
    <w:p w14:paraId="6E010B18" w14:textId="77777777" w:rsidR="00AC2741" w:rsidRPr="00B411EF" w:rsidRDefault="00C53285"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monospace" w:hAnsi="monospace"/>
          <w:sz w:val="28"/>
          <w:szCs w:val="28"/>
          <w:lang w:val="ru-RU"/>
        </w:rPr>
        <w:br/>
      </w:r>
      <w:commentRangeStart w:id="12"/>
      <w:r>
        <w:rPr>
          <w:rStyle w:val="None"/>
          <w:rFonts w:ascii="Times New Roman" w:hAnsi="Times New Roman"/>
          <w:sz w:val="28"/>
          <w:szCs w:val="28"/>
          <w:lang w:val="ru-RU"/>
        </w:rPr>
        <w:t>Таблица</w:t>
      </w:r>
      <w:commentRangeEnd w:id="12"/>
      <w:r w:rsidR="002D37A5">
        <w:rPr>
          <w:rStyle w:val="a4"/>
        </w:rPr>
        <w:commentReference w:id="12"/>
      </w: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 5.1 – </w:t>
      </w:r>
      <w:commentRangeStart w:id="13"/>
      <w:r>
        <w:rPr>
          <w:rStyle w:val="None"/>
          <w:rFonts w:ascii="Times New Roman" w:hAnsi="Times New Roman"/>
          <w:sz w:val="28"/>
          <w:szCs w:val="28"/>
          <w:lang w:val="ru-RU"/>
        </w:rPr>
        <w:t>Результаты функционального проектирования</w:t>
      </w:r>
      <w:commentRangeEnd w:id="13"/>
      <w:r w:rsidR="002D37A5">
        <w:rPr>
          <w:rStyle w:val="a4"/>
        </w:rPr>
        <w:commentReference w:id="13"/>
      </w:r>
    </w:p>
    <w:tbl>
      <w:tblPr>
        <w:tblW w:w="9626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8"/>
        <w:gridCol w:w="2605"/>
        <w:gridCol w:w="3068"/>
        <w:gridCol w:w="2085"/>
      </w:tblGrid>
      <w:tr w:rsidR="00AC2741" w14:paraId="24FDEBD6" w14:textId="77777777"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397C6" w14:textId="77777777"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Компонент</w:t>
            </w:r>
          </w:p>
        </w:tc>
        <w:tc>
          <w:tcPr>
            <w:tcW w:w="2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24ABD" w14:textId="77777777"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commentRangeStart w:id="14"/>
            <w:r>
              <w:rPr>
                <w:rFonts w:ascii="Times New Roman" w:hAnsi="Times New Roman"/>
                <w:sz w:val="28"/>
                <w:szCs w:val="28"/>
              </w:rPr>
              <w:t>тестов</w:t>
            </w:r>
            <w:commentRangeStart w:id="15"/>
            <w:r>
              <w:rPr>
                <w:rFonts w:ascii="Times New Roman" w:hAnsi="Times New Roman"/>
                <w:sz w:val="28"/>
                <w:szCs w:val="28"/>
              </w:rPr>
              <w:t>а</w:t>
            </w:r>
            <w:commentRangeEnd w:id="15"/>
            <w:r w:rsidR="002D37A5">
              <w:rPr>
                <w:rStyle w:val="a4"/>
              </w:rPr>
              <w:commentReference w:id="15"/>
            </w:r>
            <w:r>
              <w:rPr>
                <w:rFonts w:ascii="Times New Roman" w:hAnsi="Times New Roman"/>
                <w:sz w:val="28"/>
                <w:szCs w:val="28"/>
              </w:rPr>
              <w:t>ого случая</w:t>
            </w:r>
            <w:commentRangeEnd w:id="14"/>
            <w:r w:rsidR="00400475">
              <w:rPr>
                <w:rStyle w:val="a4"/>
              </w:rPr>
              <w:commentReference w:id="14"/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A1D43" w14:textId="77777777"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Шаги </w:t>
            </w:r>
            <w:commentRangeStart w:id="16"/>
            <w:r>
              <w:rPr>
                <w:rFonts w:ascii="Times New Roman" w:hAnsi="Times New Roman"/>
                <w:sz w:val="28"/>
                <w:szCs w:val="28"/>
              </w:rPr>
              <w:t>теста</w:t>
            </w:r>
            <w:commentRangeEnd w:id="16"/>
            <w:r w:rsidR="00400475">
              <w:rPr>
                <w:rStyle w:val="a4"/>
              </w:rPr>
              <w:commentReference w:id="16"/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15CB1" w14:textId="77777777"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Результат выполнения </w:t>
            </w:r>
            <w:commentRangeStart w:id="17"/>
            <w:r>
              <w:rPr>
                <w:rFonts w:ascii="Times New Roman" w:hAnsi="Times New Roman"/>
                <w:sz w:val="28"/>
                <w:szCs w:val="28"/>
              </w:rPr>
              <w:t>теста</w:t>
            </w:r>
            <w:commentRangeEnd w:id="17"/>
            <w:r w:rsidR="00400475">
              <w:rPr>
                <w:rStyle w:val="a4"/>
              </w:rPr>
              <w:commentReference w:id="17"/>
            </w:r>
          </w:p>
        </w:tc>
      </w:tr>
      <w:tr w:rsidR="00AC2741" w14:paraId="10F17E5E" w14:textId="77777777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4D3C32" w14:textId="77777777"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B20A1" w14:textId="77777777"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FB1DC" w14:textId="77777777"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6F1A7" w14:textId="77777777"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AC2741" w14:paraId="4A5042EB" w14:textId="77777777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9A8CD" w14:textId="77777777"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Окно входа в систему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D9359" w14:textId="77777777" w:rsidR="00AC2741" w:rsidRPr="00B411EF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Аутентификация с корректным логином и паролем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A6CC4" w14:textId="77777777" w:rsidR="00AC2741" w:rsidRPr="00B411EF" w:rsidRDefault="00C53285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1 Ввести логина и пароля.</w:t>
            </w:r>
          </w:p>
          <w:p w14:paraId="0D1B4DDC" w14:textId="77777777" w:rsidR="00AC2741" w:rsidRPr="00B411EF" w:rsidRDefault="00C53285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2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Login</w:t>
            </w: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6B869C4E" w14:textId="77777777" w:rsidR="00AC2741" w:rsidRPr="00B411EF" w:rsidRDefault="00C53285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commentRangeStart w:id="18"/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3 Перейти на главную страницу приложения</w:t>
            </w:r>
            <w:commentRangeEnd w:id="18"/>
            <w:r w:rsidR="00400475">
              <w:rPr>
                <w:rStyle w:val="a4"/>
              </w:rPr>
              <w:commentReference w:id="18"/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73CB2" w14:textId="77777777"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 пройден успешно</w:t>
            </w:r>
          </w:p>
        </w:tc>
      </w:tr>
      <w:tr w:rsidR="00AC2741" w14:paraId="2B0812C8" w14:textId="77777777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40B70" w14:textId="77777777"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Окно регистрации пользователя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D787E6" w14:textId="77777777"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575F1" w14:textId="77777777" w:rsidR="00AC2741" w:rsidRPr="00B411EF" w:rsidRDefault="00C53285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1Ввести логин и пароль</w:t>
            </w:r>
          </w:p>
          <w:p w14:paraId="630A9443" w14:textId="77777777" w:rsidR="00AC2741" w:rsidRPr="00B411EF" w:rsidRDefault="00C53285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2 Ввести адрес электронной почты</w:t>
            </w:r>
          </w:p>
          <w:p w14:paraId="27E6B5E4" w14:textId="77777777" w:rsidR="00AC2741" w:rsidRPr="00B411EF" w:rsidRDefault="00C53285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3 Ввести имя и фамилию</w:t>
            </w:r>
          </w:p>
          <w:p w14:paraId="58DCC6B7" w14:textId="77777777" w:rsidR="00AC2741" w:rsidRPr="00B411EF" w:rsidRDefault="00C53285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4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Register</w:t>
            </w: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28C040FC" w14:textId="77777777" w:rsidR="00AC2741" w:rsidRPr="00B411EF" w:rsidRDefault="00C53285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5 Получить уведомление об успешной регистрации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9C99A" w14:textId="77777777"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 пройден успешно</w:t>
            </w:r>
          </w:p>
        </w:tc>
      </w:tr>
      <w:tr w:rsidR="00B411EF" w:rsidRPr="00B14A04" w14:paraId="74921FEF" w14:textId="77777777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C5439E" w14:textId="77777777" w:rsidR="00B411EF" w:rsidRPr="00B14A04" w:rsidRDefault="00B14A0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Окно </w:t>
            </w:r>
            <w:commentRangeStart w:id="19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доски </w:t>
            </w:r>
            <w:commentRangeEnd w:id="19"/>
            <w:r w:rsidR="00F1583A">
              <w:rPr>
                <w:rStyle w:val="a4"/>
              </w:rPr>
              <w:commentReference w:id="19"/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проекта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FF0BE" w14:textId="77777777" w:rsidR="00B411EF" w:rsidRPr="00B14A04" w:rsidRDefault="00B14A0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Смена статуса задачи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839C0A" w14:textId="77777777" w:rsidR="00B411EF" w:rsidRDefault="00B14A0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Перетащить задачу из статуса «</w:t>
            </w:r>
            <w:r>
              <w:rPr>
                <w:rFonts w:ascii="Times New Roman" w:hAnsi="Times New Roman"/>
                <w:sz w:val="28"/>
                <w:szCs w:val="28"/>
              </w:rPr>
              <w:t>New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  <w:r w:rsidRPr="00B14A0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 статус «</w:t>
            </w:r>
            <w:r>
              <w:rPr>
                <w:rFonts w:ascii="Times New Roman" w:hAnsi="Times New Roman"/>
                <w:sz w:val="28"/>
                <w:szCs w:val="28"/>
              </w:rPr>
              <w:t>In</w:t>
            </w:r>
            <w:r w:rsidRPr="00B14A0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progress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1F05FE95" w14:textId="77777777" w:rsidR="00B14A04" w:rsidRPr="00B14A04" w:rsidRDefault="00B14A0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Задача отобразилась в колонке «</w:t>
            </w:r>
            <w:r>
              <w:rPr>
                <w:rFonts w:ascii="Times New Roman" w:hAnsi="Times New Roman"/>
                <w:sz w:val="28"/>
                <w:szCs w:val="28"/>
              </w:rPr>
              <w:t>In</w:t>
            </w:r>
            <w:r w:rsidRPr="00B14A0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progress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45087" w14:textId="77777777" w:rsidR="00B411EF" w:rsidRPr="00B14A04" w:rsidRDefault="00B14A0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B14A04" w:rsidRPr="00B14A04" w14:paraId="78FDB81A" w14:textId="77777777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00C50" w14:textId="77777777" w:rsidR="00B14A04" w:rsidRDefault="00B14A0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доски проекта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450F89" w14:textId="77777777" w:rsidR="00B14A04" w:rsidRDefault="00B14A0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Добавления комментария к задаче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1D6A1" w14:textId="77777777" w:rsidR="00B14A04" w:rsidRDefault="00B14A0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Comment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  <w:r w:rsidRPr="00B14A0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 задаче</w:t>
            </w:r>
          </w:p>
          <w:p w14:paraId="2043D2DB" w14:textId="77777777" w:rsidR="00B14A04" w:rsidRDefault="00B14A0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Ввести текст комментария</w:t>
            </w:r>
          </w:p>
          <w:p w14:paraId="64FCD27B" w14:textId="77777777" w:rsidR="00B14A04" w:rsidRPr="00C87ED8" w:rsidRDefault="00B14A0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Send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522397FE" w14:textId="77777777" w:rsidR="00B14A04" w:rsidRPr="00B14A04" w:rsidRDefault="00B14A0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87ED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Комментарий добавился к задаче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AC6E9" w14:textId="77777777" w:rsidR="00B14A04" w:rsidRDefault="00B14A0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B14A04" w:rsidRPr="00B14A04" w14:paraId="4398B766" w14:textId="77777777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CA705" w14:textId="77777777" w:rsidR="00B14A04" w:rsidRDefault="00EC1C1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доски проекта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0421D" w14:textId="77777777" w:rsidR="00B14A04" w:rsidRPr="00EC1C18" w:rsidRDefault="00EC1C1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Добавление приложения к задаче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4F71A" w14:textId="77777777" w:rsidR="00B14A04" w:rsidRPr="00C87ED8" w:rsidRDefault="00EC1C18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Attach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07286C80" w14:textId="77777777" w:rsidR="00EC1C18" w:rsidRDefault="00EC1C18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C1C1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Выбрать файл из файловой системы</w:t>
            </w:r>
          </w:p>
          <w:p w14:paraId="34D72BFD" w14:textId="77777777" w:rsidR="00EC1C18" w:rsidRDefault="00EC1C18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Add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  <w:r w:rsidRPr="00C87ED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  <w:p w14:paraId="3DBF594F" w14:textId="77777777" w:rsidR="00EC1C18" w:rsidRPr="00EC1C18" w:rsidRDefault="00EC1C18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 Файл добавился к приложениям задачи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D201B7" w14:textId="77777777" w:rsidR="00B14A04" w:rsidRDefault="00EC1C1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F414F3" w:rsidRPr="00B14A04" w14:paraId="0C6D7173" w14:textId="77777777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0AFE0" w14:textId="77777777" w:rsidR="00F414F3" w:rsidRDefault="00F414F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доски проекта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280CD2" w14:textId="77777777" w:rsidR="00F414F3" w:rsidRDefault="00F414F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Удаление задачи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0DC6F" w14:textId="77777777" w:rsidR="00F414F3" w:rsidRDefault="00F414F3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Начать кнопку «Х» на задаче</w:t>
            </w:r>
          </w:p>
          <w:p w14:paraId="709569CF" w14:textId="77777777" w:rsidR="00F414F3" w:rsidRPr="00F414F3" w:rsidRDefault="00F414F3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Задача удалена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92216" w14:textId="77777777" w:rsidR="00F414F3" w:rsidRDefault="00F414F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</w:tbl>
    <w:p w14:paraId="5DA5F8E1" w14:textId="77777777" w:rsidR="00F414F3" w:rsidRDefault="00F414F3">
      <w:pPr>
        <w:rPr>
          <w:lang w:val="ru-RU"/>
        </w:rPr>
      </w:pPr>
    </w:p>
    <w:p w14:paraId="4349C11B" w14:textId="77777777" w:rsidR="00F414F3" w:rsidRPr="00F414F3" w:rsidRDefault="00F414F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414F3">
        <w:rPr>
          <w:rFonts w:ascii="Times New Roman" w:hAnsi="Times New Roman" w:cs="Times New Roman"/>
          <w:sz w:val="28"/>
          <w:szCs w:val="28"/>
          <w:lang w:val="ru-RU"/>
        </w:rPr>
        <w:t xml:space="preserve">Таблица 5.1 – </w:t>
      </w:r>
      <w:commentRangeStart w:id="20"/>
      <w:r w:rsidRPr="00F414F3">
        <w:rPr>
          <w:rFonts w:ascii="Times New Roman" w:hAnsi="Times New Roman" w:cs="Times New Roman"/>
          <w:sz w:val="28"/>
          <w:szCs w:val="28"/>
          <w:lang w:val="ru-RU"/>
        </w:rPr>
        <w:t>Продолжение</w:t>
      </w:r>
      <w:commentRangeEnd w:id="20"/>
      <w:r w:rsidR="00F1583A">
        <w:rPr>
          <w:rStyle w:val="a4"/>
        </w:rPr>
        <w:commentReference w:id="20"/>
      </w:r>
    </w:p>
    <w:tbl>
      <w:tblPr>
        <w:tblW w:w="9626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8"/>
        <w:gridCol w:w="2605"/>
        <w:gridCol w:w="3068"/>
        <w:gridCol w:w="2085"/>
      </w:tblGrid>
      <w:tr w:rsidR="00AC2741" w14:paraId="36113E1D" w14:textId="77777777" w:rsidTr="00F414F3">
        <w:tc>
          <w:tcPr>
            <w:tcW w:w="1868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81FBD3" w14:textId="77777777"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Окно доски проекта</w:t>
            </w:r>
          </w:p>
        </w:tc>
        <w:tc>
          <w:tcPr>
            <w:tcW w:w="260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6D7BF" w14:textId="77777777" w:rsidR="00AC2741" w:rsidRPr="00B411EF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Создание новой задачи, при наличии необходимых прав</w:t>
            </w:r>
          </w:p>
        </w:tc>
        <w:tc>
          <w:tcPr>
            <w:tcW w:w="3068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F8B3B" w14:textId="77777777" w:rsidR="00AC2741" w:rsidRPr="00B411EF" w:rsidRDefault="00C53285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New</w:t>
            </w: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task</w:t>
            </w: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307D5643" w14:textId="77777777" w:rsidR="00AC2741" w:rsidRPr="00B411EF" w:rsidRDefault="00C53285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2 Заполнить поля с названием задачи и описанием</w:t>
            </w:r>
          </w:p>
          <w:p w14:paraId="53631DAF" w14:textId="77777777" w:rsidR="00AC2741" w:rsidRPr="00B411EF" w:rsidRDefault="00C53285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3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Create</w:t>
            </w: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1C769825" w14:textId="77777777" w:rsidR="00AC2741" w:rsidRPr="00B411EF" w:rsidRDefault="00C53285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EF">
              <w:rPr>
                <w:rFonts w:ascii="Times New Roman" w:hAnsi="Times New Roman"/>
                <w:sz w:val="28"/>
                <w:szCs w:val="28"/>
                <w:lang w:val="ru-RU"/>
              </w:rPr>
              <w:t>4 Получить уведомление об успешном создании задачи</w:t>
            </w:r>
          </w:p>
          <w:p w14:paraId="0CB7878E" w14:textId="77777777" w:rsidR="00AC2741" w:rsidRPr="00B411EF" w:rsidRDefault="00AC2741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085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D80A54" w14:textId="77777777" w:rsidR="00AC2741" w:rsidRDefault="00C5328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 пройден успешно</w:t>
            </w:r>
          </w:p>
        </w:tc>
      </w:tr>
      <w:tr w:rsidR="00F414F3" w:rsidRPr="006C2F18" w14:paraId="5DB1CA21" w14:textId="77777777" w:rsidTr="00832692">
        <w:tc>
          <w:tcPr>
            <w:tcW w:w="1868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8B347" w14:textId="77777777" w:rsidR="00F414F3" w:rsidRPr="00F414F3" w:rsidRDefault="00F414F3" w:rsidP="00832692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построени</w:t>
            </w:r>
            <w:r w:rsidR="00832692">
              <w:rPr>
                <w:rFonts w:ascii="Times New Roman" w:hAnsi="Times New Roman"/>
                <w:sz w:val="28"/>
                <w:szCs w:val="28"/>
                <w:lang w:val="ru-RU"/>
              </w:rPr>
              <w:t>я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отчетов</w:t>
            </w:r>
          </w:p>
        </w:tc>
        <w:tc>
          <w:tcPr>
            <w:tcW w:w="260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29557" w14:textId="77777777" w:rsidR="00F414F3" w:rsidRPr="00B411EF" w:rsidRDefault="006C2F1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commentRangeStart w:id="21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Получение </w:t>
            </w:r>
            <w:commentRangeEnd w:id="21"/>
            <w:r w:rsidR="00F1583A">
              <w:rPr>
                <w:rStyle w:val="a4"/>
              </w:rPr>
              <w:commentReference w:id="21"/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отчета по количеству задач в каждом из статусов</w:t>
            </w:r>
          </w:p>
        </w:tc>
        <w:tc>
          <w:tcPr>
            <w:tcW w:w="3068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80FB0" w14:textId="77777777" w:rsidR="00F414F3" w:rsidRPr="00C87ED8" w:rsidRDefault="006C2F18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Task</w:t>
            </w:r>
            <w:r w:rsidRPr="00C87ED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progress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45BE87C3" w14:textId="77777777" w:rsidR="006C2F18" w:rsidRPr="006C2F18" w:rsidRDefault="006C2F18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2F18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Получить информацию о задачах на проекте</w:t>
            </w:r>
          </w:p>
        </w:tc>
        <w:tc>
          <w:tcPr>
            <w:tcW w:w="2085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B1FDA" w14:textId="77777777" w:rsidR="00F414F3" w:rsidRPr="006C2F18" w:rsidRDefault="006C2F1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832692" w:rsidRPr="006C2F18" w14:paraId="117746FF" w14:textId="77777777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44F53" w14:textId="77777777" w:rsidR="00832692" w:rsidRDefault="00832692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построения отчетов</w:t>
            </w:r>
          </w:p>
        </w:tc>
        <w:tc>
          <w:tcPr>
            <w:tcW w:w="2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3D5E2" w14:textId="77777777" w:rsidR="00832692" w:rsidRDefault="00832692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Создание отчета по времени затраченному на задачу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0F174" w14:textId="77777777" w:rsidR="00832692" w:rsidRPr="00832692" w:rsidRDefault="0083269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Log</w:t>
            </w:r>
            <w:r w:rsidRPr="0083269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work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3D2BCB61" w14:textId="77777777" w:rsidR="00832692" w:rsidRDefault="0083269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3269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Заполнить время затраченное на выполнения задачи</w:t>
            </w:r>
          </w:p>
          <w:p w14:paraId="542612B7" w14:textId="77777777" w:rsidR="00832692" w:rsidRPr="00832692" w:rsidRDefault="0083269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Submit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2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A8E573" w14:textId="77777777" w:rsidR="00832692" w:rsidRDefault="00832692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</w:tbl>
    <w:p w14:paraId="27EB4C6D" w14:textId="77777777" w:rsidR="00832692" w:rsidRDefault="00832692">
      <w:pPr>
        <w:pStyle w:val="Standard"/>
        <w:jc w:val="both"/>
        <w:rPr>
          <w:rStyle w:val="None"/>
          <w:rFonts w:ascii="monospace" w:hAnsi="monospace"/>
          <w:sz w:val="28"/>
          <w:szCs w:val="28"/>
          <w:lang w:val="ru-RU"/>
        </w:rPr>
      </w:pPr>
    </w:p>
    <w:p w14:paraId="08DFB663" w14:textId="77777777" w:rsidR="00832692" w:rsidRDefault="00832692">
      <w:pPr>
        <w:pStyle w:val="Standard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ab/>
        <w:t>Как видно из таблицы 5.1 все функциональные тесты были пройдены успешно. Ошибки, повлекшие за собой некорректное выполнение тестов были оперативно устранены.</w:t>
      </w:r>
      <w:bookmarkStart w:id="22" w:name="_GoBack"/>
      <w:bookmarkEnd w:id="22"/>
    </w:p>
    <w:p w14:paraId="09649DB4" w14:textId="77777777" w:rsidR="00AC2741" w:rsidRPr="006C2F18" w:rsidRDefault="00C53285">
      <w:pPr>
        <w:pStyle w:val="Standard"/>
        <w:jc w:val="both"/>
        <w:rPr>
          <w:lang w:val="ru-RU"/>
        </w:rPr>
      </w:pPr>
      <w:r>
        <w:rPr>
          <w:rStyle w:val="None"/>
          <w:rFonts w:ascii="monospace" w:hAnsi="monospace"/>
          <w:sz w:val="28"/>
          <w:szCs w:val="28"/>
          <w:lang w:val="ru-RU"/>
        </w:rPr>
        <w:br/>
      </w:r>
    </w:p>
    <w:p w14:paraId="7402BC88" w14:textId="77777777" w:rsidR="00AC2741" w:rsidRPr="006C2F18" w:rsidRDefault="00AC2741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AC2741" w:rsidRPr="006C2F18">
      <w:pgSz w:w="11906" w:h="16838"/>
      <w:pgMar w:top="840" w:right="1140" w:bottom="840" w:left="11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5-01T00:26:00Z" w:initials="SK">
    <w:p w14:paraId="2BD4FADB" w14:textId="77777777" w:rsidR="00C87ED8" w:rsidRPr="00C87ED8" w:rsidRDefault="00C87ED8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rStyle w:val="a4"/>
        </w:rPr>
        <w:t>я</w:t>
      </w:r>
    </w:p>
  </w:comment>
  <w:comment w:id="1" w:author="Siarhei Kuchuk" w:date="2017-05-01T00:26:00Z" w:initials="SK">
    <w:p w14:paraId="24A864AC" w14:textId="77777777" w:rsidR="00C87ED8" w:rsidRPr="00C87ED8" w:rsidRDefault="00C87ED8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т</w:t>
      </w:r>
    </w:p>
  </w:comment>
  <w:comment w:id="2" w:author="Siarhei Kuchuk" w:date="2017-05-01T00:27:00Z" w:initials="SK">
    <w:p w14:paraId="6B2AEE67" w14:textId="77777777" w:rsidR="00C87ED8" w:rsidRPr="00C87ED8" w:rsidRDefault="00C87ED8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выравнивание</w:t>
      </w:r>
    </w:p>
  </w:comment>
  <w:comment w:id="3" w:author="Siarhei Kuchuk" w:date="2017-05-01T00:27:00Z" w:initials="SK">
    <w:p w14:paraId="6908D00A" w14:textId="77777777" w:rsidR="00C87ED8" w:rsidRPr="00C87ED8" w:rsidRDefault="00C87ED8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основные</w:t>
      </w:r>
    </w:p>
  </w:comment>
  <w:comment w:id="4" w:author="Siarhei Kuchuk" w:date="2017-05-01T00:27:00Z" w:initials="SK">
    <w:p w14:paraId="1221FBC2" w14:textId="77777777" w:rsidR="00C87ED8" w:rsidRPr="00C87ED8" w:rsidRDefault="00C87ED8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нарушения</w:t>
      </w:r>
    </w:p>
  </w:comment>
  <w:comment w:id="5" w:author="Siarhei Kuchuk" w:date="2017-05-01T00:33:00Z" w:initials="SK">
    <w:p w14:paraId="3CC3F913" w14:textId="77777777" w:rsidR="00C87ED8" w:rsidRPr="00C87ED8" w:rsidRDefault="00C87ED8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это не всегда происходит, предлагаю слово выкинуть</w:t>
      </w:r>
    </w:p>
  </w:comment>
  <w:comment w:id="6" w:author="Siarhei Kuchuk" w:date="2017-05-01T00:34:00Z" w:initials="SK">
    <w:p w14:paraId="45371F33" w14:textId="77777777" w:rsidR="00C87ED8" w:rsidRPr="00C87ED8" w:rsidRDefault="00C87ED8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надежностью</w:t>
      </w:r>
    </w:p>
  </w:comment>
  <w:comment w:id="7" w:author="Siarhei Kuchuk" w:date="2017-05-01T00:34:00Z" w:initials="SK">
    <w:p w14:paraId="6EB4C470" w14:textId="77777777" w:rsidR="00C87ED8" w:rsidRPr="00C87ED8" w:rsidRDefault="00C87ED8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усложнения кода</w:t>
      </w:r>
    </w:p>
  </w:comment>
  <w:comment w:id="8" w:author="Siarhei Kuchuk" w:date="2017-05-01T00:35:00Z" w:initials="SK">
    <w:p w14:paraId="27E0DF85" w14:textId="77777777" w:rsidR="00C87ED8" w:rsidRPr="00C87ED8" w:rsidRDefault="00C87ED8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сократить/уменьшить</w:t>
      </w:r>
    </w:p>
  </w:comment>
  <w:comment w:id="9" w:author="Siarhei Kuchuk" w:date="2017-05-01T00:36:00Z" w:initials="SK">
    <w:p w14:paraId="78EBBB44" w14:textId="77777777" w:rsidR="002D37A5" w:rsidRPr="002D37A5" w:rsidRDefault="002D37A5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и</w:t>
      </w:r>
    </w:p>
  </w:comment>
  <w:comment w:id="10" w:author="Siarhei Kuchuk" w:date="2017-05-01T00:36:00Z" w:initials="SK">
    <w:p w14:paraId="067C2AA0" w14:textId="77777777" w:rsidR="002D37A5" w:rsidRPr="002D37A5" w:rsidRDefault="002D37A5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rStyle w:val="a4"/>
          <w:lang w:val="ru-RU"/>
        </w:rPr>
        <w:t>оперативной памятью объемом восемь …</w:t>
      </w:r>
    </w:p>
  </w:comment>
  <w:comment w:id="11" w:author="Siarhei Kuchuk" w:date="2017-05-01T00:39:00Z" w:initials="SK">
    <w:p w14:paraId="647BE69C" w14:textId="77777777" w:rsidR="002D37A5" w:rsidRDefault="002D37A5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С нового абзаца.</w:t>
      </w:r>
    </w:p>
    <w:p w14:paraId="004AC824" w14:textId="77777777" w:rsidR="002D37A5" w:rsidRPr="002D37A5" w:rsidRDefault="002D37A5">
      <w:pPr>
        <w:pStyle w:val="a5"/>
        <w:rPr>
          <w:lang w:val="ru-RU"/>
        </w:rPr>
      </w:pPr>
    </w:p>
  </w:comment>
  <w:comment w:id="12" w:author="Siarhei Kuchuk" w:date="2017-05-01T00:40:00Z" w:initials="SK">
    <w:p w14:paraId="4FECBBE8" w14:textId="77777777" w:rsidR="002D37A5" w:rsidRDefault="002D37A5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Эта надпись отображается в конце страницы, а таблица сама начинается на следующей.</w:t>
      </w:r>
    </w:p>
    <w:p w14:paraId="47F1A147" w14:textId="77777777" w:rsidR="002D37A5" w:rsidRDefault="002D37A5">
      <w:pPr>
        <w:pStyle w:val="a5"/>
        <w:rPr>
          <w:lang w:val="ru-RU"/>
        </w:rPr>
      </w:pPr>
    </w:p>
    <w:p w14:paraId="1BC4FB89" w14:textId="77777777" w:rsidR="002D37A5" w:rsidRPr="002D37A5" w:rsidRDefault="002D37A5">
      <w:pPr>
        <w:pStyle w:val="a5"/>
        <w:rPr>
          <w:lang w:val="ru-RU"/>
        </w:rPr>
      </w:pPr>
      <w:r>
        <w:rPr>
          <w:lang w:val="ru-RU"/>
        </w:rPr>
        <w:t>Название таблицы и сама таблица на одной странице должны быть.</w:t>
      </w:r>
    </w:p>
  </w:comment>
  <w:comment w:id="13" w:author="Siarhei Kuchuk" w:date="2017-05-01T00:44:00Z" w:initials="SK">
    <w:p w14:paraId="6EF268F8" w14:textId="77777777" w:rsidR="002D37A5" w:rsidRPr="002D37A5" w:rsidRDefault="002D37A5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Может это назвать Тест-кейсы и результаты их выполнения</w:t>
      </w:r>
    </w:p>
  </w:comment>
  <w:comment w:id="15" w:author="Siarhei Kuchuk" w:date="2017-05-01T00:45:00Z" w:initials="SK">
    <w:p w14:paraId="64B1E6C1" w14:textId="77777777" w:rsidR="002D37A5" w:rsidRPr="002D37A5" w:rsidRDefault="002D37A5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!</w:t>
      </w:r>
    </w:p>
  </w:comment>
  <w:comment w:id="14" w:author="Siarhei Kuchuk" w:date="2017-05-01T00:49:00Z" w:initials="SK">
    <w:p w14:paraId="17EE7346" w14:textId="77777777" w:rsidR="00400475" w:rsidRPr="00400475" w:rsidRDefault="00400475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Если выпилить станет лучше?</w:t>
      </w:r>
    </w:p>
  </w:comment>
  <w:comment w:id="16" w:author="Siarhei Kuchuk" w:date="2017-05-01T00:49:00Z" w:initials="SK">
    <w:p w14:paraId="31C91341" w14:textId="77777777" w:rsidR="00400475" w:rsidRDefault="00400475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Если выпилить станет лучше?</w:t>
      </w:r>
    </w:p>
    <w:p w14:paraId="09F481C1" w14:textId="77777777" w:rsidR="00400475" w:rsidRPr="00400475" w:rsidRDefault="00400475">
      <w:pPr>
        <w:pStyle w:val="a5"/>
        <w:rPr>
          <w:lang w:val="ru-RU"/>
        </w:rPr>
      </w:pPr>
      <w:r>
        <w:rPr>
          <w:lang w:val="ru-RU"/>
        </w:rPr>
        <w:t>Может еще добавить «и ожидаемый результат»</w:t>
      </w:r>
    </w:p>
  </w:comment>
  <w:comment w:id="17" w:author="Siarhei Kuchuk" w:date="2017-05-01T00:49:00Z" w:initials="SK">
    <w:p w14:paraId="04227420" w14:textId="77777777" w:rsidR="00400475" w:rsidRPr="00400475" w:rsidRDefault="00400475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выпилить</w:t>
      </w:r>
    </w:p>
  </w:comment>
  <w:comment w:id="18" w:author="Siarhei Kuchuk" w:date="2017-05-01T00:50:00Z" w:initials="SK">
    <w:p w14:paraId="38CDAD24" w14:textId="77777777" w:rsidR="00400475" w:rsidRDefault="00400475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Предлагаю переформулировать здесь и в других местах последние шаги в стиле</w:t>
      </w:r>
    </w:p>
    <w:p w14:paraId="45781CCA" w14:textId="77777777" w:rsidR="00400475" w:rsidRPr="00400475" w:rsidRDefault="00400475">
      <w:pPr>
        <w:pStyle w:val="a5"/>
        <w:rPr>
          <w:lang w:val="ru-RU"/>
        </w:rPr>
      </w:pPr>
      <w:r>
        <w:rPr>
          <w:lang w:val="ru-RU"/>
        </w:rPr>
        <w:t>Ожидаемый результат: откроется главная страница приложения.</w:t>
      </w:r>
    </w:p>
  </w:comment>
  <w:comment w:id="19" w:author="Siarhei Kuchuk" w:date="2017-05-01T00:57:00Z" w:initials="SK">
    <w:p w14:paraId="2BF53BA3" w14:textId="77777777" w:rsidR="00F1583A" w:rsidRPr="00F1583A" w:rsidRDefault="00F1583A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Там, где название компонента одинаковое – объедините эти ячейки в одну.</w:t>
      </w:r>
    </w:p>
  </w:comment>
  <w:comment w:id="20" w:author="Siarhei Kuchuk" w:date="2017-05-01T00:56:00Z" w:initials="SK">
    <w:p w14:paraId="79FDB647" w14:textId="77777777" w:rsidR="00F1583A" w:rsidRPr="00F1583A" w:rsidRDefault="00F1583A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Номера колонок отсутствуют как первая строка в продолжении таблицы.</w:t>
      </w:r>
    </w:p>
  </w:comment>
  <w:comment w:id="21" w:author="Siarhei Kuchuk" w:date="2017-05-01T00:59:00Z" w:initials="SK">
    <w:p w14:paraId="1546A85F" w14:textId="77777777" w:rsidR="00F1583A" w:rsidRPr="00F1583A" w:rsidRDefault="00F1583A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Нужно настроить границы – чтобы черточки между рядами были видны.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D4FADB" w15:done="0"/>
  <w15:commentEx w15:paraId="24A864AC" w15:done="0"/>
  <w15:commentEx w15:paraId="6B2AEE67" w15:done="0"/>
  <w15:commentEx w15:paraId="6908D00A" w15:done="0"/>
  <w15:commentEx w15:paraId="1221FBC2" w15:done="0"/>
  <w15:commentEx w15:paraId="3CC3F913" w15:done="0"/>
  <w15:commentEx w15:paraId="45371F33" w15:done="0"/>
  <w15:commentEx w15:paraId="6EB4C470" w15:done="0"/>
  <w15:commentEx w15:paraId="27E0DF85" w15:done="0"/>
  <w15:commentEx w15:paraId="78EBBB44" w15:done="0"/>
  <w15:commentEx w15:paraId="067C2AA0" w15:done="0"/>
  <w15:commentEx w15:paraId="004AC824" w15:done="0"/>
  <w15:commentEx w15:paraId="1BC4FB89" w15:done="0"/>
  <w15:commentEx w15:paraId="6EF268F8" w15:done="0"/>
  <w15:commentEx w15:paraId="64B1E6C1" w15:done="0"/>
  <w15:commentEx w15:paraId="17EE7346" w15:done="0"/>
  <w15:commentEx w15:paraId="09F481C1" w15:done="0"/>
  <w15:commentEx w15:paraId="04227420" w15:done="0"/>
  <w15:commentEx w15:paraId="45781CCA" w15:done="0"/>
  <w15:commentEx w15:paraId="2BF53BA3" w15:done="0"/>
  <w15:commentEx w15:paraId="79FDB647" w15:done="0"/>
  <w15:commentEx w15:paraId="1546A85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56067E" w14:textId="77777777" w:rsidR="00421AA5" w:rsidRDefault="00421AA5">
      <w:r>
        <w:separator/>
      </w:r>
    </w:p>
  </w:endnote>
  <w:endnote w:type="continuationSeparator" w:id="0">
    <w:p w14:paraId="7732C290" w14:textId="77777777" w:rsidR="00421AA5" w:rsidRDefault="00421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Devanagari">
    <w:charset w:val="00"/>
    <w:family w:val="swiss"/>
    <w:pitch w:val="default"/>
  </w:font>
  <w:font w:name="OpenSymbol">
    <w:charset w:val="02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e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9C2FF" w14:textId="77777777" w:rsidR="00421AA5" w:rsidRDefault="00421AA5">
      <w:r>
        <w:separator/>
      </w:r>
    </w:p>
  </w:footnote>
  <w:footnote w:type="continuationSeparator" w:id="0">
    <w:p w14:paraId="1BCE4DA4" w14:textId="77777777" w:rsidR="00421AA5" w:rsidRDefault="00421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43EBB"/>
    <w:multiLevelType w:val="multilevel"/>
    <w:tmpl w:val="817ABFC8"/>
    <w:styleLink w:val="NumberingStyleforBulletList"/>
    <w:lvl w:ilvl="0">
      <w:numFmt w:val="bullet"/>
      <w:pStyle w:val="BulletList"/>
      <w:lvlText w:val="●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2BE47F05"/>
    <w:multiLevelType w:val="multilevel"/>
    <w:tmpl w:val="66D449CA"/>
    <w:styleLink w:val="NumberingStyleforAlphabeticalList"/>
    <w:lvl w:ilvl="0">
      <w:start w:val="1"/>
      <w:numFmt w:val="lowerLetter"/>
      <w:pStyle w:val="AlphabeticalList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4C7B5150"/>
    <w:multiLevelType w:val="multilevel"/>
    <w:tmpl w:val="69EAA624"/>
    <w:styleLink w:val="NumberingStyleforEnumeratedList"/>
    <w:lvl w:ilvl="0">
      <w:start w:val="1"/>
      <w:numFmt w:val="decimal"/>
      <w:pStyle w:val="EnumeratedList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57BC167F"/>
    <w:multiLevelType w:val="multilevel"/>
    <w:tmpl w:val="97DC6B02"/>
    <w:styleLink w:val="NumberingStyleforHead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63767207"/>
    <w:multiLevelType w:val="multilevel"/>
    <w:tmpl w:val="98184B78"/>
    <w:styleLink w:val="NumberingStyleforHead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64795300"/>
    <w:multiLevelType w:val="multilevel"/>
    <w:tmpl w:val="C6FA05D4"/>
    <w:styleLink w:val="WWOutlineListStyle"/>
    <w:lvl w:ilvl="0">
      <w:start w:val="1"/>
      <w:numFmt w:val="decimal"/>
      <w:pStyle w:val="Head1"/>
      <w:lvlText w:val="%1."/>
      <w:lvlJc w:val="left"/>
    </w:lvl>
    <w:lvl w:ilvl="1">
      <w:start w:val="1"/>
      <w:numFmt w:val="decimal"/>
      <w:pStyle w:val="Head2"/>
      <w:lvlText w:val="%1.%2."/>
      <w:lvlJc w:val="left"/>
    </w:lvl>
    <w:lvl w:ilvl="2">
      <w:start w:val="1"/>
      <w:numFmt w:val="decimal"/>
      <w:pStyle w:val="Head3"/>
      <w:lvlText w:val="%1.%2.%3.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7BA77BBB"/>
    <w:multiLevelType w:val="multilevel"/>
    <w:tmpl w:val="ECB80E66"/>
    <w:styleLink w:val="NumberingStyleforHead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C2741"/>
    <w:rsid w:val="002D37A5"/>
    <w:rsid w:val="00400475"/>
    <w:rsid w:val="00421AA5"/>
    <w:rsid w:val="006C2F18"/>
    <w:rsid w:val="00832692"/>
    <w:rsid w:val="00AC2741"/>
    <w:rsid w:val="00B14A04"/>
    <w:rsid w:val="00B411EF"/>
    <w:rsid w:val="00C53285"/>
    <w:rsid w:val="00C87ED8"/>
    <w:rsid w:val="00EC1C18"/>
    <w:rsid w:val="00F1583A"/>
    <w:rsid w:val="00F4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106B"/>
  <w15:docId w15:val="{2844842B-9F94-4900-9530-2AC25BEA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">
    <w:name w:val="WW_OutlineListStyle"/>
    <w:basedOn w:val="a2"/>
    <w:pPr>
      <w:numPr>
        <w:numId w:val="1"/>
      </w:numPr>
    </w:pPr>
  </w:style>
  <w:style w:type="paragraph" w:customStyle="1" w:styleId="Standard">
    <w:name w:val="Standard"/>
  </w:style>
  <w:style w:type="paragraph" w:customStyle="1" w:styleId="DocumentTitle">
    <w:name w:val="Document Title"/>
    <w:next w:val="Standard"/>
    <w:pPr>
      <w:jc w:val="center"/>
    </w:pPr>
    <w:rPr>
      <w:b/>
      <w:sz w:val="48"/>
    </w:rPr>
  </w:style>
  <w:style w:type="paragraph" w:customStyle="1" w:styleId="Head1">
    <w:name w:val="Head 1"/>
    <w:next w:val="Standard"/>
    <w:pPr>
      <w:numPr>
        <w:numId w:val="1"/>
      </w:numPr>
      <w:outlineLvl w:val="0"/>
    </w:pPr>
    <w:rPr>
      <w:b/>
      <w:sz w:val="40"/>
    </w:rPr>
  </w:style>
  <w:style w:type="paragraph" w:customStyle="1" w:styleId="Head2">
    <w:name w:val="Head 2"/>
    <w:next w:val="Standard"/>
    <w:pPr>
      <w:numPr>
        <w:ilvl w:val="1"/>
        <w:numId w:val="1"/>
      </w:numPr>
      <w:outlineLvl w:val="1"/>
    </w:pPr>
    <w:rPr>
      <w:b/>
      <w:sz w:val="32"/>
    </w:rPr>
  </w:style>
  <w:style w:type="paragraph" w:customStyle="1" w:styleId="Head3">
    <w:name w:val="Head 3"/>
    <w:next w:val="Standard"/>
    <w:pPr>
      <w:numPr>
        <w:ilvl w:val="2"/>
        <w:numId w:val="1"/>
      </w:numPr>
      <w:outlineLvl w:val="2"/>
    </w:pPr>
    <w:rPr>
      <w:b/>
    </w:rPr>
  </w:style>
  <w:style w:type="paragraph" w:customStyle="1" w:styleId="EnumeratedList">
    <w:name w:val="Enumerated List"/>
    <w:pPr>
      <w:numPr>
        <w:numId w:val="5"/>
      </w:numPr>
    </w:pPr>
  </w:style>
  <w:style w:type="paragraph" w:customStyle="1" w:styleId="AlphabeticalList">
    <w:name w:val="Alphabetical List"/>
    <w:pPr>
      <w:numPr>
        <w:numId w:val="6"/>
      </w:numPr>
    </w:pPr>
  </w:style>
  <w:style w:type="paragraph" w:customStyle="1" w:styleId="BulletList">
    <w:name w:val="Bullet List"/>
    <w:pPr>
      <w:numPr>
        <w:numId w:val="7"/>
      </w:numPr>
    </w:pPr>
  </w:style>
  <w:style w:type="paragraph" w:customStyle="1" w:styleId="Textbody">
    <w:name w:val="Text body"/>
    <w:basedOn w:val="Standard"/>
    <w:pPr>
      <w:spacing w:after="283" w:line="288" w:lineRule="auto"/>
    </w:pPr>
  </w:style>
  <w:style w:type="paragraph" w:styleId="a3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Text">
    <w:name w:val="Text"/>
    <w:basedOn w:val="a3"/>
    <w:pPr>
      <w:widowControl/>
      <w:suppressAutoHyphens w:val="0"/>
      <w:spacing w:before="0" w:after="0"/>
      <w:jc w:val="both"/>
    </w:pPr>
    <w:rPr>
      <w:rFonts w:ascii="Times New Roman" w:eastAsia="Times New Roman" w:hAnsi="Times New Roman" w:cs="Times New Roman"/>
      <w:i w:val="0"/>
      <w:iCs w:val="0"/>
      <w:kern w:val="0"/>
      <w:sz w:val="28"/>
      <w:szCs w:val="28"/>
      <w:lang w:val="ru-RU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lang w:val="ru-RU"/>
    </w:rPr>
  </w:style>
  <w:style w:type="numbering" w:customStyle="1" w:styleId="NumberingStyleforHead1">
    <w:name w:val="Numbering Style for Head 1"/>
    <w:basedOn w:val="a2"/>
    <w:pPr>
      <w:numPr>
        <w:numId w:val="2"/>
      </w:numPr>
    </w:pPr>
  </w:style>
  <w:style w:type="numbering" w:customStyle="1" w:styleId="NumberingStyleforHead2">
    <w:name w:val="Numbering Style for Head 2"/>
    <w:basedOn w:val="a2"/>
    <w:pPr>
      <w:numPr>
        <w:numId w:val="3"/>
      </w:numPr>
    </w:pPr>
  </w:style>
  <w:style w:type="numbering" w:customStyle="1" w:styleId="NumberingStyleforHead3">
    <w:name w:val="Numbering Style for Head 3"/>
    <w:basedOn w:val="a2"/>
    <w:pPr>
      <w:numPr>
        <w:numId w:val="4"/>
      </w:numPr>
    </w:pPr>
  </w:style>
  <w:style w:type="numbering" w:customStyle="1" w:styleId="NumberingStyleforEnumeratedList">
    <w:name w:val="Numbering Style for Enumerated List"/>
    <w:basedOn w:val="a2"/>
    <w:pPr>
      <w:numPr>
        <w:numId w:val="5"/>
      </w:numPr>
    </w:pPr>
  </w:style>
  <w:style w:type="numbering" w:customStyle="1" w:styleId="NumberingStyleforAlphabeticalList">
    <w:name w:val="Numbering Style for Alphabetical List"/>
    <w:basedOn w:val="a2"/>
    <w:pPr>
      <w:numPr>
        <w:numId w:val="6"/>
      </w:numPr>
    </w:pPr>
  </w:style>
  <w:style w:type="numbering" w:customStyle="1" w:styleId="NumberingStyleforBulletList">
    <w:name w:val="Numbering Style for Bullet List"/>
    <w:basedOn w:val="a2"/>
    <w:pPr>
      <w:numPr>
        <w:numId w:val="7"/>
      </w:numPr>
    </w:pPr>
  </w:style>
  <w:style w:type="character" w:styleId="a4">
    <w:name w:val="annotation reference"/>
    <w:basedOn w:val="a0"/>
    <w:uiPriority w:val="99"/>
    <w:semiHidden/>
    <w:unhideWhenUsed/>
    <w:rsid w:val="00C87ED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87ED8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87ED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87ED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87ED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87ED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87E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5325B-CF48-4A66-9F4D-0958009FA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678</Words>
  <Characters>3867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Uladzislau Zavatski</dc:creator>
  <cp:lastModifiedBy>Siarhei Kuchuk</cp:lastModifiedBy>
  <cp:revision>5</cp:revision>
  <dcterms:created xsi:type="dcterms:W3CDTF">2008-08-22T11:41:00Z</dcterms:created>
  <dcterms:modified xsi:type="dcterms:W3CDTF">2017-04-30T22:00:00Z</dcterms:modified>
</cp:coreProperties>
</file>