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Sequence diagram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38800" cy="520319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20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pageBreakBefore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State machine diagram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7009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0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pageBreakBefore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Deployment diagram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91299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1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pageBreakBefore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Component diagram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3629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3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pageBreakBefore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Activity diagram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23303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3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pageBreakBefore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 Class diagram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34899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