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0" w:hanging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>Спецификация требований  к программному обеспечению</w:t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jc w:val="center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</w:r>
    </w:p>
    <w:p>
      <w:pPr>
        <w:pStyle w:val="Normal"/>
        <w:jc w:val="center"/>
        <w:rPr>
          <w:b/>
          <w:bCs/>
          <w:color w:val="242424"/>
          <w:sz w:val="30"/>
          <w:szCs w:val="28"/>
          <w:lang w:val="ru-RU"/>
        </w:rPr>
      </w:pPr>
      <w:r>
        <w:rPr>
          <w:b/>
          <w:bCs/>
          <w:color w:val="242424"/>
          <w:sz w:val="30"/>
          <w:szCs w:val="28"/>
          <w:lang w:val="ru-RU"/>
        </w:rPr>
        <w:t>Версия: 1.</w:t>
      </w:r>
      <w:r>
        <w:rPr>
          <w:b/>
          <w:bCs/>
          <w:color w:val="242424"/>
          <w:sz w:val="30"/>
          <w:szCs w:val="28"/>
          <w:lang w:val="ru-RU"/>
        </w:rPr>
        <w:t>1</w:t>
      </w:r>
      <w:r>
        <w:rPr>
          <w:b/>
          <w:bCs/>
          <w:color w:val="242424"/>
          <w:sz w:val="30"/>
          <w:szCs w:val="28"/>
          <w:lang w:val="ru-RU"/>
        </w:rPr>
        <w:tab/>
        <w:tab/>
        <w:tab/>
        <w:t xml:space="preserve">                     Дата: 0</w:t>
      </w:r>
      <w:r>
        <w:rPr>
          <w:b/>
          <w:bCs/>
          <w:color w:val="242424"/>
          <w:sz w:val="30"/>
          <w:szCs w:val="28"/>
          <w:lang w:val="ru-RU"/>
        </w:rPr>
        <w:t>8</w:t>
      </w:r>
      <w:r>
        <w:rPr>
          <w:b/>
          <w:bCs/>
          <w:color w:val="242424"/>
          <w:sz w:val="30"/>
          <w:szCs w:val="28"/>
          <w:lang w:val="ru-RU"/>
        </w:rPr>
        <w:t>/10/2015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Введение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1.1 Назначение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 w:eastAsia="zh-CN" w:bidi="hi-IN"/>
        </w:rPr>
      </w:pPr>
      <w:r>
        <w:rPr>
          <w:b w:val="false"/>
          <w:bCs w:val="false"/>
          <w:sz w:val="28"/>
          <w:szCs w:val="28"/>
          <w:lang w:val="ru-RU" w:eastAsia="zh-CN" w:bidi="hi-IN"/>
        </w:rPr>
        <w:tab/>
      </w:r>
      <w:r>
        <w:rPr>
          <w:b w:val="false"/>
          <w:bCs w:val="false"/>
          <w:sz w:val="28"/>
          <w:szCs w:val="28"/>
          <w:lang w:val="ru-RU" w:eastAsia="zh-CN" w:bidi="hi-IN"/>
        </w:rPr>
        <w:t>Данная спецификация предназначена для заказчиков и разработчиков ПС. В ней описаны требования к интерфейсу, используемым технологиям, характеристики потенциальных пользователей.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1.2 Рамки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Приложение Quick Finance предназначено для наглядного представления данных о курсах валют, ценах на драгоценные металлы, корреляции валютных пар. Приложение работает на платформе Android. Источником финансовоя информации являются веб-сервисы сайта Национального Банка Республики Беларусь. Важным преимуществом приложения является то, что для работы приложения не требуется постоянное подключение к сети интернет (в отличие от аналогов). Ввиду использования платформы Android, приложение может быть установлено на широком спектре устройств (смартфоны, планшеты).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1.3 Аббревиатуры, определения и сокращения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ХML — eXtandable Markup Language (расширяемый язык разметки)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НБРБ — Национальный Банк Республики Беларусь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ПС — программное средство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t>2 Общее описание</w:t>
      </w:r>
    </w:p>
    <w:p>
      <w:pPr>
        <w:pStyle w:val="Normal"/>
        <w:jc w:val="left"/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2.1 Преимущества продукта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1. Приложение разрабатывается под платформу Android, которая на сегодняшний момент наиболее популярна у нас в стране. Также это позволит поддерживать множество моделей и типов устройств </w:t>
      </w:r>
      <w:r>
        <w:rPr>
          <w:b w:val="false"/>
          <w:bCs w:val="false"/>
          <w:sz w:val="28"/>
          <w:szCs w:val="28"/>
          <w:lang w:val="ru-RU"/>
        </w:rPr>
        <w:t>(смартфоны и планшеты Samsung, HTC, LG, Lenovo)</w:t>
      </w:r>
      <w:r>
        <w:rPr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2. Для корректной работы не требуется постоянное подключение к интернету, что повысит мобильность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2.1.1 Стороннее ПО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Для запуска приложения потребуется устройство с установленной операционной системой Andriod версии не ниже 4.2 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</w:rPr>
        <w:t xml:space="preserve">2.1.2 </w:t>
      </w:r>
      <w:r>
        <w:rPr>
          <w:b w:val="false"/>
          <w:bCs w:val="false"/>
          <w:sz w:val="28"/>
          <w:szCs w:val="28"/>
          <w:lang w:val="ru-RU"/>
        </w:rPr>
        <w:t>Интерфейсы пользователя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Интерфейс приложения состоит из нескольких разделов (текущие значения курсов валют, графики изменения курсов, и т.п. )  Пользователь взаимодействует с приложением с помощью тачскрина и экранной клавиатуры.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7320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3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  <w:t>Рис 1.1</w:t>
        <w:tab/>
        <w:tab/>
        <w:tab/>
        <w:tab/>
        <w:tab/>
        <w:tab/>
        <w:tab/>
        <w:tab/>
        <w:t>Рис 1.2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ab/>
      </w:r>
      <w:r>
        <w:rPr>
          <w:b w:val="false"/>
          <w:bCs w:val="false"/>
          <w:sz w:val="28"/>
          <w:szCs w:val="28"/>
          <w:lang w:val="ru-RU" w:eastAsia="zh-CN" w:bidi="hi-IN"/>
        </w:rPr>
        <w:t xml:space="preserve">На рис. 1 представлен пример экрана для отображения графика изменения курса валют за последний месяц.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На рис. 1.2 представлен пример экрана для отображения последних значений курсов валют.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</w:rPr>
        <w:t xml:space="preserve">2.1.3 </w:t>
      </w:r>
      <w:r>
        <w:rPr>
          <w:b w:val="false"/>
          <w:bCs w:val="false"/>
          <w:sz w:val="28"/>
          <w:szCs w:val="28"/>
          <w:lang w:val="ru-RU"/>
        </w:rPr>
        <w:t>Коммуникационные интерфейсы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Приложение получает данные используя веб-сервисы НБРБ, поэтому для обновления данных потребуется соединение с интернетом.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2.1.4 Ограничения на размер используемой памяти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Приложение должно корректно работать на </w:t>
      </w:r>
      <w:r>
        <w:rPr>
          <w:b w:val="false"/>
          <w:bCs w:val="false"/>
          <w:sz w:val="28"/>
          <w:szCs w:val="28"/>
          <w:lang w:val="ru-RU"/>
        </w:rPr>
        <w:t>всех устройствах с установленной ОС</w:t>
      </w:r>
      <w:r>
        <w:rPr>
          <w:b w:val="false"/>
          <w:bCs w:val="false"/>
          <w:sz w:val="28"/>
          <w:szCs w:val="28"/>
          <w:lang w:val="ru-RU"/>
        </w:rPr>
        <w:t xml:space="preserve"> Android </w:t>
      </w:r>
      <w:r>
        <w:rPr>
          <w:b w:val="false"/>
          <w:bCs w:val="false"/>
          <w:sz w:val="28"/>
          <w:szCs w:val="28"/>
          <w:lang w:val="ru-RU"/>
        </w:rPr>
        <w:t>версии не ниже 4.2</w:t>
      </w:r>
      <w:r>
        <w:rPr>
          <w:b w:val="false"/>
          <w:bCs w:val="false"/>
          <w:sz w:val="28"/>
          <w:szCs w:val="28"/>
          <w:lang w:val="ru-RU"/>
        </w:rPr>
        <w:t xml:space="preserve">. Объем используемой памяти невелик и нет необходимости явно указывать ограничения.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2.2. Функции продукта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1. Получение доступа к последним значениям курсов валют, цен на драгоценные металлы,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>2. Выбор пользователем только интересующих его значений (определенные валюты или драгоценные металлы)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>2. Вычисление аналитических данных (корреляция валютных пар)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>3. Представление финансовых данных в графическом виде (графики, диаграммы)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4. </w:t>
      </w:r>
      <w:r>
        <w:rPr>
          <w:b w:val="false"/>
          <w:bCs w:val="false"/>
          <w:sz w:val="28"/>
          <w:szCs w:val="28"/>
          <w:lang w:val="ru-RU"/>
        </w:rPr>
        <w:t>Валютный калькулятор (функция перевода сумм в другие валюты)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2.3 Характеристика пользователя</w:t>
      </w:r>
    </w:p>
    <w:p>
      <w:pPr>
        <w:pStyle w:val="Normal"/>
        <w:jc w:val="left"/>
        <w:rPr>
          <w:rFonts w:cs="Times" w:ascii="Times" w:hAnsi="Times"/>
          <w:b w:val="false"/>
          <w:bCs w:val="false"/>
          <w:sz w:val="28"/>
          <w:szCs w:val="28"/>
          <w:lang w:val="ru-RU"/>
        </w:rPr>
      </w:pPr>
      <w:r>
        <w:rPr>
          <w:rFonts w:cs="Times" w:ascii="Times" w:hAnsi="Times"/>
          <w:b w:val="false"/>
          <w:bCs w:val="false"/>
          <w:sz w:val="28"/>
          <w:szCs w:val="28"/>
          <w:lang w:val="ru-RU"/>
        </w:rPr>
        <w:tab/>
        <w:t>Приложение требует лишь базовых навыков владения устройствами под операционной системой Android, что делает продукт доступным для каждого вне зависимости от возраста, уровня образования, опыта и технической граммотности. Потенциальными пользователями являются люди всех возрастных групп.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2.4 Ограничение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Приложение не должно влиять на работу других приложений и\или операционной системы. Все данные, которые используются приложением, находятся в открытом доступе.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2.5 Порядок реализации функций продукта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1. Реализация доступа к курсам валют и ценам на драгоценные металлы.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2. Возможность отображения истории изменения курсов в виде графиков.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3. Функция получения аналитической информации о финансовых данных (корреляция между валютными парами)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4. Функция валютного калькулятора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3. Полные требования </w:t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3.1 Интерфейс ПС</w:t>
      </w:r>
      <w:r>
        <w:rPr>
          <w:b/>
          <w:bCs/>
          <w:sz w:val="28"/>
          <w:szCs w:val="28"/>
          <w:lang w:val="ru-RU"/>
        </w:rPr>
        <w:tab/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 xml:space="preserve">Данное ПС не предполагает ввода данных пользователем. Вывод данных осуществляется в виде 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1. Числовых данных (числовые значения курсов валют, и т.д.)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2. Графических данных (графики и диаграммы, полученные при анализе финансовых данных). 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Явно указанных ограничений на формат выходных данных нет. </w:t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3.2 Функции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ПС использует данные, предоставляемые открытым источником (НБРБ). Возможности проверить входные данные, поставляемые источником нет.</w:t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3.3 Производительность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Время загрузки приложения не должно превышать </w:t>
      </w:r>
      <w:r>
        <w:rPr>
          <w:b w:val="false"/>
          <w:bCs w:val="false"/>
          <w:sz w:val="28"/>
          <w:szCs w:val="28"/>
          <w:lang w:val="ru-RU"/>
        </w:rPr>
        <w:t>10</w:t>
      </w:r>
      <w:r>
        <w:rPr>
          <w:b w:val="false"/>
          <w:bCs w:val="false"/>
          <w:sz w:val="28"/>
          <w:szCs w:val="28"/>
          <w:lang w:val="ru-RU"/>
        </w:rPr>
        <w:t xml:space="preserve"> секунд </w:t>
      </w:r>
      <w:r>
        <w:rPr>
          <w:b w:val="false"/>
          <w:bCs w:val="false"/>
          <w:sz w:val="28"/>
          <w:szCs w:val="28"/>
          <w:lang w:val="ru-RU"/>
        </w:rPr>
        <w:t xml:space="preserve">на </w:t>
      </w:r>
      <w:r>
        <w:rPr>
          <w:b w:val="false"/>
          <w:bCs w:val="false"/>
          <w:sz w:val="28"/>
          <w:szCs w:val="28"/>
          <w:lang w:val="ru-RU"/>
        </w:rPr>
        <w:t>устройствах с ОС Android 4.2 или выше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. Остановки во время работы, связанные с обновлением данных, вычислениями также не должны превышать нескольких секнунд </w:t>
      </w:r>
      <w:r>
        <w:rPr>
          <w:b w:val="false"/>
          <w:bCs w:val="false"/>
          <w:sz w:val="28"/>
          <w:szCs w:val="28"/>
          <w:lang w:val="ru-RU"/>
        </w:rPr>
        <w:t>при с</w:t>
      </w:r>
      <w:r>
        <w:rPr>
          <w:b w:val="false"/>
          <w:bCs w:val="false"/>
          <w:sz w:val="28"/>
          <w:szCs w:val="28"/>
          <w:lang w:val="ru-RU"/>
        </w:rPr>
        <w:t>корости соединения не менее 10 Мбит/c и корректной работы сервисов НБРБ</w:t>
      </w:r>
      <w:r>
        <w:rPr>
          <w:b w:val="false"/>
          <w:bCs w:val="false"/>
          <w:sz w:val="28"/>
          <w:szCs w:val="28"/>
          <w:lang w:val="ru-RU"/>
        </w:rPr>
        <w:t xml:space="preserve">. </w:t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3.5. Качество продукта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3.5.1. Надежность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Надежность ПС зависит от качества работы сервисов НБРБ. При некорректных данных, предоставляемых веб-сервисами НБРБ приложение также будет работать некорректно. </w:t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3.5.2. Доступность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ПС может быть использовано круглосуточно, однако обновление исходных данных происходит 1 раз в день по рабочим дням.</w:t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3.5.3 Безопасность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>Так как все данные, используемые ПС находятся в открытом доступе, дополнительные меры по безопасности не требуются.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3.5.4. Переносимость</w:t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ПС разрабатывается под платформу Android и не может быть запущено на других платформах. При разработке приложений под Android используется пакет Android SDK, что не позволяет использовать данное ПС на других платформах.</w:t>
      </w:r>
    </w:p>
    <w:p>
      <w:pPr>
        <w:pStyle w:val="Heading3"/>
        <w:spacing w:lineRule="auto" w:line="24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Heading3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4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3">
    <w:name w:val="Heading 3"/>
    <w:basedOn w:val="Normal"/>
    <w:pPr>
      <w:keepNext/>
      <w:keepLines/>
      <w:spacing w:before="200" w:after="0"/>
      <w:outlineLvl w:val="2"/>
    </w:pPr>
    <w:rPr>
      <w:rFonts w:cs="Calibri"/>
      <w:b/>
      <w:bCs/>
    </w:rPr>
  </w:style>
  <w:style w:type="character" w:styleId="NumberingSymbols">
    <w:name w:val="Numbering Symbols"/>
    <w:rPr>
      <w:b/>
      <w:bCs/>
      <w:sz w:val="30"/>
      <w:szCs w:val="3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2015-10-08T23:06:02Z</dcterms:created>
  <dc:language>en-US</dc:language>
  <dcterms:modified xsi:type="dcterms:W3CDTF">2015-10-09T10:28:37Z</dcterms:modified>
  <cp:revision>5</cp:revision>
</cp:coreProperties>
</file>