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2E6" w:rsidRPr="007E42E6" w:rsidRDefault="007E42E6" w:rsidP="007E42E6">
      <w:pPr>
        <w:spacing w:after="0" w:line="276" w:lineRule="auto"/>
        <w:jc w:val="both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  <w:bookmarkStart w:id="0" w:name="_GoBack"/>
      <w:bookmarkEnd w:id="0"/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1. </w:t>
      </w:r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  <w:lang w:val="en-US"/>
        </w:rPr>
        <w:t>Low</w:t>
      </w:r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-</w:t>
      </w:r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  <w:lang w:val="en-US"/>
        </w:rPr>
        <w:t>latency</w:t>
      </w:r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, надёжность и деградация</w:t>
      </w:r>
    </w:p>
    <w:p w:rsidR="007E42E6" w:rsidRDefault="007E42E6" w:rsidP="007E42E6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1.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1</w:t>
      </w: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. Основной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инференс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выполняется на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edge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: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детекция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лица, оценка качества,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liveness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, получение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эмбеддинга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и поиск по локальному индексу. Центральный сервис хранит актуальные данные сотрудников, управляет обновл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ениями и собирает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audit</w:t>
      </w:r>
      <w:proofErr w:type="spellEnd"/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log</w:t>
      </w:r>
      <w:proofErr w:type="spellEnd"/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. Данный подход</w:t>
      </w: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позволяет укладываться в целевой p95 ≤ 1 секунды.</w:t>
      </w:r>
    </w:p>
    <w:p w:rsidR="007E42E6" w:rsidRDefault="007E42E6" w:rsidP="007E42E6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1.2. На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edge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хранится локальный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кеш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биометрических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эмбеддингов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и прав доступа. Он регулярно обновляется из центральной системы, а отзыв доступа сотрудника передаётся приоритетно. Если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кеш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устарел, автоматический проход по лицу отключается.</w:t>
      </w:r>
    </w:p>
    <w:p w:rsidR="007E42E6" w:rsidRDefault="007E42E6" w:rsidP="007E42E6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1.3. При сбоях испо</w:t>
      </w:r>
      <w:r w:rsidR="002F695F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льзуется безопасная деградация –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п</w:t>
      </w: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ерехо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д на </w:t>
      </w:r>
      <w:r w:rsidR="002F695F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проход по 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>к</w:t>
      </w:r>
      <w:r w:rsidR="002F695F">
        <w:rPr>
          <w:rFonts w:ascii="Times New Roman" w:hAnsi="Times New Roman" w:cs="Times New Roman"/>
          <w:color w:val="000000"/>
          <w:spacing w:val="-1"/>
          <w:sz w:val="24"/>
          <w:szCs w:val="24"/>
        </w:rPr>
        <w:t>артам</w:t>
      </w:r>
      <w:r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или ручную проверку.</w:t>
      </w:r>
    </w:p>
    <w:p w:rsidR="007E42E6" w:rsidRDefault="007E42E6" w:rsidP="007E42E6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1.4. Защита от двойного открытия: каждое событие и команда турникету имеют уникальный идентификатор, поэтому повторная обработка не приводит к повторному открытию. В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offline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-режиме события сохраняются локально и передаются в центральный журнал после восстановления связи.</w:t>
      </w:r>
    </w:p>
    <w:p w:rsidR="007E42E6" w:rsidRP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2. </w:t>
      </w:r>
      <w:proofErr w:type="spellStart"/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Privacy</w:t>
      </w:r>
      <w:proofErr w:type="spellEnd"/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, </w:t>
      </w:r>
      <w:proofErr w:type="spellStart"/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safety</w:t>
      </w:r>
      <w:proofErr w:type="spellEnd"/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 и </w:t>
      </w:r>
      <w:proofErr w:type="spellStart"/>
      <w:r w:rsidRPr="007E42E6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governance</w:t>
      </w:r>
      <w:proofErr w:type="spellEnd"/>
    </w:p>
    <w:p w:rsid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2.1. Биометрическими данными считаются изображения лица и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эмбеддинги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. Постоянно хранятся только зашифрованные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эмбеддинги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; обычные кадры после обработки удаляются. Кадры спорных случаев могут временно храниться, </w:t>
      </w:r>
      <w:proofErr w:type="gram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например</w:t>
      </w:r>
      <w:proofErr w:type="gram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до 24 часов, для ручной проверки.</w:t>
      </w:r>
    </w:p>
    <w:p w:rsid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2.2. Доступ к биометрическим данным ограничен. База шаблонов доступна только необходимым сервисам и уполномоченным сотрудникам, данные шифруются при хранении и передаче. Все решения и действия с данными фиксируются в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audit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log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.</w:t>
      </w:r>
    </w:p>
    <w:p w:rsid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2.3. При увольнении сотрудника или отзыве согласия его шаблон блокируется в центральной системе и удаляется с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edge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-узлов. До подтверждения актуальности данных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edge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не должен автоматически предоставлять доступ.</w:t>
      </w:r>
    </w:p>
    <w:p w:rsid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2.4. Сомнительные случаи не автоматизируются полностью. Низкое качество кадра, неуверенное совпадение, сомнительный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liveness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или технический сбой приводят к ручной проверке или использованию карты. Сотруднику показывается нейтральная причина отказа без раскрытия внутренних порогов и чувствительных данных.</w:t>
      </w:r>
    </w:p>
    <w:p w:rsid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-1"/>
          <w:sz w:val="24"/>
          <w:szCs w:val="24"/>
        </w:rPr>
      </w:pPr>
    </w:p>
    <w:p w:rsidR="00DD6924" w:rsidRPr="007E42E6" w:rsidRDefault="007E42E6" w:rsidP="002F695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Биометрия является чувствительной категорией данных, поэтому перед </w:t>
      </w:r>
      <w:proofErr w:type="spellStart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production</w:t>
      </w:r>
      <w:proofErr w:type="spellEnd"/>
      <w:r w:rsidRPr="007E42E6">
        <w:rPr>
          <w:rFonts w:ascii="Times New Roman" w:hAnsi="Times New Roman" w:cs="Times New Roman"/>
          <w:color w:val="000000"/>
          <w:spacing w:val="-1"/>
          <w:sz w:val="24"/>
          <w:szCs w:val="24"/>
        </w:rPr>
        <w:t>-запуском необходимы отдельные юридические и организационные проверки, а также проверка информационной безопасности.</w:t>
      </w:r>
    </w:p>
    <w:sectPr w:rsidR="00DD6924" w:rsidRPr="007E4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495"/>
    <w:rsid w:val="000F77EA"/>
    <w:rsid w:val="002F695F"/>
    <w:rsid w:val="003D5495"/>
    <w:rsid w:val="007D3824"/>
    <w:rsid w:val="007E42E6"/>
    <w:rsid w:val="00CF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6E6422-5865-40E6-AC8F-2552440A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2026-08-16T13:50:00Z</dcterms:created>
  <dcterms:modified xsi:type="dcterms:W3CDTF">2026-08-16T15:06:00Z</dcterms:modified>
</cp:coreProperties>
</file>