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19BC3E7" w14:textId="2FB2B445" w:rsidR="005472EB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336956" w:history="1">
            <w:r w:rsidR="005472EB" w:rsidRPr="00B57BA2">
              <w:rPr>
                <w:rStyle w:val="a5"/>
              </w:rPr>
              <w:t>ВСТУП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3FB730C9" w14:textId="6BB186EF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7" w:history="1">
            <w:r w:rsidR="005472EB" w:rsidRPr="00B57BA2">
              <w:rPr>
                <w:rStyle w:val="a5"/>
              </w:rPr>
              <w:t>Актуальність теми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1D76DE0" w14:textId="530062A3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8" w:history="1">
            <w:r w:rsidR="005472EB" w:rsidRPr="00B57BA2">
              <w:rPr>
                <w:rStyle w:val="a5"/>
              </w:rPr>
              <w:t>Мета і 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09F28ED" w14:textId="12C4BC82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9" w:history="1">
            <w:r w:rsidR="005472EB" w:rsidRPr="00B57BA2">
              <w:rPr>
                <w:rStyle w:val="a5"/>
              </w:rPr>
              <w:t>Об’єкт та предмет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24F2045C" w14:textId="7FA1D283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0" w:history="1">
            <w:r w:rsidR="005472EB" w:rsidRPr="00B57BA2">
              <w:rPr>
                <w:rStyle w:val="a5"/>
              </w:rPr>
              <w:t>Методи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39E056D" w14:textId="50BD6D84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1" w:history="1">
            <w:r w:rsidR="005472EB" w:rsidRPr="00B57BA2">
              <w:rPr>
                <w:rStyle w:val="a5"/>
              </w:rPr>
              <w:t>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_Toc156336961 \h </w:instrText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b/>
                <w:bCs/>
                <w:webHidden/>
              </w:rPr>
              <w:t>Помилка! Закладку не визначено.</w:t>
            </w:r>
            <w:r w:rsidR="005472EB">
              <w:rPr>
                <w:webHidden/>
              </w:rPr>
              <w:fldChar w:fldCharType="end"/>
            </w:r>
          </w:hyperlink>
        </w:p>
        <w:p w14:paraId="104315CB" w14:textId="6010C48E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2" w:history="1">
            <w:r w:rsidR="005472EB" w:rsidRPr="00B57BA2">
              <w:rPr>
                <w:rStyle w:val="a5"/>
              </w:rPr>
              <w:t>Структура роботи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4</w:t>
            </w:r>
            <w:r w:rsidR="005472EB">
              <w:rPr>
                <w:webHidden/>
              </w:rPr>
              <w:fldChar w:fldCharType="end"/>
            </w:r>
          </w:hyperlink>
        </w:p>
        <w:p w14:paraId="78A7D580" w14:textId="11134A9A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3" w:history="1">
            <w:r w:rsidR="005472EB" w:rsidRPr="00B57BA2">
              <w:rPr>
                <w:rStyle w:val="a5"/>
              </w:rPr>
              <w:t>РОЗДІЛ 1: ОГЛЯД ПРОБЛЕМИ ТА ІСНУЮЧІ СПОСОБИ ВИРІШЕННЯ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9B677A6" w14:textId="21FA6B15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4" w:history="1">
            <w:r w:rsidR="005472EB" w:rsidRPr="00B57BA2">
              <w:rPr>
                <w:rStyle w:val="a5"/>
              </w:rPr>
              <w:t>1.1 Постановка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481907BA" w14:textId="2F49629A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5" w:history="1">
            <w:r w:rsidR="005472EB" w:rsidRPr="00B57BA2">
              <w:rPr>
                <w:rStyle w:val="a5"/>
              </w:rPr>
              <w:t>1.2 Огляд проблеми та аналіз публікацій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_Toc156336965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034A3E0B" w14:textId="345EA9BB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6" w:history="1">
            <w:r w:rsidR="005472EB" w:rsidRPr="00B57BA2">
              <w:rPr>
                <w:rStyle w:val="a5"/>
              </w:rPr>
              <w:t>1.3 Огляд існуючих рішень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23AECCF" w14:textId="23886258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7" w:history="1">
            <w:r w:rsidR="005472EB" w:rsidRPr="00B57BA2">
              <w:rPr>
                <w:rStyle w:val="a5"/>
              </w:rPr>
              <w:t>Висновки до I розділу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399B9F9D" w14:textId="01723B66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8" w:history="1">
            <w:r w:rsidR="005472EB" w:rsidRPr="00B57BA2">
              <w:rPr>
                <w:rStyle w:val="a5"/>
              </w:rPr>
              <w:t>РОЗДІЛ 2: ВИРІШЕННЯ ПОСТАВЛЕНОЇ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22470F6C" w14:textId="17CDDF46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9" w:history="1">
            <w:r w:rsidR="005472EB" w:rsidRPr="00B57BA2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1B275D5B" w14:textId="746BDCB8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0" w:history="1">
            <w:r w:rsidR="005472EB" w:rsidRPr="00B57BA2">
              <w:rPr>
                <w:rStyle w:val="a5"/>
              </w:rPr>
              <w:t>2.2 Алгоритм роботи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50352B99" w14:textId="2CC260CB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1" w:history="1">
            <w:r w:rsidR="005472EB" w:rsidRPr="00B57BA2">
              <w:rPr>
                <w:rStyle w:val="a5"/>
              </w:rPr>
              <w:t>2.3 Інструкція використання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_Toc156336971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11</w:t>
            </w:r>
            <w:r w:rsidR="005472EB">
              <w:rPr>
                <w:webHidden/>
              </w:rPr>
              <w:fldChar w:fldCharType="end"/>
            </w:r>
          </w:hyperlink>
        </w:p>
        <w:p w14:paraId="22D6679F" w14:textId="2BC1DB3A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2" w:history="1">
            <w:r w:rsidR="005472EB" w:rsidRPr="00B57BA2">
              <w:rPr>
                <w:rStyle w:val="a5"/>
              </w:rPr>
              <w:t>ЗАГАЛЬНІ ВИСНОВКИ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13</w:t>
            </w:r>
            <w:r w:rsidR="005472EB">
              <w:rPr>
                <w:webHidden/>
              </w:rPr>
              <w:fldChar w:fldCharType="end"/>
            </w:r>
          </w:hyperlink>
        </w:p>
        <w:p w14:paraId="16520CD7" w14:textId="7FCDDA91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3" w:history="1">
            <w:r w:rsidR="005472EB" w:rsidRPr="00B57BA2">
              <w:rPr>
                <w:rStyle w:val="a5"/>
              </w:rPr>
              <w:t>ВИКОРИСТАНІ ДЖЕРЕЛА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14</w:t>
            </w:r>
            <w:r w:rsidR="005472EB">
              <w:rPr>
                <w:webHidden/>
              </w:rPr>
              <w:fldChar w:fldCharType="end"/>
            </w:r>
          </w:hyperlink>
        </w:p>
        <w:p w14:paraId="64C351EB" w14:textId="1872D49F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4" w:history="1">
            <w:r w:rsidR="005472EB" w:rsidRPr="00B57BA2">
              <w:rPr>
                <w:rStyle w:val="a5"/>
              </w:rPr>
              <w:t>ДОДАТКИ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641AA1">
              <w:rPr>
                <w:webHidden/>
              </w:rPr>
              <w:t>15</w:t>
            </w:r>
            <w:r w:rsidR="005472EB">
              <w:rPr>
                <w:webHidden/>
              </w:rPr>
              <w:fldChar w:fldCharType="end"/>
            </w:r>
          </w:hyperlink>
        </w:p>
        <w:p w14:paraId="0AD42809" w14:textId="342A9EF4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336956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336957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6336958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336959"/>
      <w:r w:rsidRPr="007B1176">
        <w:rPr>
          <w:noProof/>
        </w:rPr>
        <w:t>Об’єкт та предмет дослідження</w:t>
      </w:r>
      <w:bookmarkEnd w:id="4"/>
    </w:p>
    <w:p w14:paraId="4A874A8C" w14:textId="3F60B6AB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автоматизованоъ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336960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336962"/>
      <w:r w:rsidRPr="007B1176">
        <w:rPr>
          <w:noProof/>
        </w:rPr>
        <w:t>Структура роботи</w:t>
      </w:r>
      <w:bookmarkEnd w:id="6"/>
    </w:p>
    <w:p w14:paraId="2E878134" w14:textId="06189B95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з 1</w:t>
      </w:r>
      <w:r w:rsidR="00D71F54">
        <w:rPr>
          <w:rFonts w:eastAsia="Times New Roman" w:cs="Times New Roman"/>
          <w:noProof/>
          <w:szCs w:val="28"/>
          <w:lang w:val="uk-UA"/>
        </w:rPr>
        <w:t>9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 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33696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1E61A94" w14:textId="641B64BA" w:rsidR="005B2D5D" w:rsidRPr="007B1176" w:rsidRDefault="005B2D5D" w:rsidP="001B3697">
      <w:pPr>
        <w:pStyle w:val="2"/>
        <w:numPr>
          <w:ilvl w:val="1"/>
          <w:numId w:val="46"/>
        </w:numPr>
        <w:rPr>
          <w:noProof/>
        </w:rPr>
      </w:pPr>
      <w:bookmarkStart w:id="8" w:name="_Toc156336964"/>
      <w:r w:rsidRPr="007B1176">
        <w:rPr>
          <w:noProof/>
        </w:rPr>
        <w:t>Постановка задачі</w:t>
      </w:r>
      <w:bookmarkEnd w:id="8"/>
    </w:p>
    <w:p w14:paraId="73965809" w14:textId="6966C4F4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Задача полягає у створенні програми для </w:t>
      </w:r>
      <w:r w:rsidR="001B3697">
        <w:rPr>
          <w:rFonts w:eastAsia="Times New Roman" w:cs="Times New Roman"/>
          <w:noProof/>
          <w:szCs w:val="28"/>
          <w:lang w:val="uk-UA"/>
        </w:rPr>
        <w:t xml:space="preserve">легкого здійснення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валютних операцій, </w:t>
      </w:r>
      <w:r w:rsidR="001B3697">
        <w:rPr>
          <w:rFonts w:eastAsia="Times New Roman" w:cs="Times New Roman"/>
          <w:noProof/>
          <w:szCs w:val="28"/>
          <w:lang w:val="uk-UA"/>
        </w:rPr>
        <w:t>за допомогою простої користувацької програми.</w:t>
      </w:r>
    </w:p>
    <w:p w14:paraId="71919058" w14:textId="43BBAEF5" w:rsidR="00863A36" w:rsidRPr="007B1176" w:rsidRDefault="00863A36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вже існуючих програмних як онлайн так і офлайн </w:t>
      </w:r>
      <w:r w:rsidR="00E62A0A">
        <w:rPr>
          <w:rFonts w:eastAsia="Times New Roman" w:cs="Times New Roman"/>
          <w:noProof/>
          <w:szCs w:val="28"/>
          <w:lang w:val="uk-UA"/>
        </w:rPr>
        <w:t>методів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для обміну валюти.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Знаходження та порівняння курсів валют різних банків; за основу було взято курс валют саме від “monobank’у”. Для демонстрації роботи програми обміну грошових одиниць, взято чотири валюти: Долар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(USD), Євро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 xml:space="preserve">(EUR), 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Польські злоті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(PLN), Турецькі ліри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(TRY) та п’ята як основна Гривня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(UAH).</w:t>
      </w:r>
    </w:p>
    <w:p w14:paraId="69BC3AEB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33696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22BC2FA0" w:rsidR="002C34C3" w:rsidRPr="007B1176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цих джерел допомагає визначити ключові аспекти валютного обміну, розкриває проблеми, що існують у наявних рішеннях та сприяє обґрунтуванню актуальності розробки нового підходу.</w:t>
      </w:r>
    </w:p>
    <w:p w14:paraId="231B8A01" w14:textId="77777777" w:rsidR="001B6263" w:rsidRPr="007B1176" w:rsidRDefault="001B6263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33696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77777777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На ринку існує кілька способів для проведення валютного обміну, такі як банки, кантори та валютчики. Проведено аналіз присутніх рішень, зокрема:</w:t>
      </w:r>
    </w:p>
    <w:p w14:paraId="4310A694" w14:textId="77777777" w:rsidR="006360AB" w:rsidRPr="002C34C3" w:rsidRDefault="006360AB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b/>
          <w:bCs/>
          <w:noProof/>
          <w:szCs w:val="24"/>
          <w:lang w:val="uk-UA"/>
        </w:rPr>
        <w:t>Банк</w:t>
      </w:r>
      <w:r>
        <w:rPr>
          <w:b/>
          <w:bCs/>
          <w:noProof/>
          <w:szCs w:val="24"/>
          <w:lang w:val="uk-UA"/>
        </w:rPr>
        <w:t xml:space="preserve"> </w:t>
      </w:r>
      <w:r>
        <w:rPr>
          <w:b/>
          <w:bCs/>
          <w:noProof/>
          <w:szCs w:val="24"/>
        </w:rPr>
        <w:t>[</w:t>
      </w:r>
      <w:hyperlink w:anchor="_ВИКОРИСТАНІ_ДЖЕРЕЛА_1" w:history="1">
        <w:r w:rsidRPr="00661C83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Pr="002C34C3">
        <w:rPr>
          <w:b/>
          <w:bCs/>
          <w:noProof/>
          <w:szCs w:val="24"/>
          <w:lang w:val="uk-UA"/>
        </w:rPr>
        <w:t>:</w:t>
      </w:r>
    </w:p>
    <w:p w14:paraId="70D34E8F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Безпека, гарантована державою; надійність.</w:t>
      </w:r>
    </w:p>
    <w:p w14:paraId="7579B922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Невигідний офіційний курс валют; обмеження по лімітах; лімітований час роботи банків.</w:t>
      </w:r>
    </w:p>
    <w:p w14:paraId="59C050D9" w14:textId="77777777" w:rsidR="006360AB" w:rsidRPr="002C34C3" w:rsidRDefault="006360AB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b/>
          <w:bCs/>
          <w:noProof/>
          <w:szCs w:val="24"/>
          <w:lang w:val="uk-UA"/>
        </w:rPr>
        <w:t>Кантора / Обмінний пункт</w:t>
      </w:r>
      <w:r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Pr="006B0109">
          <w:rPr>
            <w:rStyle w:val="a5"/>
            <w:b/>
            <w:bCs/>
            <w:noProof/>
            <w:szCs w:val="24"/>
          </w:rPr>
          <w:t>6</w:t>
        </w:r>
      </w:hyperlink>
      <w:r>
        <w:rPr>
          <w:b/>
          <w:bCs/>
          <w:noProof/>
          <w:szCs w:val="24"/>
        </w:rPr>
        <w:t>]</w:t>
      </w:r>
      <w:r w:rsidRPr="002C34C3">
        <w:rPr>
          <w:b/>
          <w:bCs/>
          <w:noProof/>
          <w:szCs w:val="24"/>
          <w:lang w:val="uk-UA"/>
        </w:rPr>
        <w:t>:</w:t>
      </w:r>
    </w:p>
    <w:p w14:paraId="41EA8CA4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lastRenderedPageBreak/>
        <w:t>Переваги:</w:t>
      </w:r>
      <w:r w:rsidRPr="002C34C3">
        <w:rPr>
          <w:noProof/>
          <w:szCs w:val="24"/>
          <w:lang w:val="uk-UA"/>
        </w:rPr>
        <w:t xml:space="preserve"> Безпека і надійність; наявність валюти.</w:t>
      </w:r>
    </w:p>
    <w:p w14:paraId="5E225A6D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Не приймають старі або пошкоджені купюри; лімітований час роботи.</w:t>
      </w:r>
    </w:p>
    <w:p w14:paraId="66F3E22F" w14:textId="77777777" w:rsidR="006360AB" w:rsidRPr="002C34C3" w:rsidRDefault="006360AB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b/>
          <w:bCs/>
          <w:noProof/>
          <w:szCs w:val="24"/>
          <w:lang w:val="uk-UA"/>
        </w:rPr>
        <w:t>Валютчики:</w:t>
      </w:r>
    </w:p>
    <w:p w14:paraId="35391611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Постійна наявність іноземної валюти; можливість обміну у різний час.</w:t>
      </w:r>
    </w:p>
    <w:p w14:paraId="6A1060B7" w14:textId="77777777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Можливе шахрайство, фальшиві купюри, обрахунок.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33696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7B1176" w:rsidRDefault="009F0C55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270B3593" w14:textId="77777777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336968"/>
      <w:r w:rsidRPr="007B1176">
        <w:rPr>
          <w:noProof/>
        </w:rPr>
        <w:lastRenderedPageBreak/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33696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4E0CAFDD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bookmarkStart w:id="14" w:name="_Toc156336970"/>
      <w:r>
        <w:rPr>
          <w:noProof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4C761925" w14:textId="63F1FA3B" w:rsidR="00B24A1D" w:rsidRPr="007B1176" w:rsidRDefault="00B24A1D" w:rsidP="00B24A1D">
      <w:pPr>
        <w:pStyle w:val="a3"/>
        <w:jc w:val="center"/>
        <w:rPr>
          <w:b/>
          <w:bCs/>
          <w:noProof/>
          <w:lang w:val="uk-UA"/>
        </w:rPr>
      </w:pPr>
      <w:r w:rsidRPr="00B24A1D">
        <w:rPr>
          <w:b/>
          <w:bCs/>
          <w:noProof/>
          <w:lang w:val="uk-UA"/>
        </w:rPr>
        <w:drawing>
          <wp:inline distT="0" distB="0" distL="0" distR="0" wp14:anchorId="5519A417" wp14:editId="7021F3C7">
            <wp:extent cx="3074670" cy="8547256"/>
            <wp:effectExtent l="0" t="0" r="5080" b="3810"/>
            <wp:docPr id="122970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01023" name=""/>
                    <pic:cNvPicPr/>
                  </pic:nvPicPr>
                  <pic:blipFill rotWithShape="1">
                    <a:blip r:embed="rId14"/>
                    <a:srcRect l="14501" t="6055" r="25893" b="4999"/>
                    <a:stretch/>
                  </pic:blipFill>
                  <pic:spPr bwMode="auto">
                    <a:xfrm>
                      <a:off x="0" y="0"/>
                      <a:ext cx="3074670" cy="854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6A10E81C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D91E68" w:rsidRPr="00D91E68">
          <w:rPr>
            <w:rStyle w:val="a5"/>
            <w:noProof/>
            <w:lang w:val="ru-RU"/>
          </w:rPr>
          <w:t>4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33697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33697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Toc156336973"/>
      <w:bookmarkStart w:id="19" w:name="_ВИКОРИСТАНІ_ДЖЕРЕЛА_1"/>
      <w:bookmarkEnd w:id="19"/>
      <w:r w:rsidRPr="007B1176">
        <w:rPr>
          <w:noProof/>
        </w:rPr>
        <w:lastRenderedPageBreak/>
        <w:t>ВИКОРИСТАНІ ДЖЕРЕЛА</w:t>
      </w:r>
      <w:bookmarkEnd w:id="18"/>
    </w:p>
    <w:p w14:paraId="7A8B1DFE" w14:textId="44EA6861" w:rsidR="005B2D5D" w:rsidRPr="007B1176" w:rsidRDefault="00670763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 | УДУ.ФМІФ</w:t>
      </w:r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. УДУ.ФМІФ. URL: </w:t>
      </w:r>
      <w:hyperlink r:id="rId15" w:history="1">
        <w:r w:rsidR="005C5AFE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8A35866" w14:textId="51F337DF" w:rsidR="00C31D0C" w:rsidRPr="007B1176" w:rsidRDefault="00B875E6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 валют Monobank</w:t>
      </w:r>
      <w:r w:rsidR="00A7184E"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540545" w:rsidRPr="007B1176">
        <w:rPr>
          <w:rFonts w:eastAsia="Times New Roman" w:cs="Times New Roman"/>
          <w:noProof/>
          <w:szCs w:val="28"/>
          <w:lang w:val="uk-UA"/>
        </w:rPr>
        <w:t>I.UA</w:t>
      </w:r>
      <w:r w:rsidR="00A7184E" w:rsidRPr="007B1176">
        <w:rPr>
          <w:rFonts w:eastAsia="Times New Roman" w:cs="Times New Roman"/>
          <w:noProof/>
          <w:szCs w:val="28"/>
          <w:lang w:val="uk-UA"/>
        </w:rPr>
        <w:t>. URL: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6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0F94297D" w14:textId="2A42A9F8" w:rsidR="00A7184E" w:rsidRPr="007B1176" w:rsidRDefault="00540545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</w:t>
      </w:r>
      <w:r w:rsidR="00670763" w:rsidRPr="007B1176">
        <w:rPr>
          <w:rFonts w:eastAsia="Times New Roman" w:cs="Times New Roman"/>
          <w:noProof/>
          <w:szCs w:val="28"/>
          <w:lang w:val="uk-UA"/>
        </w:rPr>
        <w:t xml:space="preserve">W3Schools.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7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D5B98BD" w14:textId="1F662788" w:rsidR="00D904B7" w:rsidRDefault="008F1750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</w:t>
      </w:r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8" w:history="1">
        <w:r w:rsidR="00D904B7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D02EA6" w14:textId="2F0CEF00" w:rsidR="00F078E6" w:rsidRDefault="001B392D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1B392D">
        <w:rPr>
          <w:rFonts w:eastAsia="Times New Roman" w:cs="Times New Roman"/>
          <w:noProof/>
          <w:szCs w:val="28"/>
          <w:lang w:val="uk-UA"/>
        </w:rPr>
        <w:t>Офіційний курс гривні щодо іноземних валют</w:t>
      </w:r>
      <w:r w:rsidRPr="001B392D">
        <w:rPr>
          <w:rFonts w:eastAsia="Times New Roman" w:cs="Times New Roman"/>
          <w:noProof/>
          <w:szCs w:val="28"/>
          <w:lang w:val="uk-UA"/>
        </w:rPr>
        <w:t>. На</w:t>
      </w:r>
      <w:r>
        <w:rPr>
          <w:rFonts w:eastAsia="Times New Roman" w:cs="Times New Roman"/>
          <w:noProof/>
          <w:szCs w:val="28"/>
          <w:lang w:val="uk-UA"/>
        </w:rPr>
        <w:t xml:space="preserve">ціональний банк України. </w:t>
      </w:r>
      <w:r w:rsidR="00F078E6">
        <w:rPr>
          <w:rFonts w:eastAsia="Times New Roman" w:cs="Times New Roman"/>
          <w:noProof/>
          <w:szCs w:val="28"/>
        </w:rPr>
        <w:t>URL</w:t>
      </w:r>
      <w:r w:rsidR="00F078E6" w:rsidRPr="001B392D">
        <w:rPr>
          <w:rFonts w:eastAsia="Times New Roman" w:cs="Times New Roman"/>
          <w:noProof/>
          <w:szCs w:val="28"/>
          <w:lang w:val="uk-UA"/>
        </w:rPr>
        <w:t xml:space="preserve">: </w:t>
      </w:r>
      <w:hyperlink r:id="rId19" w:history="1">
        <w:r w:rsidR="00F078E6" w:rsidRPr="005432F0">
          <w:rPr>
            <w:rStyle w:val="a5"/>
            <w:rFonts w:eastAsia="Times New Roman" w:cs="Times New Roman"/>
            <w:noProof/>
            <w:szCs w:val="28"/>
          </w:rPr>
          <w:t>https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://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bank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.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gov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.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ua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/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ua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/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markets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/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exchangerates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/?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utm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_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source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=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site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&amp;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utm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_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medium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=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ukrainian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_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city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&amp;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utm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_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campaign</w:t>
        </w:r>
        <w:r w:rsidR="00F078E6" w:rsidRPr="001B392D">
          <w:rPr>
            <w:rStyle w:val="a5"/>
            <w:rFonts w:eastAsia="Times New Roman" w:cs="Times New Roman"/>
            <w:noProof/>
            <w:szCs w:val="28"/>
            <w:lang w:val="uk-UA"/>
          </w:rPr>
          <w:t>=</w:t>
        </w:r>
        <w:r w:rsidR="00F078E6" w:rsidRPr="005432F0">
          <w:rPr>
            <w:rStyle w:val="a5"/>
            <w:rFonts w:eastAsia="Times New Roman" w:cs="Times New Roman"/>
            <w:noProof/>
            <w:szCs w:val="28"/>
          </w:rPr>
          <w:t>article</w:t>
        </w:r>
      </w:hyperlink>
      <w:r w:rsidR="00F078E6" w:rsidRPr="001B392D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22DFBCDB" w14:textId="610E0424" w:rsidR="001B392D" w:rsidRPr="007B1176" w:rsidRDefault="00661C83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661C83">
        <w:rPr>
          <w:rFonts w:eastAsia="Times New Roman" w:cs="Times New Roman"/>
          <w:noProof/>
          <w:szCs w:val="28"/>
          <w:lang w:val="ru-RU"/>
        </w:rPr>
        <w:t>Мінфін - все про фінанси: новини, курси валют, банки</w:t>
      </w:r>
      <w:r w:rsidRPr="00661C83">
        <w:rPr>
          <w:rFonts w:eastAsia="Times New Roman" w:cs="Times New Roman"/>
          <w:noProof/>
          <w:szCs w:val="28"/>
          <w:lang w:val="ru-RU"/>
        </w:rPr>
        <w:t>.</w:t>
      </w:r>
      <w:r>
        <w:rPr>
          <w:rFonts w:eastAsia="Times New Roman" w:cs="Times New Roman"/>
          <w:noProof/>
          <w:szCs w:val="28"/>
          <w:lang w:val="ru-RU"/>
        </w:rPr>
        <w:t xml:space="preserve"> М</w:t>
      </w:r>
      <w:r>
        <w:rPr>
          <w:rFonts w:eastAsia="Times New Roman" w:cs="Times New Roman"/>
          <w:noProof/>
          <w:szCs w:val="28"/>
          <w:lang w:val="uk-UA"/>
        </w:rPr>
        <w:t>інфін.</w:t>
      </w:r>
      <w:r w:rsidR="001B392D"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 w:rsidR="001B392D">
        <w:rPr>
          <w:rFonts w:eastAsia="Times New Roman" w:cs="Times New Roman"/>
          <w:noProof/>
          <w:szCs w:val="28"/>
        </w:rPr>
        <w:t>URL</w:t>
      </w:r>
      <w:r w:rsidR="001B392D"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20" w:history="1">
        <w:r w:rsidR="001B392D" w:rsidRPr="005432F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https://minfin.com.ua/?utm_source=site&amp;utm_medium=ukrainian_city&amp;utm_campaign=article</w:t>
        </w:r>
      </w:hyperlink>
      <w:r w:rsidR="001B392D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6336974"/>
      <w:r w:rsidRPr="007B1176">
        <w:rPr>
          <w:noProof/>
        </w:rPr>
        <w:lastRenderedPageBreak/>
        <w:t>ДОДАТКИ</w:t>
      </w:r>
      <w:bookmarkEnd w:id="20"/>
    </w:p>
    <w:p w14:paraId="66C05139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1"/>
      <w:headerReference w:type="first" r:id="rId22"/>
      <w:footerReference w:type="first" r:id="rId2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2868" w14:textId="77777777" w:rsidR="00ED5985" w:rsidRDefault="00ED5985" w:rsidP="001A0FA8">
      <w:pPr>
        <w:spacing w:after="0" w:line="240" w:lineRule="auto"/>
      </w:pPr>
      <w:r>
        <w:separator/>
      </w:r>
    </w:p>
  </w:endnote>
  <w:endnote w:type="continuationSeparator" w:id="0">
    <w:p w14:paraId="1EAC4149" w14:textId="77777777" w:rsidR="00ED5985" w:rsidRDefault="00ED598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CE33" w14:textId="77777777" w:rsidR="00ED5985" w:rsidRDefault="00ED5985" w:rsidP="001A0FA8">
      <w:pPr>
        <w:spacing w:after="0" w:line="240" w:lineRule="auto"/>
      </w:pPr>
      <w:r>
        <w:separator/>
      </w:r>
    </w:p>
  </w:footnote>
  <w:footnote w:type="continuationSeparator" w:id="0">
    <w:p w14:paraId="72ECB028" w14:textId="77777777" w:rsidR="00ED5985" w:rsidRDefault="00ED598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4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8212">
    <w:abstractNumId w:val="15"/>
  </w:num>
  <w:num w:numId="2" w16cid:durableId="240258312">
    <w:abstractNumId w:val="36"/>
  </w:num>
  <w:num w:numId="3" w16cid:durableId="1375930944">
    <w:abstractNumId w:val="32"/>
  </w:num>
  <w:num w:numId="4" w16cid:durableId="231355911">
    <w:abstractNumId w:val="23"/>
  </w:num>
  <w:num w:numId="5" w16cid:durableId="1277175890">
    <w:abstractNumId w:val="11"/>
  </w:num>
  <w:num w:numId="6" w16cid:durableId="1918899358">
    <w:abstractNumId w:val="22"/>
  </w:num>
  <w:num w:numId="7" w16cid:durableId="2071952362">
    <w:abstractNumId w:val="42"/>
  </w:num>
  <w:num w:numId="8" w16cid:durableId="493835675">
    <w:abstractNumId w:val="27"/>
  </w:num>
  <w:num w:numId="9" w16cid:durableId="1005788305">
    <w:abstractNumId w:val="2"/>
  </w:num>
  <w:num w:numId="10" w16cid:durableId="526212214">
    <w:abstractNumId w:val="16"/>
  </w:num>
  <w:num w:numId="11" w16cid:durableId="293483059">
    <w:abstractNumId w:val="34"/>
  </w:num>
  <w:num w:numId="12" w16cid:durableId="168104972">
    <w:abstractNumId w:val="6"/>
  </w:num>
  <w:num w:numId="13" w16cid:durableId="1615139114">
    <w:abstractNumId w:val="43"/>
  </w:num>
  <w:num w:numId="14" w16cid:durableId="1215774641">
    <w:abstractNumId w:val="26"/>
  </w:num>
  <w:num w:numId="15" w16cid:durableId="1946184390">
    <w:abstractNumId w:val="5"/>
  </w:num>
  <w:num w:numId="16" w16cid:durableId="1526136962">
    <w:abstractNumId w:val="8"/>
  </w:num>
  <w:num w:numId="17" w16cid:durableId="1233543639">
    <w:abstractNumId w:val="17"/>
  </w:num>
  <w:num w:numId="18" w16cid:durableId="1216896772">
    <w:abstractNumId w:val="12"/>
  </w:num>
  <w:num w:numId="19" w16cid:durableId="185797802">
    <w:abstractNumId w:val="21"/>
  </w:num>
  <w:num w:numId="20" w16cid:durableId="552696820">
    <w:abstractNumId w:val="4"/>
  </w:num>
  <w:num w:numId="21" w16cid:durableId="1159613532">
    <w:abstractNumId w:val="28"/>
  </w:num>
  <w:num w:numId="22" w16cid:durableId="494033408">
    <w:abstractNumId w:val="37"/>
  </w:num>
  <w:num w:numId="23" w16cid:durableId="851915347">
    <w:abstractNumId w:val="18"/>
  </w:num>
  <w:num w:numId="24" w16cid:durableId="1447699911">
    <w:abstractNumId w:val="45"/>
  </w:num>
  <w:num w:numId="25" w16cid:durableId="1721131607">
    <w:abstractNumId w:val="3"/>
  </w:num>
  <w:num w:numId="26" w16cid:durableId="948395285">
    <w:abstractNumId w:val="7"/>
  </w:num>
  <w:num w:numId="27" w16cid:durableId="453405752">
    <w:abstractNumId w:val="1"/>
  </w:num>
  <w:num w:numId="28" w16cid:durableId="248849628">
    <w:abstractNumId w:val="35"/>
  </w:num>
  <w:num w:numId="29" w16cid:durableId="1084834512">
    <w:abstractNumId w:val="30"/>
  </w:num>
  <w:num w:numId="30" w16cid:durableId="1781753907">
    <w:abstractNumId w:val="29"/>
  </w:num>
  <w:num w:numId="31" w16cid:durableId="1000891339">
    <w:abstractNumId w:val="33"/>
  </w:num>
  <w:num w:numId="32" w16cid:durableId="925000135">
    <w:abstractNumId w:val="25"/>
  </w:num>
  <w:num w:numId="33" w16cid:durableId="457333391">
    <w:abstractNumId w:val="0"/>
  </w:num>
  <w:num w:numId="34" w16cid:durableId="1301959294">
    <w:abstractNumId w:val="40"/>
  </w:num>
  <w:num w:numId="35" w16cid:durableId="1182469904">
    <w:abstractNumId w:val="39"/>
  </w:num>
  <w:num w:numId="36" w16cid:durableId="1223177689">
    <w:abstractNumId w:val="20"/>
  </w:num>
  <w:num w:numId="37" w16cid:durableId="1829399802">
    <w:abstractNumId w:val="10"/>
  </w:num>
  <w:num w:numId="38" w16cid:durableId="704477894">
    <w:abstractNumId w:val="24"/>
  </w:num>
  <w:num w:numId="39" w16cid:durableId="1264727663">
    <w:abstractNumId w:val="9"/>
  </w:num>
  <w:num w:numId="40" w16cid:durableId="1304234040">
    <w:abstractNumId w:val="19"/>
  </w:num>
  <w:num w:numId="41" w16cid:durableId="1691103592">
    <w:abstractNumId w:val="14"/>
  </w:num>
  <w:num w:numId="42" w16cid:durableId="1374429368">
    <w:abstractNumId w:val="44"/>
  </w:num>
  <w:num w:numId="43" w16cid:durableId="1766415486">
    <w:abstractNumId w:val="38"/>
  </w:num>
  <w:num w:numId="44" w16cid:durableId="209726356">
    <w:abstractNumId w:val="41"/>
  </w:num>
  <w:num w:numId="45" w16cid:durableId="1189101873">
    <w:abstractNumId w:val="46"/>
  </w:num>
  <w:num w:numId="46" w16cid:durableId="2080327982">
    <w:abstractNumId w:val="13"/>
  </w:num>
  <w:num w:numId="47" w16cid:durableId="1387721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C0A4C"/>
    <w:rsid w:val="000C490A"/>
    <w:rsid w:val="000D52D2"/>
    <w:rsid w:val="000E5347"/>
    <w:rsid w:val="000E6995"/>
    <w:rsid w:val="000F02F7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4D9E"/>
    <w:rsid w:val="001E68A4"/>
    <w:rsid w:val="00203DA2"/>
    <w:rsid w:val="002413A8"/>
    <w:rsid w:val="002455D3"/>
    <w:rsid w:val="00255AAB"/>
    <w:rsid w:val="00257A9E"/>
    <w:rsid w:val="0026756F"/>
    <w:rsid w:val="00297E97"/>
    <w:rsid w:val="002A3716"/>
    <w:rsid w:val="002C1525"/>
    <w:rsid w:val="002C1B4E"/>
    <w:rsid w:val="002C34C3"/>
    <w:rsid w:val="002C4AE4"/>
    <w:rsid w:val="002C5EEE"/>
    <w:rsid w:val="002D0CF5"/>
    <w:rsid w:val="002D35B0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A22AA"/>
    <w:rsid w:val="004B4D72"/>
    <w:rsid w:val="004D1115"/>
    <w:rsid w:val="004D757F"/>
    <w:rsid w:val="004E1E29"/>
    <w:rsid w:val="004F36D5"/>
    <w:rsid w:val="004F3C84"/>
    <w:rsid w:val="00500C5C"/>
    <w:rsid w:val="00516D75"/>
    <w:rsid w:val="00522251"/>
    <w:rsid w:val="00533515"/>
    <w:rsid w:val="00540545"/>
    <w:rsid w:val="0054298D"/>
    <w:rsid w:val="005472EB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6AA5"/>
    <w:rsid w:val="005F5364"/>
    <w:rsid w:val="006036D2"/>
    <w:rsid w:val="00621D9A"/>
    <w:rsid w:val="00623A46"/>
    <w:rsid w:val="00630B95"/>
    <w:rsid w:val="0063574F"/>
    <w:rsid w:val="006360AB"/>
    <w:rsid w:val="00641AA1"/>
    <w:rsid w:val="00644785"/>
    <w:rsid w:val="006500ED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59B1"/>
    <w:rsid w:val="007E7314"/>
    <w:rsid w:val="008022F9"/>
    <w:rsid w:val="00805E0F"/>
    <w:rsid w:val="008064C1"/>
    <w:rsid w:val="008116BE"/>
    <w:rsid w:val="00831064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353F"/>
    <w:rsid w:val="00895962"/>
    <w:rsid w:val="00897E4F"/>
    <w:rsid w:val="008A3CDD"/>
    <w:rsid w:val="008A4A3B"/>
    <w:rsid w:val="008A65CF"/>
    <w:rsid w:val="008B09A0"/>
    <w:rsid w:val="008C1458"/>
    <w:rsid w:val="008D3521"/>
    <w:rsid w:val="008D6AEB"/>
    <w:rsid w:val="008D6FF3"/>
    <w:rsid w:val="008E0644"/>
    <w:rsid w:val="008F065B"/>
    <w:rsid w:val="008F17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63C1"/>
    <w:rsid w:val="009B473B"/>
    <w:rsid w:val="009D51E0"/>
    <w:rsid w:val="009F0C55"/>
    <w:rsid w:val="009F10FF"/>
    <w:rsid w:val="009F2AA0"/>
    <w:rsid w:val="009F62EF"/>
    <w:rsid w:val="00A10C2B"/>
    <w:rsid w:val="00A13E36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B1138C"/>
    <w:rsid w:val="00B16A8E"/>
    <w:rsid w:val="00B20C58"/>
    <w:rsid w:val="00B22F31"/>
    <w:rsid w:val="00B24A1D"/>
    <w:rsid w:val="00B26626"/>
    <w:rsid w:val="00B27D6A"/>
    <w:rsid w:val="00B6656D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C00D35"/>
    <w:rsid w:val="00C135C7"/>
    <w:rsid w:val="00C31D0C"/>
    <w:rsid w:val="00C40B95"/>
    <w:rsid w:val="00C4271F"/>
    <w:rsid w:val="00C916D3"/>
    <w:rsid w:val="00C93A01"/>
    <w:rsid w:val="00C94ED2"/>
    <w:rsid w:val="00CB0D38"/>
    <w:rsid w:val="00CB41B9"/>
    <w:rsid w:val="00CB53AB"/>
    <w:rsid w:val="00CE0751"/>
    <w:rsid w:val="00CE1FFB"/>
    <w:rsid w:val="00CE435A"/>
    <w:rsid w:val="00CE7A00"/>
    <w:rsid w:val="00D05E31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E02F6"/>
    <w:rsid w:val="00DE0EEF"/>
    <w:rsid w:val="00DE6C7C"/>
    <w:rsid w:val="00E02D3F"/>
    <w:rsid w:val="00E26950"/>
    <w:rsid w:val="00E30D9F"/>
    <w:rsid w:val="00E310E9"/>
    <w:rsid w:val="00E62740"/>
    <w:rsid w:val="00E62A0A"/>
    <w:rsid w:val="00E63EDF"/>
    <w:rsid w:val="00E71A5D"/>
    <w:rsid w:val="00E84712"/>
    <w:rsid w:val="00E861F0"/>
    <w:rsid w:val="00E96394"/>
    <w:rsid w:val="00EA0FE8"/>
    <w:rsid w:val="00EA3C0E"/>
    <w:rsid w:val="00EA572E"/>
    <w:rsid w:val="00EB39EF"/>
    <w:rsid w:val="00ED5985"/>
    <w:rsid w:val="00EE0D4B"/>
    <w:rsid w:val="00EE1DE5"/>
    <w:rsid w:val="00EE2CE1"/>
    <w:rsid w:val="00EE5E58"/>
    <w:rsid w:val="00F0658D"/>
    <w:rsid w:val="00F078E6"/>
    <w:rsid w:val="00F223E8"/>
    <w:rsid w:val="00F23370"/>
    <w:rsid w:val="00F419FF"/>
    <w:rsid w:val="00F46278"/>
    <w:rsid w:val="00F471D9"/>
    <w:rsid w:val="00F501E8"/>
    <w:rsid w:val="00F67460"/>
    <w:rsid w:val="00F76773"/>
    <w:rsid w:val="00F771AE"/>
    <w:rsid w:val="00F8415E"/>
    <w:rsid w:val="00F95591"/>
    <w:rsid w:val="00FA0375"/>
    <w:rsid w:val="00FB41DA"/>
    <w:rsid w:val="00FB60D2"/>
    <w:rsid w:val="00FC1A2F"/>
    <w:rsid w:val="00FD61EF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github.com/vladkus24/Course-Work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www.w3schools.com/pyth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inance.i.ua/bank/115/" TargetMode="External"/><Relationship Id="rId20" Type="http://schemas.openxmlformats.org/officeDocument/2006/relationships/hyperlink" Target="https://minfin.com.ua/?utm_source=site&amp;utm_medium=ukrainian_city&amp;utm_campaign=artic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oodle.fmif.udu.edu.ua/course/view.php?id=939" TargetMode="External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hyperlink" Target="https://bank.gov.ua/ua/markets/exchangerates/?utm_source=site&amp;utm_medium=ukrainian_city&amp;utm_campaign=artic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AA0F-0894-4DFB-8004-A6F5CEE5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11368</Words>
  <Characters>6480</Characters>
  <Application>Microsoft Office Word</Application>
  <DocSecurity>0</DocSecurity>
  <Lines>54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</cp:revision>
  <cp:lastPrinted>2023-07-16T10:20:00Z</cp:lastPrinted>
  <dcterms:created xsi:type="dcterms:W3CDTF">2024-01-18T18:55:00Z</dcterms:created>
  <dcterms:modified xsi:type="dcterms:W3CDTF">2024-01-18T18:55:00Z</dcterms:modified>
</cp:coreProperties>
</file>