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E69ED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5A0A9CA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Лабораторная работа №</w:t>
      </w:r>
      <w:r w:rsidR="001570AB" w:rsidRPr="00CE69ED">
        <w:rPr>
          <w:rFonts w:ascii="Times New Roman" w:hAnsi="Times New Roman" w:cs="Times New Roman"/>
        </w:rPr>
        <w:t>4</w:t>
      </w:r>
    </w:p>
    <w:p w14:paraId="41304F92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69303C54" w14:textId="3234DD2C" w:rsidR="00BA183E" w:rsidRPr="00CE69ED" w:rsidRDefault="001570AB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Исследование протоколов, форматов обмена информацией и языков разметки документов</w:t>
      </w:r>
    </w:p>
    <w:p w14:paraId="769A64FF" w14:textId="77777777" w:rsidR="001570AB" w:rsidRPr="00CE69ED" w:rsidRDefault="001570AB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085D95A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 xml:space="preserve">Вариант </w:t>
      </w:r>
      <w:r w:rsidR="001570AB" w:rsidRPr="00CE69ED">
        <w:rPr>
          <w:rFonts w:ascii="Times New Roman" w:hAnsi="Times New Roman" w:cs="Times New Roman"/>
        </w:rPr>
        <w:t xml:space="preserve">32 </w:t>
      </w:r>
      <w:r w:rsidR="003C71A8" w:rsidRPr="00CE69ED">
        <w:rPr>
          <w:rFonts w:ascii="Times New Roman" w:hAnsi="Times New Roman" w:cs="Times New Roman"/>
        </w:rPr>
        <w:t>(</w:t>
      </w:r>
      <w:r w:rsidR="001570AB" w:rsidRPr="00CE69ED">
        <w:rPr>
          <w:rFonts w:ascii="Times New Roman" w:hAnsi="Times New Roman" w:cs="Times New Roman"/>
        </w:rPr>
        <w:t>4664</w:t>
      </w:r>
      <w:r w:rsidR="001570AB" w:rsidRPr="00CE69ED">
        <w:rPr>
          <w:rFonts w:ascii="Times New Roman" w:hAnsi="Times New Roman" w:cs="Times New Roman"/>
          <w:color w:val="FF0000"/>
        </w:rPr>
        <w:t>68</w:t>
      </w:r>
      <w:r w:rsidR="001570AB" w:rsidRPr="00CE69ED">
        <w:rPr>
          <w:rFonts w:ascii="Times New Roman" w:hAnsi="Times New Roman" w:cs="Times New Roman"/>
        </w:rPr>
        <w:t xml:space="preserve"> % 36 = 32</w:t>
      </w:r>
      <w:r w:rsidR="003C71A8" w:rsidRPr="00CE69ED">
        <w:rPr>
          <w:rFonts w:ascii="Times New Roman" w:hAnsi="Times New Roman" w:cs="Times New Roman"/>
        </w:rPr>
        <w:t>)</w:t>
      </w:r>
    </w:p>
    <w:p w14:paraId="368CC265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 xml:space="preserve">Группа </w:t>
      </w:r>
      <w:r w:rsidRPr="00CE69ED">
        <w:rPr>
          <w:rFonts w:ascii="Times New Roman" w:hAnsi="Times New Roman" w:cs="Times New Roman"/>
          <w:lang w:val="en-US"/>
        </w:rPr>
        <w:t>P</w:t>
      </w:r>
      <w:r w:rsidRPr="00CE69ED">
        <w:rPr>
          <w:rFonts w:ascii="Times New Roman" w:hAnsi="Times New Roman" w:cs="Times New Roman"/>
        </w:rPr>
        <w:t>3109</w:t>
      </w:r>
    </w:p>
    <w:p w14:paraId="70FCD241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Проверил:</w:t>
      </w:r>
    </w:p>
    <w:p w14:paraId="0BB1452B" w14:textId="77777777" w:rsidR="00BA183E" w:rsidRPr="00CE69ED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CE69ED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CE69ED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E69ED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Pr="00CE69ED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CE69ED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E69ED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E69ED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E69ED" w:rsidRDefault="00BA183E" w:rsidP="00BA183E">
      <w:pPr>
        <w:jc w:val="center"/>
        <w:rPr>
          <w:rFonts w:ascii="Times New Roman" w:hAnsi="Times New Roman" w:cs="Times New Roman"/>
        </w:rPr>
        <w:sectPr w:rsidR="00BA183E" w:rsidRPr="00CE69ED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E69ED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E69ED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E69ED">
            <w:rPr>
              <w:rFonts w:ascii="Times New Roman" w:hAnsi="Times New Roman" w:cs="Times New Roman"/>
            </w:rPr>
            <w:t>Содержание</w:t>
          </w:r>
        </w:p>
        <w:p w14:paraId="6831441E" w14:textId="5638AB46" w:rsidR="00395E38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E69ED">
            <w:rPr>
              <w:rFonts w:ascii="Times New Roman" w:hAnsi="Times New Roman" w:cs="Times New Roman"/>
            </w:rPr>
            <w:fldChar w:fldCharType="begin"/>
          </w:r>
          <w:r w:rsidRPr="00CE69ED">
            <w:rPr>
              <w:rFonts w:ascii="Times New Roman" w:hAnsi="Times New Roman" w:cs="Times New Roman"/>
            </w:rPr>
            <w:instrText xml:space="preserve"> TOC \o "1-3" \h \z \u </w:instrText>
          </w:r>
          <w:r w:rsidRPr="00CE69ED">
            <w:rPr>
              <w:rFonts w:ascii="Times New Roman" w:hAnsi="Times New Roman" w:cs="Times New Roman"/>
            </w:rPr>
            <w:fldChar w:fldCharType="separate"/>
          </w:r>
          <w:hyperlink w:anchor="_Toc184146208" w:history="1">
            <w:r w:rsidR="00395E38"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395E38">
              <w:rPr>
                <w:noProof/>
                <w:webHidden/>
              </w:rPr>
              <w:tab/>
            </w:r>
            <w:r w:rsidR="00395E38">
              <w:rPr>
                <w:noProof/>
                <w:webHidden/>
              </w:rPr>
              <w:fldChar w:fldCharType="begin"/>
            </w:r>
            <w:r w:rsidR="00395E38">
              <w:rPr>
                <w:noProof/>
                <w:webHidden/>
              </w:rPr>
              <w:instrText xml:space="preserve"> PAGEREF _Toc184146208 \h </w:instrText>
            </w:r>
            <w:r w:rsidR="00395E38">
              <w:rPr>
                <w:noProof/>
                <w:webHidden/>
              </w:rPr>
            </w:r>
            <w:r w:rsidR="00395E38"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3</w:t>
            </w:r>
            <w:r w:rsidR="00395E38">
              <w:rPr>
                <w:noProof/>
                <w:webHidden/>
              </w:rPr>
              <w:fldChar w:fldCharType="end"/>
            </w:r>
          </w:hyperlink>
        </w:p>
        <w:p w14:paraId="450F1162" w14:textId="49FB40FF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09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B850" w14:textId="65DBE6A1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0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BB7E" w14:textId="62394341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1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8FF1" w14:textId="3093D985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2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C8BF" w14:textId="02D0FD6B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3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2A10" w14:textId="7CB3D49B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4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B07C" w14:textId="303C1DAE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5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4484" w14:textId="22644940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6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29AA" w14:textId="46CB171B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7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2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F370A98" w:rsidR="00311CAC" w:rsidRPr="00CE69ED" w:rsidRDefault="00311CAC">
          <w:pPr>
            <w:rPr>
              <w:rFonts w:ascii="Times New Roman" w:hAnsi="Times New Roman" w:cs="Times New Roman"/>
            </w:rPr>
          </w:pPr>
          <w:r w:rsidRPr="00CE69E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E69ED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E69ED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E69ED" w:rsidRDefault="00123E08" w:rsidP="002476B4">
      <w:pPr>
        <w:rPr>
          <w:rFonts w:ascii="Times New Roman" w:hAnsi="Times New Roman" w:cs="Times New Roman"/>
          <w:lang w:eastAsia="ru-RU"/>
        </w:rPr>
      </w:pPr>
    </w:p>
    <w:p w14:paraId="70C32939" w14:textId="77777777" w:rsidR="0098748D" w:rsidRPr="00CE69ED" w:rsidRDefault="0098748D" w:rsidP="002476B4">
      <w:pPr>
        <w:rPr>
          <w:rFonts w:ascii="Times New Roman" w:hAnsi="Times New Roman" w:cs="Times New Roman"/>
          <w:lang w:eastAsia="ru-RU"/>
        </w:rPr>
      </w:pPr>
    </w:p>
    <w:p w14:paraId="1391277F" w14:textId="77777777" w:rsidR="00D3326E" w:rsidRPr="00CE69ED" w:rsidRDefault="00D3326E" w:rsidP="002476B4">
      <w:pPr>
        <w:rPr>
          <w:rFonts w:ascii="Times New Roman" w:hAnsi="Times New Roman" w:cs="Times New Roman"/>
          <w:lang w:eastAsia="ru-RU"/>
        </w:rPr>
      </w:pPr>
    </w:p>
    <w:p w14:paraId="32AFE949" w14:textId="77777777" w:rsidR="001266A3" w:rsidRPr="00CE69E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909BA31" w14:textId="77777777" w:rsidR="001266A3" w:rsidRPr="00CE69E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6D36710" w14:textId="77777777" w:rsidR="001266A3" w:rsidRDefault="001266A3" w:rsidP="002476B4">
      <w:pPr>
        <w:rPr>
          <w:rFonts w:ascii="Times New Roman" w:hAnsi="Times New Roman" w:cs="Times New Roman"/>
          <w:lang w:val="en-US" w:eastAsia="ru-RU"/>
        </w:rPr>
      </w:pPr>
    </w:p>
    <w:p w14:paraId="4A6AA850" w14:textId="77777777" w:rsidR="00773111" w:rsidRDefault="00773111" w:rsidP="002476B4">
      <w:pPr>
        <w:rPr>
          <w:rFonts w:ascii="Times New Roman" w:hAnsi="Times New Roman" w:cs="Times New Roman"/>
          <w:lang w:eastAsia="ru-RU"/>
        </w:rPr>
      </w:pPr>
    </w:p>
    <w:p w14:paraId="6F4C07BA" w14:textId="77777777" w:rsidR="00395E38" w:rsidRPr="00395E38" w:rsidRDefault="00395E38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Pr="00CE69E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4146208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A612F64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1. Определить номер варианта как остаток деления на 36 последних двух цифр своего идентификационного номера в ISU: например, 125598 / 36 = 26. В случае, если в оба указанных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3B261D1D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2. Изучить форму Бэкуса-Наура. </w:t>
      </w:r>
    </w:p>
    <w:p w14:paraId="36BCF0CC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3. Изучить основные принципы организации формальных грамматик. </w:t>
      </w:r>
    </w:p>
    <w:p w14:paraId="700051E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4. Изучить особенности языков разметки/форматов JSON, YAML, XML. </w:t>
      </w:r>
    </w:p>
    <w:p w14:paraId="7BBAD24F" w14:textId="5FA10D1D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5. Понять устройство страницы с расписанием на примере расписания лектора: </w:t>
      </w:r>
      <w:hyperlink r:id="rId9" w:history="1">
        <w:r w:rsidRPr="00CE69ED">
          <w:rPr>
            <w:rStyle w:val="af2"/>
            <w:rFonts w:ascii="Times New Roman" w:hAnsi="Times New Roman" w:cs="Times New Roman"/>
            <w:lang w:eastAsia="ru-RU"/>
          </w:rPr>
          <w:t>https://itmo.ru/ru/schedule/3/125598/raspisanie_zanyatiy.htm</w:t>
        </w:r>
      </w:hyperlink>
      <w:r w:rsidRPr="00CE69ED">
        <w:rPr>
          <w:rFonts w:ascii="Times New Roman" w:hAnsi="Times New Roman" w:cs="Times New Roman"/>
          <w:lang w:eastAsia="ru-RU"/>
        </w:rPr>
        <w:t xml:space="preserve"> </w:t>
      </w:r>
    </w:p>
    <w:p w14:paraId="1E556112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7297B4CD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7. 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3BE8CF9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6F8BBB12" w14:textId="457B4CB1" w:rsidR="001570AB" w:rsidRPr="00CE69ED" w:rsidRDefault="001570AB" w:rsidP="001570AB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9. 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1. c) Сравнить полученные результаты и объяснить их сходство/различие. Объяснение должно быть отражено в отчёте. </w:t>
      </w:r>
    </w:p>
    <w:p w14:paraId="027F3713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10.Дополнительное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28E3E777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11.Дополнительное задание № 3 (позволяет набрать +25 процентов от максимального числа баллов БаРС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</w:t>
      </w:r>
      <w:r w:rsidRPr="00CE69ED">
        <w:rPr>
          <w:rFonts w:ascii="Times New Roman" w:hAnsi="Times New Roman" w:cs="Times New Roman"/>
          <w:lang w:eastAsia="ru-RU"/>
        </w:rPr>
        <w:lastRenderedPageBreak/>
        <w:t xml:space="preserve">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 </w:t>
      </w:r>
    </w:p>
    <w:p w14:paraId="37F55E5C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12.Дополнительное задание № 4 (позволяет набрать +5 процентов от максимального числа баллов БаРС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1E9B912E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13.Дополнительное задание № 5 (позволяет набрать +5 процентов от максимального числа баллов БаРС за данную лабораторную). 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2 b) 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6D58588F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14.Проверить, что все пункты задания выполнены и выполнены верно. </w:t>
      </w:r>
    </w:p>
    <w:p w14:paraId="4EDBD0E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15.Написать отчёт о проделанной работе. </w:t>
      </w:r>
    </w:p>
    <w:p w14:paraId="108C376C" w14:textId="714A6A45" w:rsidR="002476B4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>16.Подготовиться к устным вопросам на защите.</w:t>
      </w:r>
    </w:p>
    <w:p w14:paraId="4A713A74" w14:textId="77777777" w:rsidR="002476B4" w:rsidRPr="00CE69ED" w:rsidRDefault="002476B4" w:rsidP="006D5606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115F9F6" w14:textId="77777777" w:rsidR="002476B4" w:rsidRPr="00CE69E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Pr="00CE69E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Pr="00CE69ED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Pr="00CE69ED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Pr="00CE69ED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489A12B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64989E7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BFE8197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C08C463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568C2ED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CAC33A3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88BA8D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5980F11" w14:textId="77777777" w:rsidR="0098748D" w:rsidRPr="00457965" w:rsidRDefault="0098748D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F5249E2" w14:textId="77777777" w:rsidR="00773111" w:rsidRPr="00457965" w:rsidRDefault="00773111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2B71B3DA" w:rsidR="002476B4" w:rsidRPr="00CE69E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84146209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Основн</w:t>
      </w:r>
      <w:r w:rsidR="00A6140D" w:rsidRPr="00CE69ED">
        <w:rPr>
          <w:rFonts w:ascii="Times New Roman" w:hAnsi="Times New Roman" w:cs="Times New Roman"/>
          <w:b/>
          <w:bCs/>
          <w:lang w:eastAsia="ru-RU"/>
        </w:rPr>
        <w:t>ые этапы вычислений</w:t>
      </w:r>
      <w:bookmarkEnd w:id="1"/>
    </w:p>
    <w:p w14:paraId="203714DE" w14:textId="40525944" w:rsidR="00CE69ED" w:rsidRPr="00201F3D" w:rsidRDefault="00CE69ED" w:rsidP="00CE69E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2" w:name="_Toc184146210"/>
      <w:r w:rsidRPr="00CE69ED">
        <w:rPr>
          <w:rFonts w:ascii="Times New Roman" w:hAnsi="Times New Roman" w:cs="Times New Roman"/>
          <w:sz w:val="32"/>
          <w:szCs w:val="32"/>
          <w:lang w:eastAsia="ru-RU"/>
        </w:rPr>
        <w:t>Обязательное задание</w:t>
      </w:r>
      <w:bookmarkEnd w:id="2"/>
    </w:p>
    <w:p w14:paraId="596AF536" w14:textId="7C7901F0" w:rsidR="005B7F86" w:rsidRDefault="00395E38" w:rsidP="001570AB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94C4554" wp14:editId="12A19E8F">
            <wp:extent cx="5940425" cy="3974465"/>
            <wp:effectExtent l="0" t="0" r="3175" b="6985"/>
            <wp:docPr id="36340707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707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458" w14:textId="6DF6DF5F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1.1 – код программы основного задания</w:t>
      </w:r>
    </w:p>
    <w:p w14:paraId="7930C404" w14:textId="123CE13E" w:rsidR="00201F3D" w:rsidRDefault="00395E38" w:rsidP="001570AB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499C531" wp14:editId="7035B3E5">
            <wp:extent cx="5940425" cy="3360420"/>
            <wp:effectExtent l="0" t="0" r="3175" b="0"/>
            <wp:docPr id="7640503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03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19C" w14:textId="5C6EC3EA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1.2 – код программы основного задания</w:t>
      </w:r>
    </w:p>
    <w:p w14:paraId="6EA40EFA" w14:textId="77777777" w:rsidR="00201F3D" w:rsidRDefault="00201F3D" w:rsidP="00201F3D">
      <w:pPr>
        <w:rPr>
          <w:rFonts w:ascii="Times New Roman" w:hAnsi="Times New Roman" w:cs="Times New Roman"/>
          <w:lang w:val="en-US" w:eastAsia="ru-RU"/>
        </w:rPr>
      </w:pPr>
    </w:p>
    <w:p w14:paraId="499DDABD" w14:textId="31553D2D" w:rsidR="00395E38" w:rsidRPr="00395E38" w:rsidRDefault="00395E38" w:rsidP="00201F3D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E18BEA4" wp14:editId="44471517">
            <wp:extent cx="5940425" cy="601980"/>
            <wp:effectExtent l="0" t="0" r="3175" b="7620"/>
            <wp:docPr id="203002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8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F14" w14:textId="64348D99" w:rsidR="00395E38" w:rsidRDefault="00395E38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</w:t>
      </w:r>
      <w:r w:rsidRPr="00395E38">
        <w:rPr>
          <w:rFonts w:ascii="Times New Roman" w:hAnsi="Times New Roman" w:cs="Times New Roman"/>
          <w:lang w:eastAsia="ru-RU"/>
        </w:rPr>
        <w:t>3</w:t>
      </w:r>
      <w:r>
        <w:rPr>
          <w:rFonts w:ascii="Times New Roman" w:hAnsi="Times New Roman" w:cs="Times New Roman"/>
          <w:lang w:eastAsia="ru-RU"/>
        </w:rPr>
        <w:t xml:space="preserve"> – код программы основного задания</w:t>
      </w:r>
    </w:p>
    <w:p w14:paraId="64C283EF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BE9ECA0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2CAF8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A9F40D2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94C44D" w14:textId="77777777" w:rsidR="00457965" w:rsidRDefault="00457965" w:rsidP="00201F3D">
      <w:pPr>
        <w:rPr>
          <w:rFonts w:ascii="Times New Roman" w:hAnsi="Times New Roman" w:cs="Times New Roman"/>
          <w:lang w:val="en-US" w:eastAsia="ru-RU"/>
        </w:rPr>
      </w:pPr>
    </w:p>
    <w:p w14:paraId="749D0E69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AF36AB5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49F8570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8DA885B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45618ADD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56205AAF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550668C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FBE691A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AC991AE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7764C18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8AC6377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C9DE0D3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1094656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1424C50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4194A25D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0AEBB2C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317F0B4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0425491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38AE2A28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7F006CA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D24BD1D" w14:textId="77777777" w:rsidR="00395E38" w:rsidRP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F436E8A" w14:textId="01BFDE08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3" w:name="_Toc184146211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№1</w:t>
      </w:r>
      <w:bookmarkEnd w:id="3"/>
    </w:p>
    <w:p w14:paraId="0FCE19EE" w14:textId="6D1FD216" w:rsidR="00201F3D" w:rsidRDefault="00201F3D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8CB7FB6" wp14:editId="09706668">
            <wp:extent cx="5940425" cy="1575435"/>
            <wp:effectExtent l="0" t="0" r="3175" b="5715"/>
            <wp:docPr id="171464211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211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82A" w14:textId="683F23E1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2 – код программы дополнительного задания</w:t>
      </w:r>
    </w:p>
    <w:p w14:paraId="3E44DC95" w14:textId="4764A472" w:rsidR="00201F3D" w:rsidRDefault="00C36241" w:rsidP="00C36241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Все данные были перенесены в результирующий формат, однако элементы внутри </w:t>
      </w:r>
      <w:r w:rsidR="00457965">
        <w:rPr>
          <w:rFonts w:ascii="Times New Roman" w:hAnsi="Times New Roman" w:cs="Times New Roman"/>
          <w:lang w:eastAsia="ru-RU"/>
        </w:rPr>
        <w:t>словарей</w:t>
      </w:r>
      <w:r>
        <w:rPr>
          <w:rFonts w:ascii="Times New Roman" w:hAnsi="Times New Roman" w:cs="Times New Roman"/>
          <w:lang w:eastAsia="ru-RU"/>
        </w:rPr>
        <w:t xml:space="preserve"> потеряли порядок</w:t>
      </w:r>
      <w:r w:rsidR="00395E38" w:rsidRPr="00395E38">
        <w:rPr>
          <w:rFonts w:ascii="Times New Roman" w:hAnsi="Times New Roman" w:cs="Times New Roman"/>
          <w:lang w:eastAsia="ru-RU"/>
        </w:rPr>
        <w:t xml:space="preserve"> (</w:t>
      </w:r>
      <w:r w:rsidR="00395E38">
        <w:rPr>
          <w:rFonts w:ascii="Times New Roman" w:hAnsi="Times New Roman" w:cs="Times New Roman"/>
          <w:lang w:eastAsia="ru-RU"/>
        </w:rPr>
        <w:t>теперь они стоят в алфавитном порядке)</w:t>
      </w:r>
      <w:r>
        <w:rPr>
          <w:rFonts w:ascii="Times New Roman" w:hAnsi="Times New Roman" w:cs="Times New Roman"/>
          <w:lang w:eastAsia="ru-RU"/>
        </w:rPr>
        <w:t xml:space="preserve">, но это не коснулось элементов массивов. Порядок элементов </w:t>
      </w:r>
      <w:r w:rsidR="00457965">
        <w:rPr>
          <w:rFonts w:ascii="Times New Roman" w:hAnsi="Times New Roman" w:cs="Times New Roman"/>
          <w:lang w:eastAsia="ru-RU"/>
        </w:rPr>
        <w:t>словарей</w:t>
      </w:r>
      <w:r>
        <w:rPr>
          <w:rFonts w:ascii="Times New Roman" w:hAnsi="Times New Roman" w:cs="Times New Roman"/>
          <w:lang w:eastAsia="ru-RU"/>
        </w:rPr>
        <w:t xml:space="preserve"> не играет значения (в нашем случае), поэтому будем считать парсинг успешным.</w:t>
      </w:r>
    </w:p>
    <w:p w14:paraId="0D385B60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978CCD1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BF7B14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6EB730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7E9C3CA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42EF02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DAF3E5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E0B0AC5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16F560F7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C57F81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E53B0C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DE39FD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F20554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9A92F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FABD849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432D4668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D35150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E6480B5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558CF0AB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6F2ED122" w14:textId="18C5DAF8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4" w:name="_Toc184146212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2</w:t>
      </w:r>
      <w:bookmarkEnd w:id="4"/>
    </w:p>
    <w:p w14:paraId="64BE0EE5" w14:textId="258204A1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7F85E72" wp14:editId="174F2913">
            <wp:extent cx="5940425" cy="3858260"/>
            <wp:effectExtent l="0" t="0" r="3175" b="8890"/>
            <wp:docPr id="12447369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69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5EE6" w14:textId="6F3A6592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3.1 – код программы дополнительного задания</w:t>
      </w:r>
    </w:p>
    <w:p w14:paraId="52E4F8ED" w14:textId="5C5A3F61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D3E573D" wp14:editId="0A812784">
            <wp:extent cx="5940425" cy="2588260"/>
            <wp:effectExtent l="0" t="0" r="3175" b="2540"/>
            <wp:docPr id="17416079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79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FD3" w14:textId="64DF8EAF" w:rsidR="00395E38" w:rsidRDefault="00201F3D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3.2 – код программы дополнительного задания</w:t>
      </w:r>
    </w:p>
    <w:p w14:paraId="147D0A46" w14:textId="0F10D3E9" w:rsidR="00395E38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39E5622" wp14:editId="4DA6B37C">
            <wp:extent cx="5940425" cy="706755"/>
            <wp:effectExtent l="0" t="0" r="3175" b="0"/>
            <wp:docPr id="795841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1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7EA" w14:textId="08BCD87E" w:rsidR="00395E38" w:rsidRDefault="00395E38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3.3 – код программы дополнительного задания</w:t>
      </w:r>
    </w:p>
    <w:p w14:paraId="2655DF45" w14:textId="2F0601BA" w:rsidR="00201F3D" w:rsidRDefault="00C36241" w:rsidP="00395E38">
      <w:pPr>
        <w:ind w:firstLine="36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Файл был полностью перенесен в результирующий формат, результат парсинга совпадает с результатом парсинга основного задания, поэтому будем считать парсинг успешным.</w:t>
      </w:r>
    </w:p>
    <w:p w14:paraId="3D2706CC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48F9FE8F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CCC067B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26C5FFA1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EBC51FB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198F8A8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2EA5BA6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E3896D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2B85DC83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A530869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355F80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5ED9B54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44E9CB3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E1A8AC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FE68FB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D3521CC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670BB79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89D0FAE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C596FA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FC0D65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A6AAF5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94599CD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3E50636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4A9CEC8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BF290F1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3C8F63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D1A8091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2DC42F42" w14:textId="4523131C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5" w:name="_Toc184146213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3</w:t>
      </w:r>
      <w:bookmarkEnd w:id="5"/>
    </w:p>
    <w:p w14:paraId="7DE45E55" w14:textId="36916E7A" w:rsidR="00201F3D" w:rsidRDefault="00457965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4480761" wp14:editId="182543DF">
            <wp:extent cx="5940425" cy="4107815"/>
            <wp:effectExtent l="0" t="0" r="3175" b="6985"/>
            <wp:docPr id="2771118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118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BAA" w14:textId="02BAD15F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4.1 – код программы дополнительного задания</w:t>
      </w:r>
    </w:p>
    <w:p w14:paraId="580EDB1A" w14:textId="45F19736" w:rsidR="00201F3D" w:rsidRDefault="00457965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042D79E" wp14:editId="6DF6225A">
            <wp:extent cx="5940425" cy="1430655"/>
            <wp:effectExtent l="0" t="0" r="3175" b="0"/>
            <wp:docPr id="29187523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7523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6630" w14:textId="2BD74A97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4.2 – код программы дополнительного задания</w:t>
      </w:r>
    </w:p>
    <w:p w14:paraId="11BE6A6C" w14:textId="77777777" w:rsidR="00457965" w:rsidRDefault="00457965" w:rsidP="00457965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Файл был полностью перенесен в результирующий формат, результат парсинга совпадает с результатом парсинга основного задания, поэтому будем считать парсинг успешным.</w:t>
      </w:r>
    </w:p>
    <w:p w14:paraId="53C682B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CE0EEA8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22B7A079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31FFB76A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566CF2B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D66BE56" w14:textId="0C9C0953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6" w:name="_Toc184146214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4</w:t>
      </w:r>
      <w:bookmarkEnd w:id="6"/>
    </w:p>
    <w:p w14:paraId="5CBB9AB6" w14:textId="56B59178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E9A7E04" wp14:editId="302300D7">
            <wp:extent cx="5940425" cy="3025775"/>
            <wp:effectExtent l="0" t="0" r="3175" b="3175"/>
            <wp:docPr id="645288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88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D5C" w14:textId="34864DD5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5 – код программы дополнительного задания</w:t>
      </w:r>
    </w:p>
    <w:p w14:paraId="58002E30" w14:textId="63B1D3B1" w:rsidR="00201F3D" w:rsidRDefault="00C36241" w:rsidP="0045796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Результат выполнения программы</w:t>
      </w:r>
      <w:r w:rsidRPr="00457965">
        <w:rPr>
          <w:rFonts w:ascii="Times New Roman" w:hAnsi="Times New Roman" w:cs="Times New Roman"/>
          <w:lang w:eastAsia="ru-RU"/>
        </w:rPr>
        <w:t>:</w:t>
      </w:r>
    </w:p>
    <w:p w14:paraId="21982D1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Код: 0.15069029999999994</w:t>
      </w:r>
    </w:p>
    <w:p w14:paraId="6606E08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библиотеки: 0.4291378</w:t>
      </w:r>
    </w:p>
    <w:p w14:paraId="30E0DA6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регулярки: 0.10885309999999992</w:t>
      </w:r>
    </w:p>
    <w:p w14:paraId="091296C4" w14:textId="77777777" w:rsid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формальные грамматики: 0.034393600000000024</w:t>
      </w:r>
      <w:r w:rsidR="00C36241">
        <w:rPr>
          <w:rFonts w:ascii="Times New Roman" w:hAnsi="Times New Roman" w:cs="Times New Roman"/>
          <w:lang w:eastAsia="ru-RU"/>
        </w:rPr>
        <w:tab/>
      </w:r>
    </w:p>
    <w:p w14:paraId="4D957B48" w14:textId="18F5239C" w:rsidR="00C36241" w:rsidRPr="00892F68" w:rsidRDefault="005E0097" w:rsidP="00395E38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Парсинг с использованием библиотек показал самый медленный результат, однако это решение обеспечивает гибкость и универсальность. В 3 раза быстрее оказался код, написанный под исходный </w:t>
      </w:r>
      <w:r>
        <w:rPr>
          <w:rFonts w:ascii="Times New Roman" w:hAnsi="Times New Roman" w:cs="Times New Roman"/>
          <w:lang w:val="en-US" w:eastAsia="ru-RU"/>
        </w:rPr>
        <w:t>Json</w:t>
      </w:r>
      <w:r w:rsidRPr="005E0097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файл</w:t>
      </w:r>
      <w:r w:rsidR="00892F68">
        <w:rPr>
          <w:rFonts w:ascii="Times New Roman" w:hAnsi="Times New Roman" w:cs="Times New Roman"/>
          <w:lang w:eastAsia="ru-RU"/>
        </w:rPr>
        <w:t xml:space="preserve">, однако этот код может нестабильно работать для других </w:t>
      </w:r>
      <w:r w:rsidR="00892F68">
        <w:rPr>
          <w:rFonts w:ascii="Times New Roman" w:hAnsi="Times New Roman" w:cs="Times New Roman"/>
          <w:lang w:val="en-US" w:eastAsia="ru-RU"/>
        </w:rPr>
        <w:t>Json</w:t>
      </w:r>
      <w:r w:rsidR="00892F68" w:rsidRPr="00892F68">
        <w:rPr>
          <w:rFonts w:ascii="Times New Roman" w:hAnsi="Times New Roman" w:cs="Times New Roman"/>
          <w:lang w:eastAsia="ru-RU"/>
        </w:rPr>
        <w:t xml:space="preserve"> </w:t>
      </w:r>
      <w:r w:rsidR="00892F68">
        <w:rPr>
          <w:rFonts w:ascii="Times New Roman" w:hAnsi="Times New Roman" w:cs="Times New Roman"/>
          <w:lang w:eastAsia="ru-RU"/>
        </w:rPr>
        <w:t>файлов. Чуть медленнее этого кода оказался вариант, использующий регулярные выражения, так как происходит работа с шаблонами. Лучший результат показал код, использующий формальные грамматики</w:t>
      </w:r>
      <w:r w:rsidR="00395E38">
        <w:rPr>
          <w:rFonts w:ascii="Times New Roman" w:hAnsi="Times New Roman" w:cs="Times New Roman"/>
          <w:lang w:eastAsia="ru-RU"/>
        </w:rPr>
        <w:t>,</w:t>
      </w:r>
      <w:r w:rsidR="00892F68">
        <w:rPr>
          <w:rFonts w:ascii="Times New Roman" w:hAnsi="Times New Roman" w:cs="Times New Roman"/>
          <w:lang w:eastAsia="ru-RU"/>
        </w:rPr>
        <w:t xml:space="preserve"> благодаря эффективным алгоритмам для сложных структур.</w:t>
      </w:r>
    </w:p>
    <w:p w14:paraId="7774AE7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6CB304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665F4CAF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0C8B137E" w14:textId="77777777" w:rsidR="00892F68" w:rsidRDefault="00892F68" w:rsidP="00201F3D">
      <w:pPr>
        <w:rPr>
          <w:rFonts w:ascii="Times New Roman" w:hAnsi="Times New Roman" w:cs="Times New Roman"/>
          <w:lang w:eastAsia="ru-RU"/>
        </w:rPr>
      </w:pPr>
    </w:p>
    <w:p w14:paraId="56FDCAE8" w14:textId="77777777" w:rsidR="00892F68" w:rsidRDefault="00892F68" w:rsidP="00201F3D">
      <w:pPr>
        <w:rPr>
          <w:rFonts w:ascii="Times New Roman" w:hAnsi="Times New Roman" w:cs="Times New Roman"/>
          <w:lang w:eastAsia="ru-RU"/>
        </w:rPr>
      </w:pPr>
    </w:p>
    <w:p w14:paraId="16DE3268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7BDE4474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5DF87A7" w14:textId="09C9C6B9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7" w:name="_Toc184146215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5</w:t>
      </w:r>
      <w:bookmarkEnd w:id="7"/>
    </w:p>
    <w:p w14:paraId="4B6CBED1" w14:textId="70B12425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56C4A32A" wp14:editId="3C6C1F9A">
            <wp:extent cx="5940425" cy="3990975"/>
            <wp:effectExtent l="0" t="0" r="3175" b="9525"/>
            <wp:docPr id="4708607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07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E36A" w14:textId="655F9523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6 – код программы дополнительного задания</w:t>
      </w:r>
    </w:p>
    <w:p w14:paraId="2AC786BB" w14:textId="78DA785A" w:rsidR="00201F3D" w:rsidRDefault="00773111" w:rsidP="00201F3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Pr="00773111">
        <w:rPr>
          <w:rFonts w:ascii="Times New Roman" w:hAnsi="Times New Roman" w:cs="Times New Roman"/>
          <w:lang w:eastAsia="ru-RU"/>
        </w:rPr>
        <w:t xml:space="preserve">CSV </w:t>
      </w:r>
      <w:r>
        <w:rPr>
          <w:rFonts w:ascii="Times New Roman" w:hAnsi="Times New Roman" w:cs="Times New Roman"/>
          <w:lang w:eastAsia="ru-RU"/>
        </w:rPr>
        <w:t>–</w:t>
      </w:r>
      <w:r w:rsidRPr="00773111">
        <w:rPr>
          <w:rFonts w:ascii="Times New Roman" w:hAnsi="Times New Roman" w:cs="Times New Roman"/>
          <w:lang w:eastAsia="ru-RU"/>
        </w:rPr>
        <w:t xml:space="preserve"> это текстовый формат для хранения табличных данных, где каждая строка представляет запись, а значения разделяются запятыми (или другими разделителями). Он удобен для обмена данными между разными программами, так как поддерживается большинством текстовых редакторов, таблиц и языков программирования. При использовании CSV важно учитывать кодировку, чтобы избежать проблем с символами, особенно в многоязычных данных. CSV не поддерживает вложенные структуры, поэтому не подходит для сложных данных с иерархиями. В Python для работы с CSV-файлами часто применяются библиотеки, такие как csv или pandas, которые упрощают чтение и запись данных.</w:t>
      </w:r>
    </w:p>
    <w:p w14:paraId="77376CE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10A51FC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1ABA17A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567FEA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34DBCE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DE77D22" w14:textId="77777777" w:rsidR="00201F3D" w:rsidRPr="00CE69E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8900899" w14:textId="1D982190" w:rsidR="00E51CCE" w:rsidRPr="00CE69ED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8" w:name="_Toc184146216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8"/>
    </w:p>
    <w:p w14:paraId="1AE55F66" w14:textId="55E7142A" w:rsidR="00E51CCE" w:rsidRPr="00773111" w:rsidRDefault="00773111" w:rsidP="00457965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Во время выполнения данной лабораторной работы я познакомился с форматами обмена данных, различными языками разметки документов. Познакомился с такими форматами, как </w:t>
      </w:r>
      <w:r>
        <w:rPr>
          <w:rFonts w:ascii="Times New Roman" w:hAnsi="Times New Roman" w:cs="Times New Roman"/>
          <w:lang w:val="en-US" w:eastAsia="ru-RU"/>
        </w:rPr>
        <w:t>Json</w:t>
      </w:r>
      <w:r w:rsidRPr="00773111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YAML</w:t>
      </w:r>
      <w:r w:rsidRPr="00773111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CSV</w:t>
      </w:r>
      <w:r>
        <w:rPr>
          <w:rFonts w:ascii="Times New Roman" w:hAnsi="Times New Roman" w:cs="Times New Roman"/>
          <w:lang w:eastAsia="ru-RU"/>
        </w:rPr>
        <w:t>. Научился парсить форматы с помощью замены метасимволов, используя регулярные выражения, используя формальные грамматики.</w:t>
      </w:r>
    </w:p>
    <w:p w14:paraId="74107D81" w14:textId="47802651" w:rsidR="00E51CCE" w:rsidRPr="00CE69ED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ab/>
      </w:r>
      <w:bookmarkStart w:id="9" w:name="_Toc184146217"/>
      <w:r w:rsidRPr="00CE69ED">
        <w:rPr>
          <w:rFonts w:ascii="Times New Roman" w:hAnsi="Times New Roman" w:cs="Times New Roman"/>
          <w:b/>
          <w:bCs/>
          <w:lang w:eastAsia="ru-RU"/>
        </w:rPr>
        <w:t>Источники:</w:t>
      </w:r>
      <w:bookmarkEnd w:id="9"/>
    </w:p>
    <w:p w14:paraId="40A4558D" w14:textId="7530FAB1" w:rsidR="00E51CCE" w:rsidRPr="00CE69ED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Балакшин П.В., Соснин </w:t>
      </w:r>
      <w:proofErr w:type="gramStart"/>
      <w:r w:rsidRPr="00CE69ED">
        <w:rPr>
          <w:rFonts w:ascii="Times New Roman" w:hAnsi="Times New Roman" w:cs="Times New Roman"/>
          <w:lang w:eastAsia="ru-RU"/>
        </w:rPr>
        <w:t>В.В.</w:t>
      </w:r>
      <w:proofErr w:type="gramEnd"/>
      <w:r w:rsidRPr="00CE69ED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2015.</w:t>
      </w:r>
      <w:r w:rsidR="00192AD9" w:rsidRPr="00CE69E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773111">
        <w:rPr>
          <w:rFonts w:ascii="Times New Roman" w:hAnsi="Times New Roman" w:cs="Times New Roman"/>
          <w:lang w:val="en-US" w:eastAsia="ru-RU"/>
        </w:rPr>
        <w:t>14.11</w:t>
      </w:r>
      <w:r w:rsidR="00192AD9" w:rsidRPr="00CE69ED">
        <w:rPr>
          <w:rFonts w:ascii="Times New Roman" w:hAnsi="Times New Roman" w:cs="Times New Roman"/>
          <w:lang w:eastAsia="ru-RU"/>
        </w:rPr>
        <w:t>.2024)</w:t>
      </w:r>
    </w:p>
    <w:p w14:paraId="3163BB54" w14:textId="7F83BE5F" w:rsidR="00E51CCE" w:rsidRPr="00CE69ED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CE69ED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CE69ED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 w:rsidRPr="00CE69E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773111">
        <w:rPr>
          <w:rFonts w:ascii="Times New Roman" w:hAnsi="Times New Roman" w:cs="Times New Roman"/>
          <w:lang w:val="en-US" w:eastAsia="ru-RU"/>
        </w:rPr>
        <w:t>14.11</w:t>
      </w:r>
      <w:r w:rsidR="00192AD9" w:rsidRPr="00CE69ED">
        <w:rPr>
          <w:rFonts w:ascii="Times New Roman" w:hAnsi="Times New Roman" w:cs="Times New Roman"/>
          <w:lang w:eastAsia="ru-RU"/>
        </w:rPr>
        <w:t>.2024)</w:t>
      </w:r>
    </w:p>
    <w:p w14:paraId="09B4AD0D" w14:textId="0834B30E" w:rsidR="00983AB5" w:rsidRDefault="00773111" w:rsidP="001A3E9D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Школа системного анализа и проектирования </w:t>
      </w:r>
      <w:r>
        <w:rPr>
          <w:rFonts w:ascii="Times New Roman" w:hAnsi="Times New Roman" w:cs="Times New Roman"/>
          <w:lang w:val="en-US"/>
        </w:rPr>
        <w:t>System</w:t>
      </w:r>
      <w:r w:rsidRPr="007731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Education</w:t>
      </w:r>
      <w:r w:rsidRPr="00773111">
        <w:rPr>
          <w:rFonts w:ascii="Times New Roman" w:hAnsi="Times New Roman" w:cs="Times New Roman"/>
        </w:rPr>
        <w:t xml:space="preserve">, </w:t>
      </w:r>
      <w:hyperlink r:id="rId21" w:history="1">
        <w:r w:rsidRPr="00534999">
          <w:rPr>
            <w:rStyle w:val="af2"/>
            <w:rFonts w:ascii="Times New Roman" w:hAnsi="Times New Roman" w:cs="Times New Roman"/>
            <w:lang w:val="en-US"/>
          </w:rPr>
          <w:t>https</w:t>
        </w:r>
        <w:r w:rsidRPr="00534999">
          <w:rPr>
            <w:rStyle w:val="af2"/>
            <w:rFonts w:ascii="Times New Roman" w:hAnsi="Times New Roman" w:cs="Times New Roman"/>
          </w:rPr>
          <w:t>://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systems</w:t>
        </w:r>
        <w:r w:rsidRPr="00534999">
          <w:rPr>
            <w:rStyle w:val="af2"/>
            <w:rFonts w:ascii="Times New Roman" w:hAnsi="Times New Roman" w:cs="Times New Roman"/>
          </w:rPr>
          <w:t>.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education</w:t>
        </w:r>
        <w:r w:rsidRPr="00534999">
          <w:rPr>
            <w:rStyle w:val="af2"/>
            <w:rFonts w:ascii="Times New Roman" w:hAnsi="Times New Roman" w:cs="Times New Roman"/>
          </w:rPr>
          <w:t>/</w:t>
        </w:r>
        <w:proofErr w:type="spellStart"/>
        <w:r w:rsidRPr="00534999">
          <w:rPr>
            <w:rStyle w:val="af2"/>
            <w:rFonts w:ascii="Times New Roman" w:hAnsi="Times New Roman" w:cs="Times New Roman"/>
            <w:lang w:val="en-US"/>
          </w:rPr>
          <w:t>api</w:t>
        </w:r>
        <w:proofErr w:type="spellEnd"/>
        <w:r w:rsidRPr="00534999">
          <w:rPr>
            <w:rStyle w:val="af2"/>
            <w:rFonts w:ascii="Times New Roman" w:hAnsi="Times New Roman" w:cs="Times New Roman"/>
          </w:rPr>
          <w:t>-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data</w:t>
        </w:r>
        <w:r w:rsidRPr="00534999">
          <w:rPr>
            <w:rStyle w:val="af2"/>
            <w:rFonts w:ascii="Times New Roman" w:hAnsi="Times New Roman" w:cs="Times New Roman"/>
          </w:rPr>
          <w:t>-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formats</w:t>
        </w:r>
      </w:hyperlink>
      <w:r w:rsidRPr="00773111">
        <w:rPr>
          <w:rFonts w:ascii="Times New Roman" w:hAnsi="Times New Roman" w:cs="Times New Roman"/>
        </w:rPr>
        <w:t xml:space="preserve"> </w:t>
      </w:r>
      <w:r w:rsidRPr="00CE69ED">
        <w:rPr>
          <w:rFonts w:ascii="Times New Roman" w:hAnsi="Times New Roman" w:cs="Times New Roman"/>
          <w:lang w:eastAsia="ru-RU"/>
        </w:rPr>
        <w:t xml:space="preserve">(дата обращения: </w:t>
      </w:r>
      <w:r w:rsidRPr="00773111">
        <w:rPr>
          <w:rFonts w:ascii="Times New Roman" w:hAnsi="Times New Roman" w:cs="Times New Roman"/>
          <w:lang w:eastAsia="ru-RU"/>
        </w:rPr>
        <w:t>14.1</w:t>
      </w:r>
      <w:r w:rsidRPr="00CE69ED">
        <w:rPr>
          <w:rFonts w:ascii="Times New Roman" w:hAnsi="Times New Roman" w:cs="Times New Roman"/>
          <w:lang w:eastAsia="ru-RU"/>
        </w:rPr>
        <w:t>1.2024)</w:t>
      </w:r>
    </w:p>
    <w:p w14:paraId="568B9545" w14:textId="77777777" w:rsidR="00395E38" w:rsidRPr="00395E38" w:rsidRDefault="00395E38" w:rsidP="00395E38">
      <w:pPr>
        <w:rPr>
          <w:rFonts w:ascii="Times New Roman" w:hAnsi="Times New Roman" w:cs="Times New Roman"/>
        </w:rPr>
      </w:pPr>
    </w:p>
    <w:sectPr w:rsidR="00395E38" w:rsidRPr="00395E38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0E380" w14:textId="77777777" w:rsidR="009A00D9" w:rsidRDefault="009A00D9" w:rsidP="00BA183E">
      <w:pPr>
        <w:spacing w:after="0" w:line="240" w:lineRule="auto"/>
      </w:pPr>
      <w:r>
        <w:separator/>
      </w:r>
    </w:p>
  </w:endnote>
  <w:endnote w:type="continuationSeparator" w:id="0">
    <w:p w14:paraId="55388721" w14:textId="77777777" w:rsidR="009A00D9" w:rsidRDefault="009A00D9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41A1" w14:textId="77777777" w:rsidR="009A00D9" w:rsidRDefault="009A00D9" w:rsidP="00BA183E">
      <w:pPr>
        <w:spacing w:after="0" w:line="240" w:lineRule="auto"/>
      </w:pPr>
      <w:r>
        <w:separator/>
      </w:r>
    </w:p>
  </w:footnote>
  <w:footnote w:type="continuationSeparator" w:id="0">
    <w:p w14:paraId="6D9F2004" w14:textId="77777777" w:rsidR="009A00D9" w:rsidRDefault="009A00D9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A48"/>
    <w:multiLevelType w:val="hybridMultilevel"/>
    <w:tmpl w:val="6F88494C"/>
    <w:lvl w:ilvl="0" w:tplc="917EFAD6">
      <w:start w:val="1104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3A5"/>
    <w:multiLevelType w:val="hybridMultilevel"/>
    <w:tmpl w:val="3ECA39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A0325A"/>
    <w:multiLevelType w:val="hybridMultilevel"/>
    <w:tmpl w:val="CCF20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A63"/>
    <w:multiLevelType w:val="hybridMultilevel"/>
    <w:tmpl w:val="6D0837F0"/>
    <w:lvl w:ilvl="0" w:tplc="DDBE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043FB4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E78E4"/>
    <w:multiLevelType w:val="multilevel"/>
    <w:tmpl w:val="196A7DD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F51FD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54F84"/>
    <w:multiLevelType w:val="hybridMultilevel"/>
    <w:tmpl w:val="98428D7A"/>
    <w:lvl w:ilvl="0" w:tplc="E7E03B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36AE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54E6"/>
    <w:multiLevelType w:val="hybridMultilevel"/>
    <w:tmpl w:val="EBF6C3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0204AD6"/>
    <w:multiLevelType w:val="multilevel"/>
    <w:tmpl w:val="60B6839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687013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4175590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7C9315A"/>
    <w:multiLevelType w:val="hybridMultilevel"/>
    <w:tmpl w:val="20EC6E6E"/>
    <w:lvl w:ilvl="0" w:tplc="F0E877CE">
      <w:start w:val="1"/>
      <w:numFmt w:val="decimal"/>
      <w:lvlText w:val="%1)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40900"/>
    <w:multiLevelType w:val="hybridMultilevel"/>
    <w:tmpl w:val="4ADE96B6"/>
    <w:lvl w:ilvl="0" w:tplc="9E9C78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3"/>
  </w:num>
  <w:num w:numId="2" w16cid:durableId="1971593192">
    <w:abstractNumId w:val="8"/>
  </w:num>
  <w:num w:numId="3" w16cid:durableId="1008867582">
    <w:abstractNumId w:val="12"/>
  </w:num>
  <w:num w:numId="4" w16cid:durableId="79915126">
    <w:abstractNumId w:val="4"/>
  </w:num>
  <w:num w:numId="5" w16cid:durableId="1151798170">
    <w:abstractNumId w:val="17"/>
  </w:num>
  <w:num w:numId="6" w16cid:durableId="1105882751">
    <w:abstractNumId w:val="0"/>
  </w:num>
  <w:num w:numId="7" w16cid:durableId="188567507">
    <w:abstractNumId w:val="16"/>
  </w:num>
  <w:num w:numId="8" w16cid:durableId="1630546113">
    <w:abstractNumId w:val="14"/>
  </w:num>
  <w:num w:numId="9" w16cid:durableId="2026705373">
    <w:abstractNumId w:val="11"/>
  </w:num>
  <w:num w:numId="10" w16cid:durableId="531648198">
    <w:abstractNumId w:val="24"/>
  </w:num>
  <w:num w:numId="11" w16cid:durableId="1423991659">
    <w:abstractNumId w:val="23"/>
  </w:num>
  <w:num w:numId="12" w16cid:durableId="54549349">
    <w:abstractNumId w:val="5"/>
  </w:num>
  <w:num w:numId="13" w16cid:durableId="1704013767">
    <w:abstractNumId w:val="2"/>
  </w:num>
  <w:num w:numId="14" w16cid:durableId="1935087614">
    <w:abstractNumId w:val="7"/>
  </w:num>
  <w:num w:numId="15" w16cid:durableId="1766994739">
    <w:abstractNumId w:val="19"/>
  </w:num>
  <w:num w:numId="16" w16cid:durableId="592906431">
    <w:abstractNumId w:val="22"/>
  </w:num>
  <w:num w:numId="17" w16cid:durableId="1373387782">
    <w:abstractNumId w:val="18"/>
  </w:num>
  <w:num w:numId="18" w16cid:durableId="525602710">
    <w:abstractNumId w:val="10"/>
  </w:num>
  <w:num w:numId="19" w16cid:durableId="588320226">
    <w:abstractNumId w:val="1"/>
  </w:num>
  <w:num w:numId="20" w16cid:durableId="1099831496">
    <w:abstractNumId w:val="3"/>
  </w:num>
  <w:num w:numId="21" w16cid:durableId="761683697">
    <w:abstractNumId w:val="9"/>
  </w:num>
  <w:num w:numId="22" w16cid:durableId="1693875894">
    <w:abstractNumId w:val="20"/>
  </w:num>
  <w:num w:numId="23" w16cid:durableId="679352470">
    <w:abstractNumId w:val="6"/>
  </w:num>
  <w:num w:numId="24" w16cid:durableId="2031297980">
    <w:abstractNumId w:val="15"/>
  </w:num>
  <w:num w:numId="25" w16cid:durableId="12297293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1E0C"/>
    <w:rsid w:val="000B30A5"/>
    <w:rsid w:val="00123E08"/>
    <w:rsid w:val="001266A3"/>
    <w:rsid w:val="00130039"/>
    <w:rsid w:val="001570AB"/>
    <w:rsid w:val="00192AD9"/>
    <w:rsid w:val="001A3E9D"/>
    <w:rsid w:val="001B3979"/>
    <w:rsid w:val="001B6949"/>
    <w:rsid w:val="001D59EE"/>
    <w:rsid w:val="00201F3D"/>
    <w:rsid w:val="00242224"/>
    <w:rsid w:val="002476B4"/>
    <w:rsid w:val="00255582"/>
    <w:rsid w:val="00293B77"/>
    <w:rsid w:val="002D407F"/>
    <w:rsid w:val="002F2BEC"/>
    <w:rsid w:val="00311CAC"/>
    <w:rsid w:val="00342F81"/>
    <w:rsid w:val="003678C0"/>
    <w:rsid w:val="00382927"/>
    <w:rsid w:val="00386648"/>
    <w:rsid w:val="003869FB"/>
    <w:rsid w:val="003921AF"/>
    <w:rsid w:val="00395E38"/>
    <w:rsid w:val="003A2F1C"/>
    <w:rsid w:val="003C089F"/>
    <w:rsid w:val="003C71A8"/>
    <w:rsid w:val="003D66A1"/>
    <w:rsid w:val="00445916"/>
    <w:rsid w:val="00457965"/>
    <w:rsid w:val="004755BD"/>
    <w:rsid w:val="004E7C18"/>
    <w:rsid w:val="00523C6A"/>
    <w:rsid w:val="00525F9F"/>
    <w:rsid w:val="00564686"/>
    <w:rsid w:val="005B7F86"/>
    <w:rsid w:val="005D7F9B"/>
    <w:rsid w:val="005E0097"/>
    <w:rsid w:val="006027B1"/>
    <w:rsid w:val="00655A09"/>
    <w:rsid w:val="00672442"/>
    <w:rsid w:val="00673E35"/>
    <w:rsid w:val="006D5606"/>
    <w:rsid w:val="0071771D"/>
    <w:rsid w:val="00773111"/>
    <w:rsid w:val="007A54E5"/>
    <w:rsid w:val="00802E7F"/>
    <w:rsid w:val="00892F68"/>
    <w:rsid w:val="008B3ABE"/>
    <w:rsid w:val="008C4241"/>
    <w:rsid w:val="008F5023"/>
    <w:rsid w:val="00911A00"/>
    <w:rsid w:val="00914EE8"/>
    <w:rsid w:val="00971F90"/>
    <w:rsid w:val="00981CC5"/>
    <w:rsid w:val="00983AB5"/>
    <w:rsid w:val="00986145"/>
    <w:rsid w:val="0098748D"/>
    <w:rsid w:val="00990ED5"/>
    <w:rsid w:val="009A00D9"/>
    <w:rsid w:val="009C3E5E"/>
    <w:rsid w:val="009E207E"/>
    <w:rsid w:val="00A0688E"/>
    <w:rsid w:val="00A20BB7"/>
    <w:rsid w:val="00A6140D"/>
    <w:rsid w:val="00A837E4"/>
    <w:rsid w:val="00B5656D"/>
    <w:rsid w:val="00B743B6"/>
    <w:rsid w:val="00BA183E"/>
    <w:rsid w:val="00BD13D0"/>
    <w:rsid w:val="00C36241"/>
    <w:rsid w:val="00C55642"/>
    <w:rsid w:val="00C63E5E"/>
    <w:rsid w:val="00C644BE"/>
    <w:rsid w:val="00CE2804"/>
    <w:rsid w:val="00CE57D5"/>
    <w:rsid w:val="00CE69ED"/>
    <w:rsid w:val="00D306E7"/>
    <w:rsid w:val="00D3326E"/>
    <w:rsid w:val="00D5575E"/>
    <w:rsid w:val="00D86C26"/>
    <w:rsid w:val="00DE1CE2"/>
    <w:rsid w:val="00E51CCE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1266A3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579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9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systems.education/api-data-forma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</cp:revision>
  <cp:lastPrinted>2025-10-05T15:02:00Z</cp:lastPrinted>
  <dcterms:created xsi:type="dcterms:W3CDTF">2025-10-05T15:01:00Z</dcterms:created>
  <dcterms:modified xsi:type="dcterms:W3CDTF">2025-10-05T15:02:00Z</dcterms:modified>
</cp:coreProperties>
</file>