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EFE29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481931DA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099A5290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6"/>
        <w:gridCol w:w="1115"/>
        <w:gridCol w:w="4965"/>
        <w:gridCol w:w="1579"/>
        <w:gridCol w:w="970"/>
        <w:gridCol w:w="1017"/>
      </w:tblGrid>
      <w:tr w:rsidR="00C933A6" w:rsidRPr="00F76D25" w14:paraId="3F13908A" w14:textId="77777777" w:rsidTr="00BC4479">
        <w:tc>
          <w:tcPr>
            <w:tcW w:w="1117" w:type="dxa"/>
            <w:shd w:val="clear" w:color="auto" w:fill="auto"/>
          </w:tcPr>
          <w:p w14:paraId="005E140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3433802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36C90F3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604" w:type="dxa"/>
            <w:shd w:val="clear" w:color="auto" w:fill="auto"/>
          </w:tcPr>
          <w:p w14:paraId="5A58D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1D8A3ED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5B9A07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C933A6" w:rsidRPr="00005EED" w14:paraId="1C7B5CC4" w14:textId="77777777" w:rsidTr="00C933A6">
        <w:tc>
          <w:tcPr>
            <w:tcW w:w="1117" w:type="dxa"/>
            <w:shd w:val="clear" w:color="auto" w:fill="auto"/>
          </w:tcPr>
          <w:p w14:paraId="6C9CC384" w14:textId="200335D6" w:rsidR="00C65B64" w:rsidRPr="00C933A6" w:rsidRDefault="00C933A6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1C3287">
              <w:rPr>
                <w:sz w:val="18"/>
                <w:lang w:val="ru-RU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5505806F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shd w:val="clear" w:color="auto" w:fill="auto"/>
          </w:tcPr>
          <w:p w14:paraId="4F1D084D" w14:textId="3E96497B" w:rsidR="00C65B64" w:rsidRPr="00F76D25" w:rsidRDefault="00F76D25" w:rsidP="00063220">
            <w:pPr>
              <w:pStyle w:val="Standard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Использование восьмеричной системы</w:t>
            </w:r>
            <w:r w:rsidR="00FD2FFD">
              <w:rPr>
                <w:sz w:val="18"/>
                <w:lang w:val="ru-RU"/>
              </w:rPr>
              <w:t xml:space="preserve"> счисления</w:t>
            </w:r>
            <w:r>
              <w:rPr>
                <w:sz w:val="18"/>
                <w:lang w:val="ru-RU"/>
              </w:rPr>
              <w:t xml:space="preserve"> в современном мире</w:t>
            </w:r>
          </w:p>
        </w:tc>
        <w:tc>
          <w:tcPr>
            <w:tcW w:w="1604" w:type="dxa"/>
            <w:shd w:val="clear" w:color="auto" w:fill="auto"/>
          </w:tcPr>
          <w:p w14:paraId="27D453FB" w14:textId="11741740" w:rsidR="00C65B64" w:rsidRPr="00F76D25" w:rsidRDefault="00F76D25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F76D25">
              <w:rPr>
                <w:sz w:val="18"/>
                <w:lang w:val="ru-RU"/>
              </w:rPr>
              <w:t>02.11.2022</w:t>
            </w:r>
          </w:p>
        </w:tc>
        <w:tc>
          <w:tcPr>
            <w:tcW w:w="982" w:type="dxa"/>
            <w:shd w:val="clear" w:color="auto" w:fill="auto"/>
          </w:tcPr>
          <w:p w14:paraId="17A68E24" w14:textId="189E34F8" w:rsidR="00C65B64" w:rsidRPr="00F76D25" w:rsidRDefault="001C3287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1C3287">
              <w:rPr>
                <w:sz w:val="18"/>
              </w:rPr>
              <w:t>~</w:t>
            </w:r>
            <w:r w:rsidR="00F76D25">
              <w:rPr>
                <w:sz w:val="18"/>
                <w:lang w:val="ru-RU"/>
              </w:rPr>
              <w:t>700</w:t>
            </w:r>
          </w:p>
        </w:tc>
        <w:tc>
          <w:tcPr>
            <w:tcW w:w="1026" w:type="dxa"/>
            <w:shd w:val="clear" w:color="auto" w:fill="auto"/>
          </w:tcPr>
          <w:p w14:paraId="6BA7B944" w14:textId="27B92246" w:rsidR="00C65B64" w:rsidRPr="00C933A6" w:rsidRDefault="00C933A6" w:rsidP="00C933A6">
            <w:pPr>
              <w:pStyle w:val="Standard"/>
              <w:jc w:val="center"/>
              <w:rPr>
                <w:rFonts w:cs="Times New Roman"/>
                <w:sz w:val="18"/>
                <w:highlight w:val="lightGray"/>
                <w:lang w:val="ru-RU"/>
              </w:rPr>
            </w:pPr>
            <w:r w:rsidRPr="001C3287">
              <w:rPr>
                <w:rFonts w:cs="Times New Roman"/>
                <w:sz w:val="18"/>
                <w:lang w:val="ru-RU"/>
              </w:rPr>
              <w:t>25.09.24</w:t>
            </w:r>
          </w:p>
        </w:tc>
      </w:tr>
      <w:tr w:rsidR="00C933A6" w:rsidRPr="00005EED" w14:paraId="161E78FA" w14:textId="77777777" w:rsidTr="00BC4479">
        <w:tc>
          <w:tcPr>
            <w:tcW w:w="1117" w:type="dxa"/>
            <w:shd w:val="clear" w:color="auto" w:fill="auto"/>
          </w:tcPr>
          <w:p w14:paraId="43A296CE" w14:textId="13E6C2ED" w:rsidR="00C65B64" w:rsidRPr="00C933A6" w:rsidRDefault="00C65B64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4F80413D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shd w:val="clear" w:color="auto" w:fill="auto"/>
          </w:tcPr>
          <w:p w14:paraId="0653AA4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52B8864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0C04A19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8B72BF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193770F7" w14:textId="77777777" w:rsidTr="00BC4479">
        <w:tc>
          <w:tcPr>
            <w:tcW w:w="1117" w:type="dxa"/>
            <w:shd w:val="clear" w:color="auto" w:fill="auto"/>
          </w:tcPr>
          <w:p w14:paraId="2A13C4E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3764AC1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shd w:val="clear" w:color="auto" w:fill="auto"/>
          </w:tcPr>
          <w:p w14:paraId="7C1EB0B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406E5E2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651FF4B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15FCAAF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67490394" w14:textId="77777777" w:rsidTr="00BC4479">
        <w:tc>
          <w:tcPr>
            <w:tcW w:w="1117" w:type="dxa"/>
            <w:shd w:val="clear" w:color="auto" w:fill="auto"/>
          </w:tcPr>
          <w:p w14:paraId="7EF5862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C285884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22D88B6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868EB3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1C15C14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09A3ADA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477C996C" w14:textId="77777777" w:rsidTr="00BC4479">
        <w:tc>
          <w:tcPr>
            <w:tcW w:w="1117" w:type="dxa"/>
            <w:shd w:val="clear" w:color="auto" w:fill="auto"/>
          </w:tcPr>
          <w:p w14:paraId="771B3BE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6AD5DF69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29E8BEE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0F04BD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D9AE34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3A0E090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0F502451" w14:textId="77777777" w:rsidTr="00BC4479">
        <w:tc>
          <w:tcPr>
            <w:tcW w:w="1117" w:type="dxa"/>
            <w:shd w:val="clear" w:color="auto" w:fill="auto"/>
          </w:tcPr>
          <w:p w14:paraId="12169C34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087333D0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4697598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375254E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6C8FF8F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6A4FB7EE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C933A6" w:rsidRPr="00005EED" w14:paraId="1F0891BD" w14:textId="77777777" w:rsidTr="00BC4479">
        <w:tc>
          <w:tcPr>
            <w:tcW w:w="1117" w:type="dxa"/>
            <w:shd w:val="clear" w:color="auto" w:fill="auto"/>
          </w:tcPr>
          <w:p w14:paraId="108DFEC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2732F52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07EB244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62DB4FD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1292F71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B1D5312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6CBBBFB" w14:textId="77777777" w:rsidR="00BB2341" w:rsidRDefault="00BB2341">
      <w:pPr>
        <w:pStyle w:val="Standard"/>
        <w:jc w:val="center"/>
        <w:rPr>
          <w:lang w:val="ru-RU"/>
        </w:rPr>
      </w:pPr>
    </w:p>
    <w:p w14:paraId="70F74820" w14:textId="49579879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C3287">
        <w:rPr>
          <w:u w:val="single"/>
          <w:lang w:val="ru-RU"/>
        </w:rPr>
        <w:t xml:space="preserve">Ларионов </w:t>
      </w:r>
      <w:r w:rsidR="005A2698">
        <w:rPr>
          <w:u w:val="single"/>
          <w:lang w:val="ru-RU"/>
        </w:rPr>
        <w:t>В. В.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C3287">
        <w:rPr>
          <w:i/>
          <w:u w:val="single"/>
        </w:rPr>
        <w:t>P</w:t>
      </w:r>
      <w:r w:rsidR="001C3287">
        <w:rPr>
          <w:i/>
          <w:u w:val="single"/>
          <w:lang w:val="ru-RU"/>
        </w:rPr>
        <w:t>3109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5996D974" w14:textId="77777777" w:rsidR="00BB2341" w:rsidRPr="00616AC6" w:rsidRDefault="00BB2341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14:paraId="51B1C14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210B4A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422A4E72" w14:textId="1EC1B20F" w:rsidR="00BB2341" w:rsidRDefault="00B30F65">
            <w:pPr>
              <w:pStyle w:val="TableContents"/>
              <w:rPr>
                <w:bCs/>
                <w:i/>
                <w:lang w:val="ru-RU"/>
              </w:rPr>
            </w:pPr>
            <w:hyperlink r:id="rId7" w:history="1">
              <w:r w:rsidRPr="00E313AF">
                <w:rPr>
                  <w:rStyle w:val="a6"/>
                  <w:bCs/>
                  <w:i/>
                </w:rPr>
                <w:t>https</w:t>
              </w:r>
              <w:r w:rsidRPr="00E313AF">
                <w:rPr>
                  <w:rStyle w:val="a6"/>
                  <w:bCs/>
                  <w:i/>
                  <w:lang w:val="ru-RU"/>
                </w:rPr>
                <w:t>://</w:t>
              </w:r>
              <w:r w:rsidRPr="00E313AF">
                <w:rPr>
                  <w:rStyle w:val="a6"/>
                  <w:bCs/>
                  <w:i/>
                </w:rPr>
                <w:t>rep</w:t>
              </w:r>
              <w:r w:rsidRPr="00E313AF">
                <w:rPr>
                  <w:rStyle w:val="a6"/>
                  <w:bCs/>
                  <w:i/>
                  <w:lang w:val="ru-RU"/>
                </w:rPr>
                <w:t>.</w:t>
              </w:r>
              <w:r w:rsidRPr="00E313AF">
                <w:rPr>
                  <w:rStyle w:val="a6"/>
                  <w:bCs/>
                  <w:i/>
                </w:rPr>
                <w:t>bntu</w:t>
              </w:r>
              <w:r w:rsidRPr="00E313AF">
                <w:rPr>
                  <w:rStyle w:val="a6"/>
                  <w:bCs/>
                  <w:i/>
                  <w:lang w:val="ru-RU"/>
                </w:rPr>
                <w:t>.</w:t>
              </w:r>
              <w:r w:rsidRPr="00E313AF">
                <w:rPr>
                  <w:rStyle w:val="a6"/>
                  <w:bCs/>
                  <w:i/>
                </w:rPr>
                <w:t>by</w:t>
              </w:r>
              <w:r w:rsidRPr="00E313AF">
                <w:rPr>
                  <w:rStyle w:val="a6"/>
                  <w:bCs/>
                  <w:i/>
                  <w:lang w:val="ru-RU"/>
                </w:rPr>
                <w:t>/</w:t>
              </w:r>
              <w:r w:rsidRPr="00E313AF">
                <w:rPr>
                  <w:rStyle w:val="a6"/>
                  <w:bCs/>
                  <w:i/>
                </w:rPr>
                <w:t>bitstream</w:t>
              </w:r>
              <w:r w:rsidRPr="00E313AF">
                <w:rPr>
                  <w:rStyle w:val="a6"/>
                  <w:bCs/>
                  <w:i/>
                  <w:lang w:val="ru-RU"/>
                </w:rPr>
                <w:t>/</w:t>
              </w:r>
              <w:r w:rsidRPr="00E313AF">
                <w:rPr>
                  <w:rStyle w:val="a6"/>
                  <w:bCs/>
                  <w:i/>
                </w:rPr>
                <w:t>handle</w:t>
              </w:r>
              <w:r w:rsidRPr="00E313AF">
                <w:rPr>
                  <w:rStyle w:val="a6"/>
                  <w:bCs/>
                  <w:i/>
                  <w:lang w:val="ru-RU"/>
                </w:rPr>
                <w:t>/</w:t>
              </w:r>
              <w:r w:rsidRPr="00E313AF">
                <w:rPr>
                  <w:rStyle w:val="a6"/>
                  <w:bCs/>
                  <w:i/>
                </w:rPr>
                <w:t>data</w:t>
              </w:r>
              <w:r w:rsidRPr="00E313AF">
                <w:rPr>
                  <w:rStyle w:val="a6"/>
                  <w:bCs/>
                  <w:i/>
                  <w:lang w:val="ru-RU"/>
                </w:rPr>
                <w:t>/126784/185-187.</w:t>
              </w:r>
              <w:r w:rsidRPr="00E313AF">
                <w:rPr>
                  <w:rStyle w:val="a6"/>
                  <w:bCs/>
                  <w:i/>
                </w:rPr>
                <w:t>pdf</w:t>
              </w:r>
              <w:r w:rsidRPr="00E313AF">
                <w:rPr>
                  <w:rStyle w:val="a6"/>
                  <w:bCs/>
                  <w:i/>
                  <w:lang w:val="ru-RU"/>
                </w:rPr>
                <w:t>?</w:t>
              </w:r>
              <w:r w:rsidRPr="00E313AF">
                <w:rPr>
                  <w:rStyle w:val="a6"/>
                  <w:bCs/>
                  <w:i/>
                </w:rPr>
                <w:t>sequence</w:t>
              </w:r>
              <w:r w:rsidRPr="00E313AF">
                <w:rPr>
                  <w:rStyle w:val="a6"/>
                  <w:bCs/>
                  <w:i/>
                  <w:lang w:val="ru-RU"/>
                </w:rPr>
                <w:t>=1</w:t>
              </w:r>
            </w:hyperlink>
          </w:p>
          <w:p w14:paraId="0DBAC8B0" w14:textId="52754083" w:rsidR="00B30F65" w:rsidRPr="00F76D25" w:rsidRDefault="00B30F65">
            <w:pPr>
              <w:pStyle w:val="TableContents"/>
              <w:rPr>
                <w:lang w:val="ru-RU"/>
              </w:rPr>
            </w:pPr>
            <w:r>
              <w:rPr>
                <w:bCs/>
                <w:i/>
                <w:lang w:val="ru-RU"/>
              </w:rPr>
              <w:t>(</w:t>
            </w:r>
            <w:r w:rsidR="00C92695">
              <w:rPr>
                <w:bCs/>
                <w:i/>
                <w:lang w:val="ru-RU"/>
              </w:rPr>
              <w:t>Сокращенная</w:t>
            </w:r>
            <w:r w:rsidR="005A2698">
              <w:rPr>
                <w:bCs/>
                <w:i/>
                <w:lang w:val="ru-RU"/>
              </w:rPr>
              <w:t xml:space="preserve"> кликабельная ссылка </w:t>
            </w:r>
            <w:r w:rsidR="005A2698" w:rsidRPr="005A2698">
              <w:rPr>
                <w:rFonts w:eastAsia="Times New Roman" w:cs="Times New Roman"/>
                <w:i/>
                <w:iCs/>
                <w:lang w:val="ru-RU"/>
              </w:rPr>
              <w:t>–</w:t>
            </w:r>
            <w:r w:rsidR="005A2698">
              <w:rPr>
                <w:bCs/>
                <w:i/>
                <w:lang w:val="ru-RU"/>
              </w:rPr>
              <w:t xml:space="preserve"> </w:t>
            </w:r>
            <w:hyperlink r:id="rId8" w:history="1">
              <w:r w:rsidRPr="005A2698">
                <w:rPr>
                  <w:rStyle w:val="a6"/>
                  <w:bCs/>
                  <w:i/>
                  <w:lang w:val="ru-RU"/>
                </w:rPr>
                <w:t>185-187.</w:t>
              </w:r>
              <w:r w:rsidRPr="00B30F65">
                <w:rPr>
                  <w:rStyle w:val="a6"/>
                  <w:bCs/>
                  <w:i/>
                </w:rPr>
                <w:t>pdf</w:t>
              </w:r>
              <w:r w:rsidRPr="005A2698">
                <w:rPr>
                  <w:rStyle w:val="a6"/>
                  <w:bCs/>
                  <w:i/>
                  <w:lang w:val="ru-RU"/>
                </w:rPr>
                <w:t xml:space="preserve"> (</w:t>
              </w:r>
              <w:r w:rsidRPr="00B30F65">
                <w:rPr>
                  <w:rStyle w:val="a6"/>
                  <w:bCs/>
                  <w:i/>
                </w:rPr>
                <w:t>bntu</w:t>
              </w:r>
              <w:r w:rsidRPr="005A2698">
                <w:rPr>
                  <w:rStyle w:val="a6"/>
                  <w:bCs/>
                  <w:i/>
                  <w:lang w:val="ru-RU"/>
                </w:rPr>
                <w:t>.</w:t>
              </w:r>
              <w:r w:rsidRPr="00B30F65">
                <w:rPr>
                  <w:rStyle w:val="a6"/>
                  <w:bCs/>
                  <w:i/>
                </w:rPr>
                <w:t>by</w:t>
              </w:r>
              <w:r w:rsidRPr="005A2698">
                <w:rPr>
                  <w:rStyle w:val="a6"/>
                  <w:bCs/>
                  <w:i/>
                  <w:lang w:val="ru-RU"/>
                </w:rPr>
                <w:t>)</w:t>
              </w:r>
            </w:hyperlink>
            <w:r>
              <w:rPr>
                <w:bCs/>
                <w:i/>
                <w:lang w:val="ru-RU"/>
              </w:rPr>
              <w:t>)</w:t>
            </w:r>
          </w:p>
        </w:tc>
      </w:tr>
      <w:tr w:rsidR="00BB2341" w14:paraId="6C179504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4FD918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3AAF247D" w14:textId="3278CD83" w:rsidR="00BB2341" w:rsidRDefault="00FD2FFD" w:rsidP="00C1079C">
            <w:pPr>
              <w:pStyle w:val="TableContents"/>
              <w:rPr>
                <w:lang w:val="ru-RU"/>
              </w:rPr>
            </w:pPr>
            <w:r w:rsidRPr="00FD2FFD">
              <w:rPr>
                <w:lang w:val="ru-RU"/>
              </w:rPr>
              <w:t>Система счисления</w:t>
            </w:r>
            <w:r w:rsidR="001957FD">
              <w:rPr>
                <w:lang w:val="ru-RU"/>
              </w:rPr>
              <w:t xml:space="preserve"> </w:t>
            </w:r>
            <w:r w:rsidR="001957FD">
              <w:rPr>
                <w:lang w:val="ru-RU"/>
              </w:rPr>
              <w:t>(далее – сс)</w:t>
            </w:r>
            <w:r>
              <w:rPr>
                <w:lang w:val="ru-RU"/>
              </w:rPr>
              <w:t>, восьмеричная система счисления</w:t>
            </w:r>
            <w:r w:rsidR="00330DF9">
              <w:rPr>
                <w:lang w:val="ru-RU"/>
              </w:rPr>
              <w:t>, программирование, права доступа, преобразование.</w:t>
            </w:r>
          </w:p>
        </w:tc>
      </w:tr>
      <w:tr w:rsidR="00BB2341" w14:paraId="090891DC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BCB0D7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64D901A5" w14:textId="771C3CF7" w:rsidR="00BB2341" w:rsidRPr="003E1F97" w:rsidRDefault="001F606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Восьмеричная </w:t>
            </w:r>
            <w:r w:rsidR="00C1079C">
              <w:rPr>
                <w:rFonts w:eastAsia="Times New Roman" w:cs="Times New Roman"/>
                <w:lang w:val="ru-RU"/>
              </w:rPr>
              <w:t>сс</w:t>
            </w:r>
            <w:r>
              <w:rPr>
                <w:rFonts w:eastAsia="Times New Roman" w:cs="Times New Roman"/>
                <w:lang w:val="ru-RU"/>
              </w:rPr>
              <w:t xml:space="preserve"> – позиционная </w:t>
            </w:r>
            <w:r w:rsidR="001957FD">
              <w:rPr>
                <w:rFonts w:eastAsia="Times New Roman" w:cs="Times New Roman"/>
                <w:lang w:val="ru-RU"/>
              </w:rPr>
              <w:t>сс</w:t>
            </w:r>
            <w:r>
              <w:rPr>
                <w:rFonts w:eastAsia="Times New Roman" w:cs="Times New Roman"/>
                <w:lang w:val="ru-RU"/>
              </w:rPr>
              <w:t xml:space="preserve"> с основанием 8</w:t>
            </w:r>
            <w:r w:rsidR="001957FD">
              <w:rPr>
                <w:rFonts w:eastAsia="Times New Roman" w:cs="Times New Roman"/>
                <w:lang w:val="ru-RU"/>
              </w:rPr>
              <w:t>.</w:t>
            </w:r>
          </w:p>
          <w:p w14:paraId="7420F31A" w14:textId="115BD9D4" w:rsidR="00BB2341" w:rsidRPr="003E1F97" w:rsidRDefault="001F606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Восьмеричная </w:t>
            </w:r>
            <w:r w:rsidR="00C1079C">
              <w:rPr>
                <w:rFonts w:eastAsia="Times New Roman" w:cs="Times New Roman"/>
                <w:lang w:val="ru-RU"/>
              </w:rPr>
              <w:t>сс</w:t>
            </w:r>
            <w:r>
              <w:rPr>
                <w:rFonts w:eastAsia="Times New Roman" w:cs="Times New Roman"/>
                <w:lang w:val="ru-RU"/>
              </w:rPr>
              <w:t xml:space="preserve"> появилась, когда люди использовали для счета промежутки между пальцами, а не сами пальцы</w:t>
            </w:r>
            <w:r w:rsidR="001957FD">
              <w:rPr>
                <w:rFonts w:eastAsia="Times New Roman" w:cs="Times New Roman"/>
                <w:lang w:val="ru-RU"/>
              </w:rPr>
              <w:t>.</w:t>
            </w:r>
          </w:p>
          <w:p w14:paraId="4A124710" w14:textId="0BC04481" w:rsidR="00BB2341" w:rsidRPr="00C1079C" w:rsidRDefault="00C1079C" w:rsidP="001F606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 xml:space="preserve">Восьмеричная </w:t>
            </w:r>
            <w:r w:rsidR="001957FD">
              <w:rPr>
                <w:rFonts w:eastAsia="Times New Roman" w:cs="Times New Roman"/>
                <w:lang w:val="ru-RU"/>
              </w:rPr>
              <w:t>сс</w:t>
            </w:r>
            <w:r>
              <w:rPr>
                <w:rFonts w:eastAsia="Times New Roman" w:cs="Times New Roman"/>
                <w:lang w:val="ru-RU"/>
              </w:rPr>
              <w:t xml:space="preserve"> была разработана в </w:t>
            </w:r>
            <w:r>
              <w:rPr>
                <w:rFonts w:eastAsia="Times New Roman" w:cs="Times New Roman"/>
              </w:rPr>
              <w:t>XVIII</w:t>
            </w:r>
            <w:r>
              <w:rPr>
                <w:rFonts w:eastAsia="Times New Roman" w:cs="Times New Roman"/>
                <w:lang w:val="ru-RU"/>
              </w:rPr>
              <w:t xml:space="preserve"> веке в Швеции взамен десятичной, но не была введена из-за смерти короля</w:t>
            </w:r>
            <w:r w:rsidR="001957FD">
              <w:rPr>
                <w:rFonts w:eastAsia="Times New Roman" w:cs="Times New Roman"/>
                <w:lang w:val="ru-RU"/>
              </w:rPr>
              <w:t>.</w:t>
            </w:r>
          </w:p>
          <w:p w14:paraId="6FCD6C63" w14:textId="6A10BBF6" w:rsidR="00C1079C" w:rsidRDefault="00C1079C" w:rsidP="001F6064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Перевод чисел из восьмеричной сс в двоичную и наоборот производится легко благодаря заменам восьмеричных чисел на двоичные триплеты</w:t>
            </w:r>
            <w:r w:rsidR="001957FD">
              <w:rPr>
                <w:lang w:val="ru-RU"/>
              </w:rPr>
              <w:t>.</w:t>
            </w:r>
          </w:p>
          <w:p w14:paraId="342C8345" w14:textId="6A544EC3" w:rsidR="00C1079C" w:rsidRDefault="00C1079C" w:rsidP="00C1079C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Восьмеричная </w:t>
            </w:r>
            <w:r w:rsidR="001957FD">
              <w:rPr>
                <w:lang w:val="ru-RU"/>
              </w:rPr>
              <w:t>сс</w:t>
            </w:r>
            <w:r>
              <w:rPr>
                <w:lang w:val="ru-RU"/>
              </w:rPr>
              <w:t xml:space="preserve"> практически полностью вытеснена шестнадцатеричной</w:t>
            </w:r>
            <w:r w:rsidR="00330DF9">
              <w:rPr>
                <w:lang w:val="ru-RU"/>
              </w:rPr>
              <w:t xml:space="preserve"> сс</w:t>
            </w:r>
            <w:r w:rsidR="001957FD">
              <w:rPr>
                <w:lang w:val="ru-RU"/>
              </w:rPr>
              <w:t>.</w:t>
            </w:r>
          </w:p>
          <w:p w14:paraId="50CA2C8F" w14:textId="5B98FF7A" w:rsidR="00C1079C" w:rsidRDefault="001957FD" w:rsidP="00C1079C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Установление прав доступа к файлам и разрешение на выполнение для участников в системах под управлением </w:t>
            </w:r>
            <w:r>
              <w:t>Linux</w:t>
            </w:r>
            <w:r w:rsidRPr="001957FD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происходит с помощью восьмеричной сс.</w:t>
            </w:r>
          </w:p>
          <w:p w14:paraId="0A7015FF" w14:textId="25BBF0C6" w:rsidR="001957FD" w:rsidRPr="005A2698" w:rsidRDefault="001957FD" w:rsidP="005A2698">
            <w:pPr>
              <w:pStyle w:val="TableContents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Восьмеричная сс используется в некоторых естественных языках – Юки и Паме</w:t>
            </w:r>
            <w:r w:rsidR="002C33DB">
              <w:rPr>
                <w:lang w:val="ru-RU"/>
              </w:rPr>
              <w:t>.</w:t>
            </w:r>
          </w:p>
        </w:tc>
      </w:tr>
      <w:tr w:rsidR="00BB2341" w14:paraId="5F17906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8D05D92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51AD51A7" w14:textId="47C683D2" w:rsidR="00BB2341" w:rsidRDefault="002C33DB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Легкое преобразование в двоичную систему и обратно с помощью бинарных троек.</w:t>
            </w:r>
          </w:p>
          <w:p w14:paraId="362925A2" w14:textId="3F5E8095" w:rsidR="002C33DB" w:rsidRDefault="002C33DB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 xml:space="preserve">Использование в системах управления доступом (особенно </w:t>
            </w:r>
            <w:r>
              <w:t>Unix</w:t>
            </w:r>
            <w:r>
              <w:rPr>
                <w:lang w:val="ru-RU"/>
              </w:rPr>
              <w:t xml:space="preserve"> и </w:t>
            </w:r>
            <w:r>
              <w:t>POSIX</w:t>
            </w:r>
            <w:r w:rsidRPr="002C33DB">
              <w:rPr>
                <w:lang w:val="ru-RU"/>
              </w:rPr>
              <w:t>)</w:t>
            </w:r>
            <w:r w:rsidR="00330DF9">
              <w:rPr>
                <w:lang w:val="ru-RU"/>
              </w:rPr>
              <w:t>.</w:t>
            </w:r>
          </w:p>
          <w:p w14:paraId="6EF24395" w14:textId="604062B9" w:rsidR="002C33DB" w:rsidRDefault="002C33DB" w:rsidP="002C33DB">
            <w:pPr>
              <w:pStyle w:val="TableContents"/>
              <w:numPr>
                <w:ilvl w:val="0"/>
                <w:numId w:val="3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Использование в языках программирования.</w:t>
            </w:r>
          </w:p>
        </w:tc>
      </w:tr>
      <w:tr w:rsidR="00BB2341" w14:paraId="49762B4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CBBFB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519454DD" w14:textId="70FA992D" w:rsidR="00BB2341" w:rsidRDefault="00EC69C7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Восьмеричная сс почти полностью вытеснена шестнадцатеричной.</w:t>
            </w:r>
          </w:p>
          <w:p w14:paraId="42888378" w14:textId="64871C29" w:rsidR="00BB2341" w:rsidRDefault="00EC69C7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 xml:space="preserve">Запись префиксов в программировании восьмеричных констант может приводить к недопониманию и ошибкам, так как восьмеричная сс обозначается символом </w:t>
            </w:r>
            <w:r>
              <w:t>O</w:t>
            </w:r>
            <w:r w:rsidRPr="00EC69C7">
              <w:rPr>
                <w:lang w:val="ru-RU"/>
              </w:rPr>
              <w:t xml:space="preserve"> </w:t>
            </w:r>
            <w:r>
              <w:rPr>
                <w:lang w:val="ru-RU"/>
              </w:rPr>
              <w:t>–</w:t>
            </w:r>
            <w:r w:rsidRPr="00EC69C7">
              <w:rPr>
                <w:lang w:val="ru-RU"/>
              </w:rPr>
              <w:t xml:space="preserve"> </w:t>
            </w:r>
            <w:r>
              <w:t>octal</w:t>
            </w:r>
            <w:r>
              <w:rPr>
                <w:lang w:val="ru-RU"/>
              </w:rPr>
              <w:t>.</w:t>
            </w:r>
          </w:p>
          <w:p w14:paraId="0A285CA0" w14:textId="79D7B611" w:rsidR="00BB2341" w:rsidRPr="00616AC6" w:rsidRDefault="00EC69C7">
            <w:pPr>
              <w:pStyle w:val="TableContents"/>
              <w:numPr>
                <w:ilvl w:val="0"/>
                <w:numId w:val="2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Восьмеричная сс менее привычна для людей, следовательно, ее восприятие может быть непривычно или затруднительно для людей.</w:t>
            </w:r>
          </w:p>
        </w:tc>
      </w:tr>
      <w:tr w:rsidR="00BB2341" w14:paraId="2A92B682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75C18" w14:textId="77777777" w:rsidR="00BB2341" w:rsidRDefault="00BB2341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5"/>
                <w:b/>
                <w:bCs/>
                <w:lang w:val="ru-RU"/>
              </w:rPr>
              <w:footnoteReference w:id="1"/>
            </w:r>
          </w:p>
          <w:p w14:paraId="65C3FB75" w14:textId="5F378B3F" w:rsidR="00C92695" w:rsidRPr="00C92695" w:rsidRDefault="00C92695">
            <w:pPr>
              <w:pStyle w:val="TableContents"/>
              <w:rPr>
                <w:lang w:val="ru-RU"/>
              </w:rPr>
            </w:pPr>
            <w:r w:rsidRPr="00C92695">
              <w:rPr>
                <w:lang w:val="ru-RU"/>
              </w:rPr>
              <w:t>Х</w:t>
            </w:r>
            <w:r>
              <w:rPr>
                <w:lang w:val="ru-RU"/>
              </w:rPr>
              <w:t>орошего настроения, Павел Валерьевич!!!</w:t>
            </w:r>
          </w:p>
        </w:tc>
      </w:tr>
    </w:tbl>
    <w:p w14:paraId="59706E7E" w14:textId="77777777" w:rsidR="00BB2341" w:rsidRPr="00602080" w:rsidRDefault="00BB2341" w:rsidP="007932EB">
      <w:pPr>
        <w:pStyle w:val="Standard"/>
        <w:rPr>
          <w:sz w:val="6"/>
          <w:szCs w:val="6"/>
          <w:lang w:val="ru-RU"/>
        </w:rPr>
      </w:pP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58ECB" w14:textId="77777777" w:rsidR="00E43126" w:rsidRDefault="00E43126">
      <w:r>
        <w:separator/>
      </w:r>
    </w:p>
  </w:endnote>
  <w:endnote w:type="continuationSeparator" w:id="0">
    <w:p w14:paraId="5C797185" w14:textId="77777777" w:rsidR="00E43126" w:rsidRDefault="00E43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DA57E" w14:textId="77777777" w:rsidR="00E43126" w:rsidRDefault="00E43126">
      <w:r>
        <w:separator/>
      </w:r>
    </w:p>
  </w:footnote>
  <w:footnote w:type="continuationSeparator" w:id="0">
    <w:p w14:paraId="5CDB2161" w14:textId="77777777" w:rsidR="00E43126" w:rsidRDefault="00E43126">
      <w:r>
        <w:continuationSeparator/>
      </w:r>
    </w:p>
  </w:footnote>
  <w:footnote w:id="1">
    <w:p w14:paraId="302AB461" w14:textId="77777777" w:rsidR="00BB2341" w:rsidRPr="00B30F65" w:rsidRDefault="00BB2341">
      <w:pPr>
        <w:pStyle w:val="ac"/>
        <w:rPr>
          <w:lang w:val="ru-RU"/>
        </w:rPr>
      </w:pPr>
      <w:r>
        <w:rPr>
          <w:rStyle w:val="a5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 w16cid:durableId="250236719">
    <w:abstractNumId w:val="0"/>
  </w:num>
  <w:num w:numId="2" w16cid:durableId="1899200215">
    <w:abstractNumId w:val="1"/>
  </w:num>
  <w:num w:numId="3" w16cid:durableId="1253735991">
    <w:abstractNumId w:val="2"/>
  </w:num>
  <w:num w:numId="4" w16cid:durableId="1306398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63220"/>
    <w:rsid w:val="000868CA"/>
    <w:rsid w:val="000949B7"/>
    <w:rsid w:val="000A4623"/>
    <w:rsid w:val="001957FD"/>
    <w:rsid w:val="001C3287"/>
    <w:rsid w:val="001F6064"/>
    <w:rsid w:val="002C33DB"/>
    <w:rsid w:val="00330DF9"/>
    <w:rsid w:val="003A2FB9"/>
    <w:rsid w:val="003E1F97"/>
    <w:rsid w:val="0040677F"/>
    <w:rsid w:val="004A7A56"/>
    <w:rsid w:val="005A2698"/>
    <w:rsid w:val="005D1D77"/>
    <w:rsid w:val="00602080"/>
    <w:rsid w:val="00616AC6"/>
    <w:rsid w:val="00687863"/>
    <w:rsid w:val="007932EB"/>
    <w:rsid w:val="007D5A2A"/>
    <w:rsid w:val="00817B2B"/>
    <w:rsid w:val="00837A5C"/>
    <w:rsid w:val="00851772"/>
    <w:rsid w:val="008B168E"/>
    <w:rsid w:val="009441BB"/>
    <w:rsid w:val="00977D58"/>
    <w:rsid w:val="009A062E"/>
    <w:rsid w:val="009C16CA"/>
    <w:rsid w:val="009E6EF7"/>
    <w:rsid w:val="00A55F43"/>
    <w:rsid w:val="00A6628D"/>
    <w:rsid w:val="00AF2AFC"/>
    <w:rsid w:val="00AF60B4"/>
    <w:rsid w:val="00B30F65"/>
    <w:rsid w:val="00BA76DB"/>
    <w:rsid w:val="00BB1E4F"/>
    <w:rsid w:val="00BB2341"/>
    <w:rsid w:val="00BC4479"/>
    <w:rsid w:val="00C1079C"/>
    <w:rsid w:val="00C6418F"/>
    <w:rsid w:val="00C65B64"/>
    <w:rsid w:val="00C92695"/>
    <w:rsid w:val="00C933A6"/>
    <w:rsid w:val="00D657A6"/>
    <w:rsid w:val="00E43126"/>
    <w:rsid w:val="00E552CF"/>
    <w:rsid w:val="00E97E00"/>
    <w:rsid w:val="00EC143F"/>
    <w:rsid w:val="00EC69C7"/>
    <w:rsid w:val="00F20350"/>
    <w:rsid w:val="00F76D25"/>
    <w:rsid w:val="00FC2FA9"/>
    <w:rsid w:val="00FC793B"/>
    <w:rsid w:val="00FD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B0D34B9"/>
  <w15:chartTrackingRefBased/>
  <w15:docId w15:val="{428AB44E-E902-4BFE-BB4A-C41181AF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styleId="1">
    <w:name w:val="heading 1"/>
    <w:basedOn w:val="10"/>
    <w:next w:val="a0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1">
    <w:name w:val="Основной шрифт абзаца1"/>
  </w:style>
  <w:style w:type="character" w:customStyle="1" w:styleId="a4">
    <w:name w:val="Текст сноски Знак"/>
    <w:rPr>
      <w:kern w:val="1"/>
      <w:lang w:val="en-US" w:bidi="en-US"/>
    </w:rPr>
  </w:style>
  <w:style w:type="character" w:customStyle="1" w:styleId="a5">
    <w:name w:val="Символ сноски"/>
    <w:rPr>
      <w:vertAlign w:val="superscript"/>
    </w:rPr>
  </w:style>
  <w:style w:type="character" w:styleId="a6">
    <w:name w:val="Hyperlink"/>
    <w:rPr>
      <w:color w:val="0563C1"/>
      <w:u w:val="single"/>
    </w:rPr>
  </w:style>
  <w:style w:type="character" w:styleId="a7">
    <w:name w:val="footnote reference"/>
    <w:rPr>
      <w:vertAlign w:val="superscript"/>
    </w:rPr>
  </w:style>
  <w:style w:type="character" w:styleId="a8">
    <w:name w:val="endnote reference"/>
    <w:rPr>
      <w:vertAlign w:val="superscript"/>
    </w:rPr>
  </w:style>
  <w:style w:type="character" w:customStyle="1" w:styleId="a9">
    <w:name w:val="Символы концевой сноск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a">
    <w:name w:val="List"/>
    <w:basedOn w:val="Textbody"/>
  </w:style>
  <w:style w:type="paragraph" w:styleId="ab">
    <w:name w:val="caption"/>
    <w:basedOn w:val="a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val="en-US"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3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ac">
    <w:name w:val="footnote text"/>
    <w:basedOn w:val="a"/>
    <w:rPr>
      <w:sz w:val="20"/>
      <w:szCs w:val="20"/>
    </w:rPr>
  </w:style>
  <w:style w:type="paragraph" w:styleId="ad">
    <w:name w:val="Normal (Web)"/>
    <w:basedOn w:val="a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e">
    <w:name w:val="Содержимое таблицы"/>
    <w:basedOn w:val="a"/>
    <w:pPr>
      <w:suppressLineNumbers/>
    </w:pPr>
  </w:style>
  <w:style w:type="paragraph" w:customStyle="1" w:styleId="af">
    <w:name w:val="Заголовок таблицы"/>
    <w:basedOn w:val="ae"/>
    <w:pPr>
      <w:jc w:val="center"/>
    </w:pPr>
    <w:rPr>
      <w:b/>
      <w:bCs/>
    </w:rPr>
  </w:style>
  <w:style w:type="paragraph" w:customStyle="1" w:styleId="af0">
    <w:name w:val="Блочная цитата"/>
    <w:basedOn w:val="a"/>
    <w:pPr>
      <w:spacing w:after="283"/>
      <w:ind w:left="567" w:right="567"/>
    </w:pPr>
  </w:style>
  <w:style w:type="paragraph" w:styleId="af1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f2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character" w:styleId="af3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af4">
    <w:name w:val="Table Grid"/>
    <w:basedOn w:val="a2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Unresolved Mention"/>
    <w:basedOn w:val="a1"/>
    <w:uiPriority w:val="99"/>
    <w:semiHidden/>
    <w:unhideWhenUsed/>
    <w:rsid w:val="00F76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.bntu.by/bitstream/handle/data/126784/185-187.pdf?sequence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.bntu.by/bitstream/handle/data/126784/185-187.pdf?sequence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Ларионов Владислав Васильевич</cp:lastModifiedBy>
  <cp:revision>2</cp:revision>
  <cp:lastPrinted>1601-01-01T00:00:00Z</cp:lastPrinted>
  <dcterms:created xsi:type="dcterms:W3CDTF">2024-09-24T22:43:00Z</dcterms:created>
  <dcterms:modified xsi:type="dcterms:W3CDTF">2024-09-24T22:43:00Z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